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3F"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РОССИЙСКО-ТАДЖИКСКИЙ (СЛАВЯНСКИЙ) УНИВЕРСИТЕТ</w:t>
      </w: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ЦЕНТР ГЕОПОЛИТИЧЕСКИХ ИССЛЕДОВАНИЙ</w:t>
      </w: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ЦЕНТР СТРАТЕГИЧЕСКИХ ИССЛЕДОВАНИЙ ПРИ ПРЕЗИДЕНТЕ</w:t>
      </w: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РЕСПУБЛИКИ ТАДЖИКИСТАН</w:t>
      </w: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НОВЫЕ ГОСУДАРСТВА ЦЕНТРАЛЬНОЙ АЗИИ В УСЛОВИЯХ ФОРМИРОВАНИЯ ПОЛИЦЕНТРИЧНОГО МИРА</w:t>
      </w: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Материалы Международной научной конференции</w:t>
      </w: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(г</w:t>
      </w:r>
      <w:proofErr w:type="gramStart"/>
      <w:r w:rsidRPr="003B55B7">
        <w:rPr>
          <w:rFonts w:ascii="Times New Roman" w:hAnsi="Times New Roman" w:cs="Times New Roman"/>
          <w:b/>
          <w:sz w:val="28"/>
          <w:szCs w:val="28"/>
        </w:rPr>
        <w:t>.Д</w:t>
      </w:r>
      <w:proofErr w:type="gramEnd"/>
      <w:r w:rsidRPr="003B55B7">
        <w:rPr>
          <w:rFonts w:ascii="Times New Roman" w:hAnsi="Times New Roman" w:cs="Times New Roman"/>
          <w:b/>
          <w:sz w:val="28"/>
          <w:szCs w:val="28"/>
        </w:rPr>
        <w:t>ушанбе, 16 марта 2017 года)</w:t>
      </w: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p>
    <w:p w:rsidR="00AB6EC4" w:rsidRPr="003B55B7" w:rsidRDefault="00AB6EC4" w:rsidP="003B55B7">
      <w:pPr>
        <w:spacing w:after="0" w:line="240" w:lineRule="auto"/>
        <w:jc w:val="center"/>
        <w:rPr>
          <w:rFonts w:ascii="Times New Roman" w:hAnsi="Times New Roman" w:cs="Times New Roman"/>
          <w:b/>
          <w:sz w:val="28"/>
          <w:szCs w:val="28"/>
        </w:rPr>
      </w:pPr>
      <w:r w:rsidRPr="003B55B7">
        <w:rPr>
          <w:rFonts w:ascii="Times New Roman" w:hAnsi="Times New Roman" w:cs="Times New Roman"/>
          <w:b/>
          <w:sz w:val="28"/>
          <w:szCs w:val="28"/>
        </w:rPr>
        <w:t>Душанбе-2017</w:t>
      </w:r>
    </w:p>
    <w:p w:rsidR="00AB6EC4" w:rsidRPr="003B55B7" w:rsidRDefault="00AB6EC4" w:rsidP="003B55B7">
      <w:pPr>
        <w:spacing w:after="0" w:line="240" w:lineRule="auto"/>
        <w:jc w:val="center"/>
        <w:rPr>
          <w:rFonts w:ascii="Times New Roman" w:hAnsi="Times New Roman" w:cs="Times New Roman"/>
          <w:b/>
          <w:sz w:val="24"/>
          <w:szCs w:val="24"/>
        </w:rPr>
      </w:pPr>
      <w:r w:rsidRPr="003B55B7">
        <w:rPr>
          <w:rFonts w:ascii="Times New Roman" w:hAnsi="Times New Roman" w:cs="Times New Roman"/>
          <w:b/>
          <w:sz w:val="24"/>
          <w:szCs w:val="24"/>
        </w:rPr>
        <w:br w:type="page"/>
      </w:r>
    </w:p>
    <w:p w:rsidR="00C82955" w:rsidRDefault="00C82955" w:rsidP="003B55B7">
      <w:pPr>
        <w:spacing w:after="0" w:line="240" w:lineRule="auto"/>
        <w:rPr>
          <w:rFonts w:ascii="Times New Roman" w:hAnsi="Times New Roman" w:cs="Times New Roman"/>
          <w:sz w:val="24"/>
          <w:szCs w:val="24"/>
        </w:rPr>
      </w:pPr>
    </w:p>
    <w:p w:rsidR="00AB6EC4" w:rsidRPr="003B55B7" w:rsidRDefault="00AB6EC4"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УДК 327(470:574/575)(063)</w:t>
      </w:r>
    </w:p>
    <w:p w:rsidR="00AB6EC4" w:rsidRDefault="00AB6EC4"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ГРНТИ №Р76</w:t>
      </w:r>
    </w:p>
    <w:p w:rsidR="00233287" w:rsidRPr="003B55B7" w:rsidRDefault="00233287" w:rsidP="003B55B7">
      <w:pPr>
        <w:spacing w:after="0" w:line="240" w:lineRule="auto"/>
        <w:rPr>
          <w:rFonts w:ascii="Times New Roman" w:hAnsi="Times New Roman" w:cs="Times New Roman"/>
          <w:sz w:val="24"/>
          <w:szCs w:val="24"/>
        </w:rPr>
      </w:pPr>
    </w:p>
    <w:p w:rsidR="00233287" w:rsidRPr="003B55B7" w:rsidRDefault="00233287" w:rsidP="00233287">
      <w:pPr>
        <w:spacing w:after="0" w:line="240" w:lineRule="auto"/>
        <w:jc w:val="both"/>
        <w:rPr>
          <w:rFonts w:ascii="Times New Roman" w:hAnsi="Times New Roman" w:cs="Times New Roman"/>
          <w:sz w:val="24"/>
          <w:szCs w:val="24"/>
        </w:rPr>
      </w:pPr>
      <w:r w:rsidRPr="003B55B7">
        <w:rPr>
          <w:rFonts w:ascii="Times New Roman" w:hAnsi="Times New Roman" w:cs="Times New Roman"/>
          <w:b/>
          <w:sz w:val="24"/>
          <w:szCs w:val="24"/>
        </w:rPr>
        <w:t>Новые государства Центральной Азии в условиях формирования полицентричного мира</w:t>
      </w:r>
      <w:r w:rsidRPr="003B55B7">
        <w:rPr>
          <w:rFonts w:ascii="Times New Roman" w:hAnsi="Times New Roman" w:cs="Times New Roman"/>
          <w:sz w:val="24"/>
          <w:szCs w:val="24"/>
        </w:rPr>
        <w:t xml:space="preserve"> (Душанбе, 16 марта 2017 г.). – Душанбе: РТСУ, 2017. – </w:t>
      </w:r>
      <w:r w:rsidR="0017079B">
        <w:rPr>
          <w:rFonts w:ascii="Times New Roman" w:hAnsi="Times New Roman" w:cs="Times New Roman"/>
          <w:sz w:val="24"/>
          <w:szCs w:val="24"/>
        </w:rPr>
        <w:t>265</w:t>
      </w:r>
      <w:r w:rsidRPr="0067207B">
        <w:rPr>
          <w:rFonts w:ascii="Times New Roman" w:hAnsi="Times New Roman" w:cs="Times New Roman"/>
          <w:sz w:val="24"/>
          <w:szCs w:val="24"/>
        </w:rPr>
        <w:t>с</w:t>
      </w:r>
      <w:r w:rsidRPr="003B55B7">
        <w:rPr>
          <w:rFonts w:ascii="Times New Roman" w:hAnsi="Times New Roman" w:cs="Times New Roman"/>
          <w:sz w:val="24"/>
          <w:szCs w:val="24"/>
        </w:rPr>
        <w:t>.</w:t>
      </w:r>
    </w:p>
    <w:p w:rsidR="00436FFB" w:rsidRDefault="00436FFB" w:rsidP="003B55B7">
      <w:pPr>
        <w:spacing w:after="0" w:line="240" w:lineRule="auto"/>
        <w:rPr>
          <w:rFonts w:ascii="Times New Roman" w:hAnsi="Times New Roman" w:cs="Times New Roman"/>
          <w:sz w:val="24"/>
          <w:szCs w:val="24"/>
        </w:rPr>
      </w:pPr>
    </w:p>
    <w:p w:rsidR="006336F8" w:rsidRDefault="00233287" w:rsidP="00233287">
      <w:pPr>
        <w:spacing w:after="0" w:line="240" w:lineRule="auto"/>
        <w:rPr>
          <w:rFonts w:ascii="Times New Roman" w:hAnsi="Times New Roman" w:cs="Times New Roman"/>
          <w:sz w:val="24"/>
          <w:szCs w:val="24"/>
        </w:rPr>
      </w:pPr>
      <w:r w:rsidRPr="00233287">
        <w:rPr>
          <w:rFonts w:ascii="Times New Roman" w:hAnsi="Times New Roman" w:cs="Times New Roman"/>
          <w:b/>
          <w:sz w:val="24"/>
          <w:szCs w:val="24"/>
        </w:rPr>
        <w:t>Ответственный редактор:</w:t>
      </w:r>
      <w:r>
        <w:rPr>
          <w:rFonts w:ascii="Times New Roman" w:hAnsi="Times New Roman" w:cs="Times New Roman"/>
          <w:sz w:val="24"/>
          <w:szCs w:val="24"/>
        </w:rPr>
        <w:t xml:space="preserve"> Г.М. Майтдинова</w:t>
      </w:r>
      <w:r w:rsidRPr="00233287">
        <w:rPr>
          <w:rFonts w:ascii="Times New Roman" w:hAnsi="Times New Roman" w:cs="Times New Roman"/>
          <w:sz w:val="24"/>
          <w:szCs w:val="24"/>
        </w:rPr>
        <w:t xml:space="preserve"> </w:t>
      </w:r>
      <w:r w:rsidR="006336F8">
        <w:rPr>
          <w:rFonts w:ascii="Times New Roman" w:hAnsi="Times New Roman" w:cs="Times New Roman"/>
          <w:sz w:val="24"/>
          <w:szCs w:val="24"/>
        </w:rPr>
        <w:t xml:space="preserve">– </w:t>
      </w:r>
      <w:r w:rsidRPr="003B55B7">
        <w:rPr>
          <w:rFonts w:ascii="Times New Roman" w:hAnsi="Times New Roman" w:cs="Times New Roman"/>
          <w:sz w:val="24"/>
          <w:szCs w:val="24"/>
        </w:rPr>
        <w:t xml:space="preserve">директор ЦГИ РТСУ, </w:t>
      </w:r>
    </w:p>
    <w:p w:rsidR="00233287" w:rsidRDefault="006336F8" w:rsidP="002332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3287" w:rsidRPr="003B55B7">
        <w:rPr>
          <w:rFonts w:ascii="Times New Roman" w:hAnsi="Times New Roman" w:cs="Times New Roman"/>
          <w:sz w:val="24"/>
          <w:szCs w:val="24"/>
        </w:rPr>
        <w:t>доктор исторических наук, профессор РТСУ</w:t>
      </w:r>
    </w:p>
    <w:p w:rsidR="00233287" w:rsidRPr="003B55B7" w:rsidRDefault="00233287" w:rsidP="00233287">
      <w:pPr>
        <w:spacing w:after="0" w:line="240" w:lineRule="auto"/>
        <w:rPr>
          <w:rFonts w:ascii="Times New Roman" w:hAnsi="Times New Roman" w:cs="Times New Roman"/>
          <w:sz w:val="24"/>
          <w:szCs w:val="24"/>
        </w:rPr>
      </w:pPr>
      <w:r w:rsidRPr="00233287">
        <w:rPr>
          <w:rFonts w:ascii="Times New Roman" w:hAnsi="Times New Roman" w:cs="Times New Roman"/>
          <w:b/>
          <w:sz w:val="24"/>
          <w:szCs w:val="24"/>
        </w:rPr>
        <w:t>Рецензенты:</w:t>
      </w:r>
      <w:r>
        <w:rPr>
          <w:rFonts w:ascii="Times New Roman" w:hAnsi="Times New Roman" w:cs="Times New Roman"/>
          <w:sz w:val="24"/>
          <w:szCs w:val="24"/>
        </w:rPr>
        <w:t xml:space="preserve"> </w:t>
      </w:r>
      <w:r w:rsidR="006336F8">
        <w:rPr>
          <w:rFonts w:ascii="Times New Roman" w:hAnsi="Times New Roman" w:cs="Times New Roman"/>
          <w:sz w:val="24"/>
          <w:szCs w:val="24"/>
        </w:rPr>
        <w:tab/>
      </w:r>
      <w:r w:rsidR="006336F8">
        <w:rPr>
          <w:rFonts w:ascii="Times New Roman" w:hAnsi="Times New Roman" w:cs="Times New Roman"/>
          <w:sz w:val="24"/>
          <w:szCs w:val="24"/>
        </w:rPr>
        <w:tab/>
      </w:r>
      <w:r>
        <w:rPr>
          <w:rFonts w:ascii="Times New Roman" w:hAnsi="Times New Roman" w:cs="Times New Roman"/>
          <w:sz w:val="24"/>
          <w:szCs w:val="24"/>
        </w:rPr>
        <w:t>В.В. Дубовицкий</w:t>
      </w:r>
      <w:r w:rsidR="006336F8">
        <w:rPr>
          <w:rFonts w:ascii="Times New Roman" w:hAnsi="Times New Roman" w:cs="Times New Roman"/>
          <w:sz w:val="24"/>
          <w:szCs w:val="24"/>
        </w:rPr>
        <w:t xml:space="preserve"> –</w:t>
      </w:r>
      <w:r>
        <w:rPr>
          <w:rFonts w:ascii="Times New Roman" w:hAnsi="Times New Roman" w:cs="Times New Roman"/>
          <w:sz w:val="24"/>
          <w:szCs w:val="24"/>
        </w:rPr>
        <w:t xml:space="preserve"> доктор исторических наук</w:t>
      </w:r>
    </w:p>
    <w:p w:rsidR="00233287" w:rsidRPr="003B55B7" w:rsidRDefault="00233287" w:rsidP="003B55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36F8">
        <w:rPr>
          <w:rFonts w:ascii="Times New Roman" w:hAnsi="Times New Roman" w:cs="Times New Roman"/>
          <w:sz w:val="24"/>
          <w:szCs w:val="24"/>
        </w:rPr>
        <w:tab/>
      </w:r>
      <w:r w:rsidR="006336F8">
        <w:rPr>
          <w:rFonts w:ascii="Times New Roman" w:hAnsi="Times New Roman" w:cs="Times New Roman"/>
          <w:sz w:val="24"/>
          <w:szCs w:val="24"/>
        </w:rPr>
        <w:tab/>
      </w:r>
      <w:r>
        <w:rPr>
          <w:rFonts w:ascii="Times New Roman" w:hAnsi="Times New Roman" w:cs="Times New Roman"/>
          <w:sz w:val="24"/>
          <w:szCs w:val="24"/>
        </w:rPr>
        <w:t>Х.С.Саидов – доктор политических наук</w:t>
      </w:r>
    </w:p>
    <w:p w:rsidR="00436FFB" w:rsidRPr="003B55B7" w:rsidRDefault="00436FFB" w:rsidP="003B55B7">
      <w:pPr>
        <w:spacing w:after="0" w:line="240" w:lineRule="auto"/>
        <w:rPr>
          <w:rFonts w:ascii="Times New Roman" w:hAnsi="Times New Roman" w:cs="Times New Roman"/>
          <w:b/>
          <w:sz w:val="24"/>
          <w:szCs w:val="24"/>
        </w:rPr>
      </w:pPr>
      <w:r w:rsidRPr="003B55B7">
        <w:rPr>
          <w:rFonts w:ascii="Times New Roman" w:hAnsi="Times New Roman" w:cs="Times New Roman"/>
          <w:b/>
          <w:sz w:val="24"/>
          <w:szCs w:val="24"/>
        </w:rPr>
        <w:t>Редакционная коллегия:</w:t>
      </w:r>
    </w:p>
    <w:p w:rsidR="005F46B9" w:rsidRPr="003B55B7" w:rsidRDefault="005F46B9" w:rsidP="003B55B7">
      <w:pPr>
        <w:spacing w:after="0" w:line="240" w:lineRule="auto"/>
        <w:rPr>
          <w:rFonts w:ascii="Times New Roman" w:hAnsi="Times New Roman" w:cs="Times New Roman"/>
          <w:b/>
          <w:sz w:val="24"/>
          <w:szCs w:val="24"/>
        </w:rPr>
      </w:pP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Шамбезода Х.Д.</w:t>
      </w:r>
      <w:r w:rsidRPr="003B55B7">
        <w:rPr>
          <w:rFonts w:ascii="Times New Roman" w:hAnsi="Times New Roman" w:cs="Times New Roman"/>
          <w:sz w:val="24"/>
          <w:szCs w:val="24"/>
        </w:rPr>
        <w:tab/>
      </w:r>
      <w:r w:rsidRPr="003B55B7">
        <w:rPr>
          <w:rFonts w:ascii="Times New Roman" w:hAnsi="Times New Roman" w:cs="Times New Roman"/>
          <w:sz w:val="24"/>
          <w:szCs w:val="24"/>
        </w:rPr>
        <w:tab/>
        <w:t>- проректор по науке и инновациям,</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t>доктор филологических наук, профессор РТСУ</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Майтдинова Г.М.</w:t>
      </w:r>
      <w:r w:rsidRPr="003B55B7">
        <w:rPr>
          <w:rFonts w:ascii="Times New Roman" w:hAnsi="Times New Roman" w:cs="Times New Roman"/>
          <w:sz w:val="24"/>
          <w:szCs w:val="24"/>
        </w:rPr>
        <w:tab/>
      </w:r>
      <w:r w:rsidRPr="003B55B7">
        <w:rPr>
          <w:rFonts w:ascii="Times New Roman" w:hAnsi="Times New Roman" w:cs="Times New Roman"/>
          <w:sz w:val="24"/>
          <w:szCs w:val="24"/>
        </w:rPr>
        <w:tab/>
        <w:t xml:space="preserve">- директор ЦГИ РТСУ, </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t>доктор исторических наук, профессор РТСУ</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Каримова Н.И.</w:t>
      </w:r>
      <w:r w:rsidRPr="003B55B7">
        <w:rPr>
          <w:rFonts w:ascii="Times New Roman" w:hAnsi="Times New Roman" w:cs="Times New Roman"/>
          <w:sz w:val="24"/>
          <w:szCs w:val="24"/>
        </w:rPr>
        <w:tab/>
      </w:r>
      <w:r w:rsidRPr="003B55B7">
        <w:rPr>
          <w:rFonts w:ascii="Times New Roman" w:hAnsi="Times New Roman" w:cs="Times New Roman"/>
          <w:sz w:val="24"/>
          <w:szCs w:val="24"/>
        </w:rPr>
        <w:tab/>
        <w:t>- начальник отдела науки РТСУ,</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t>кандидат филологических наук</w:t>
      </w:r>
    </w:p>
    <w:p w:rsidR="00436FFB" w:rsidRPr="003B55B7" w:rsidRDefault="00436FFB" w:rsidP="003B55B7">
      <w:pPr>
        <w:spacing w:after="0" w:line="240" w:lineRule="auto"/>
        <w:rPr>
          <w:rFonts w:ascii="Times New Roman" w:hAnsi="Times New Roman" w:cs="Times New Roman"/>
          <w:sz w:val="24"/>
          <w:szCs w:val="24"/>
        </w:rPr>
      </w:pPr>
      <w:r w:rsidRPr="003B55B7">
        <w:rPr>
          <w:rFonts w:ascii="Times New Roman" w:hAnsi="Times New Roman" w:cs="Times New Roman"/>
          <w:sz w:val="24"/>
          <w:szCs w:val="24"/>
        </w:rPr>
        <w:t>Баратова Р.В.</w:t>
      </w:r>
      <w:r w:rsidRPr="003B55B7">
        <w:rPr>
          <w:rFonts w:ascii="Times New Roman" w:hAnsi="Times New Roman" w:cs="Times New Roman"/>
          <w:sz w:val="24"/>
          <w:szCs w:val="24"/>
        </w:rPr>
        <w:tab/>
      </w:r>
      <w:r w:rsidRPr="003B55B7">
        <w:rPr>
          <w:rFonts w:ascii="Times New Roman" w:hAnsi="Times New Roman" w:cs="Times New Roman"/>
          <w:sz w:val="24"/>
          <w:szCs w:val="24"/>
        </w:rPr>
        <w:tab/>
      </w:r>
      <w:r w:rsidRPr="003B55B7">
        <w:rPr>
          <w:rFonts w:ascii="Times New Roman" w:hAnsi="Times New Roman" w:cs="Times New Roman"/>
          <w:sz w:val="24"/>
          <w:szCs w:val="24"/>
        </w:rPr>
        <w:tab/>
        <w:t xml:space="preserve">- редактор </w:t>
      </w:r>
    </w:p>
    <w:p w:rsidR="00AB6EC4" w:rsidRPr="003B55B7" w:rsidRDefault="00AB6EC4" w:rsidP="003B55B7">
      <w:pPr>
        <w:spacing w:after="0" w:line="240" w:lineRule="auto"/>
        <w:rPr>
          <w:rFonts w:ascii="Times New Roman" w:hAnsi="Times New Roman" w:cs="Times New Roman"/>
          <w:sz w:val="24"/>
          <w:szCs w:val="24"/>
        </w:rPr>
      </w:pPr>
    </w:p>
    <w:p w:rsidR="005F2CA3" w:rsidRPr="003B55B7" w:rsidRDefault="005F2CA3" w:rsidP="003B55B7">
      <w:pPr>
        <w:spacing w:after="0" w:line="240" w:lineRule="auto"/>
        <w:ind w:firstLine="426"/>
        <w:jc w:val="both"/>
        <w:rPr>
          <w:rFonts w:ascii="Times New Roman" w:hAnsi="Times New Roman" w:cs="Times New Roman"/>
          <w:sz w:val="24"/>
          <w:szCs w:val="24"/>
        </w:rPr>
      </w:pPr>
      <w:r w:rsidRPr="003B55B7">
        <w:rPr>
          <w:rFonts w:ascii="Times New Roman" w:hAnsi="Times New Roman" w:cs="Times New Roman"/>
          <w:sz w:val="24"/>
          <w:szCs w:val="24"/>
        </w:rPr>
        <w:t>В сборнике опубликованы материалы Международной научной конференции «Новые государства Центральной Азии в условиях формирования полицентричного мира», орг</w:t>
      </w:r>
      <w:r w:rsidRPr="003B55B7">
        <w:rPr>
          <w:rFonts w:ascii="Times New Roman" w:hAnsi="Times New Roman" w:cs="Times New Roman"/>
          <w:sz w:val="24"/>
          <w:szCs w:val="24"/>
        </w:rPr>
        <w:t>а</w:t>
      </w:r>
      <w:r w:rsidRPr="003B55B7">
        <w:rPr>
          <w:rFonts w:ascii="Times New Roman" w:hAnsi="Times New Roman" w:cs="Times New Roman"/>
          <w:sz w:val="24"/>
          <w:szCs w:val="24"/>
        </w:rPr>
        <w:t>низованной Центром геополитических исследований РТСУ и Центром стратегических и</w:t>
      </w:r>
      <w:r w:rsidRPr="003B55B7">
        <w:rPr>
          <w:rFonts w:ascii="Times New Roman" w:hAnsi="Times New Roman" w:cs="Times New Roman"/>
          <w:sz w:val="24"/>
          <w:szCs w:val="24"/>
        </w:rPr>
        <w:t>с</w:t>
      </w:r>
      <w:r w:rsidRPr="003B55B7">
        <w:rPr>
          <w:rFonts w:ascii="Times New Roman" w:hAnsi="Times New Roman" w:cs="Times New Roman"/>
          <w:sz w:val="24"/>
          <w:szCs w:val="24"/>
        </w:rPr>
        <w:t>следований при Президенте Республики Таджикистан при поддержке посольства Росси</w:t>
      </w:r>
      <w:r w:rsidRPr="003B55B7">
        <w:rPr>
          <w:rFonts w:ascii="Times New Roman" w:hAnsi="Times New Roman" w:cs="Times New Roman"/>
          <w:sz w:val="24"/>
          <w:szCs w:val="24"/>
        </w:rPr>
        <w:t>й</w:t>
      </w:r>
      <w:r w:rsidRPr="003B55B7">
        <w:rPr>
          <w:rFonts w:ascii="Times New Roman" w:hAnsi="Times New Roman" w:cs="Times New Roman"/>
          <w:sz w:val="24"/>
          <w:szCs w:val="24"/>
        </w:rPr>
        <w:t>ской Федерации в Республике Таджикистан. В сборнике акцентировано внимание на пр</w:t>
      </w:r>
      <w:r w:rsidRPr="003B55B7">
        <w:rPr>
          <w:rFonts w:ascii="Times New Roman" w:hAnsi="Times New Roman" w:cs="Times New Roman"/>
          <w:sz w:val="24"/>
          <w:szCs w:val="24"/>
        </w:rPr>
        <w:t>о</w:t>
      </w:r>
      <w:r w:rsidRPr="003B55B7">
        <w:rPr>
          <w:rFonts w:ascii="Times New Roman" w:hAnsi="Times New Roman" w:cs="Times New Roman"/>
          <w:sz w:val="24"/>
          <w:szCs w:val="24"/>
        </w:rPr>
        <w:t>блемах реализации национальных интересов государств Центральной Азии в условиях геополитических перемен, рассмотрены национальные стратегии стран региона, а также вектор</w:t>
      </w:r>
      <w:r w:rsidR="0022171E">
        <w:rPr>
          <w:rFonts w:ascii="Times New Roman" w:hAnsi="Times New Roman" w:cs="Times New Roman"/>
          <w:sz w:val="24"/>
          <w:szCs w:val="24"/>
        </w:rPr>
        <w:t>ы</w:t>
      </w:r>
      <w:r w:rsidR="008343DC">
        <w:rPr>
          <w:rFonts w:ascii="Times New Roman" w:hAnsi="Times New Roman" w:cs="Times New Roman"/>
          <w:sz w:val="24"/>
          <w:szCs w:val="24"/>
        </w:rPr>
        <w:t xml:space="preserve"> </w:t>
      </w:r>
      <w:r w:rsidR="0022171E">
        <w:rPr>
          <w:rFonts w:ascii="Times New Roman" w:hAnsi="Times New Roman" w:cs="Times New Roman"/>
          <w:sz w:val="24"/>
          <w:szCs w:val="24"/>
        </w:rPr>
        <w:t xml:space="preserve">их </w:t>
      </w:r>
      <w:r w:rsidRPr="003B55B7">
        <w:rPr>
          <w:rFonts w:ascii="Times New Roman" w:hAnsi="Times New Roman" w:cs="Times New Roman"/>
          <w:sz w:val="24"/>
          <w:szCs w:val="24"/>
        </w:rPr>
        <w:t>интеграции. Особое внимание</w:t>
      </w:r>
      <w:r w:rsidR="008343DC">
        <w:rPr>
          <w:rFonts w:ascii="Times New Roman" w:hAnsi="Times New Roman" w:cs="Times New Roman"/>
          <w:sz w:val="24"/>
          <w:szCs w:val="24"/>
        </w:rPr>
        <w:t xml:space="preserve"> </w:t>
      </w:r>
      <w:r w:rsidRPr="003B55B7">
        <w:rPr>
          <w:rFonts w:ascii="Times New Roman" w:hAnsi="Times New Roman" w:cs="Times New Roman"/>
          <w:sz w:val="24"/>
          <w:szCs w:val="24"/>
        </w:rPr>
        <w:t>уделено рассмотрению экономического и соц</w:t>
      </w:r>
      <w:r w:rsidRPr="003B55B7">
        <w:rPr>
          <w:rFonts w:ascii="Times New Roman" w:hAnsi="Times New Roman" w:cs="Times New Roman"/>
          <w:sz w:val="24"/>
          <w:szCs w:val="24"/>
        </w:rPr>
        <w:t>и</w:t>
      </w:r>
      <w:r w:rsidRPr="003B55B7">
        <w:rPr>
          <w:rFonts w:ascii="Times New Roman" w:hAnsi="Times New Roman" w:cs="Times New Roman"/>
          <w:sz w:val="24"/>
          <w:szCs w:val="24"/>
        </w:rPr>
        <w:t>окультурного сотрудничества государств в условиях формирования нового полюс разв</w:t>
      </w:r>
      <w:r w:rsidRPr="003B55B7">
        <w:rPr>
          <w:rFonts w:ascii="Times New Roman" w:hAnsi="Times New Roman" w:cs="Times New Roman"/>
          <w:sz w:val="24"/>
          <w:szCs w:val="24"/>
        </w:rPr>
        <w:t>и</w:t>
      </w:r>
      <w:r w:rsidRPr="003B55B7">
        <w:rPr>
          <w:rFonts w:ascii="Times New Roman" w:hAnsi="Times New Roman" w:cs="Times New Roman"/>
          <w:sz w:val="24"/>
          <w:szCs w:val="24"/>
        </w:rPr>
        <w:t>тия в Центральной Азии.</w:t>
      </w:r>
    </w:p>
    <w:p w:rsidR="005F2CA3" w:rsidRPr="003B55B7" w:rsidRDefault="0022171E" w:rsidP="003B55B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Не меньший интерес представляют экспертный</w:t>
      </w:r>
      <w:r w:rsidR="005F2CA3" w:rsidRPr="003B55B7">
        <w:rPr>
          <w:rFonts w:ascii="Times New Roman" w:hAnsi="Times New Roman" w:cs="Times New Roman"/>
          <w:sz w:val="24"/>
          <w:szCs w:val="24"/>
        </w:rPr>
        <w:t xml:space="preserve"> анализ политики новых государств по созданию кооперативной системы безопасности Центральной Азии в свете новых угроз и вызовов стабильности</w:t>
      </w:r>
      <w:r>
        <w:rPr>
          <w:rFonts w:ascii="Times New Roman" w:hAnsi="Times New Roman" w:cs="Times New Roman"/>
          <w:sz w:val="24"/>
          <w:szCs w:val="24"/>
        </w:rPr>
        <w:t xml:space="preserve"> и </w:t>
      </w:r>
      <w:r w:rsidR="005F2CA3" w:rsidRPr="003B55B7">
        <w:rPr>
          <w:rFonts w:ascii="Times New Roman" w:hAnsi="Times New Roman" w:cs="Times New Roman"/>
          <w:sz w:val="24"/>
          <w:szCs w:val="24"/>
        </w:rPr>
        <w:t>сценарн</w:t>
      </w:r>
      <w:r>
        <w:rPr>
          <w:rFonts w:ascii="Times New Roman" w:hAnsi="Times New Roman" w:cs="Times New Roman"/>
          <w:sz w:val="24"/>
          <w:szCs w:val="24"/>
        </w:rPr>
        <w:t xml:space="preserve">ый </w:t>
      </w:r>
      <w:r w:rsidR="005F2CA3" w:rsidRPr="003B55B7">
        <w:rPr>
          <w:rFonts w:ascii="Times New Roman" w:hAnsi="Times New Roman" w:cs="Times New Roman"/>
          <w:sz w:val="24"/>
          <w:szCs w:val="24"/>
        </w:rPr>
        <w:t>прогноз геополитической обстановки в Центральной Азии на 2017 год.</w:t>
      </w:r>
    </w:p>
    <w:p w:rsidR="005F2CA3" w:rsidRPr="003B55B7" w:rsidRDefault="0022171E" w:rsidP="003B55B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Книга предназначена д</w:t>
      </w:r>
      <w:r w:rsidR="005F2CA3" w:rsidRPr="003B55B7">
        <w:rPr>
          <w:rFonts w:ascii="Times New Roman" w:hAnsi="Times New Roman" w:cs="Times New Roman"/>
          <w:sz w:val="24"/>
          <w:szCs w:val="24"/>
        </w:rPr>
        <w:t>ля специалистов внешнеполитических ведомств, исследоват</w:t>
      </w:r>
      <w:r w:rsidR="005F2CA3" w:rsidRPr="003B55B7">
        <w:rPr>
          <w:rFonts w:ascii="Times New Roman" w:hAnsi="Times New Roman" w:cs="Times New Roman"/>
          <w:sz w:val="24"/>
          <w:szCs w:val="24"/>
        </w:rPr>
        <w:t>е</w:t>
      </w:r>
      <w:r w:rsidR="005F2CA3" w:rsidRPr="003B55B7">
        <w:rPr>
          <w:rFonts w:ascii="Times New Roman" w:hAnsi="Times New Roman" w:cs="Times New Roman"/>
          <w:sz w:val="24"/>
          <w:szCs w:val="24"/>
        </w:rPr>
        <w:t>лей проблем международных отношений, политологии, истории, культурологии и для всех тех, кто интересуется проблемами международных отношений.</w:t>
      </w:r>
    </w:p>
    <w:p w:rsidR="005F2CA3" w:rsidRDefault="005F2CA3" w:rsidP="003B55B7">
      <w:pPr>
        <w:spacing w:after="0" w:line="240" w:lineRule="auto"/>
        <w:ind w:firstLine="426"/>
        <w:jc w:val="both"/>
        <w:rPr>
          <w:rFonts w:ascii="Times New Roman" w:hAnsi="Times New Roman" w:cs="Times New Roman"/>
          <w:sz w:val="24"/>
          <w:szCs w:val="24"/>
        </w:rPr>
      </w:pPr>
    </w:p>
    <w:p w:rsidR="00233287" w:rsidRDefault="00233287" w:rsidP="003B55B7">
      <w:pPr>
        <w:spacing w:after="0" w:line="240" w:lineRule="auto"/>
        <w:ind w:firstLine="426"/>
        <w:jc w:val="both"/>
        <w:rPr>
          <w:rFonts w:ascii="Times New Roman" w:hAnsi="Times New Roman" w:cs="Times New Roman"/>
          <w:sz w:val="24"/>
          <w:szCs w:val="24"/>
        </w:rPr>
      </w:pPr>
    </w:p>
    <w:p w:rsidR="00233287" w:rsidRDefault="00233287" w:rsidP="003B55B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Рекомендовано к печати РИС РТСУ</w:t>
      </w:r>
    </w:p>
    <w:p w:rsidR="005F46B9" w:rsidRPr="003B55B7" w:rsidRDefault="005F46B9" w:rsidP="003B55B7">
      <w:pPr>
        <w:spacing w:after="0" w:line="240" w:lineRule="auto"/>
        <w:ind w:firstLine="426"/>
        <w:jc w:val="both"/>
        <w:rPr>
          <w:rFonts w:ascii="Times New Roman" w:hAnsi="Times New Roman" w:cs="Times New Roman"/>
          <w:sz w:val="24"/>
          <w:szCs w:val="24"/>
        </w:rPr>
      </w:pPr>
    </w:p>
    <w:p w:rsidR="005F2CA3" w:rsidRDefault="005F2CA3" w:rsidP="003B55B7">
      <w:pPr>
        <w:spacing w:after="0" w:line="240" w:lineRule="auto"/>
        <w:ind w:firstLine="426"/>
        <w:jc w:val="both"/>
        <w:rPr>
          <w:rFonts w:ascii="Times New Roman" w:hAnsi="Times New Roman" w:cs="Times New Roman"/>
          <w:sz w:val="24"/>
          <w:szCs w:val="24"/>
        </w:rPr>
      </w:pPr>
      <w:r w:rsidRPr="003B55B7">
        <w:rPr>
          <w:rFonts w:ascii="Times New Roman" w:hAnsi="Times New Roman" w:cs="Times New Roman"/>
          <w:sz w:val="24"/>
          <w:szCs w:val="24"/>
        </w:rPr>
        <w:t>ЦГИ РТСУ, Центр стратегических исследований при Президенте РТ, Посольство РФ в РТ не несут ответственности за мнения и оценки экспертов, высказанные в данном изд</w:t>
      </w:r>
      <w:r w:rsidRPr="003B55B7">
        <w:rPr>
          <w:rFonts w:ascii="Times New Roman" w:hAnsi="Times New Roman" w:cs="Times New Roman"/>
          <w:sz w:val="24"/>
          <w:szCs w:val="24"/>
        </w:rPr>
        <w:t>а</w:t>
      </w:r>
      <w:r w:rsidR="00C82955">
        <w:rPr>
          <w:rFonts w:ascii="Times New Roman" w:hAnsi="Times New Roman" w:cs="Times New Roman"/>
          <w:sz w:val="24"/>
          <w:szCs w:val="24"/>
        </w:rPr>
        <w:t>нии</w:t>
      </w:r>
    </w:p>
    <w:p w:rsidR="00233287" w:rsidRDefault="00233287" w:rsidP="003B55B7">
      <w:pPr>
        <w:spacing w:after="0" w:line="240" w:lineRule="auto"/>
        <w:ind w:firstLine="426"/>
        <w:jc w:val="both"/>
        <w:rPr>
          <w:rFonts w:ascii="Times New Roman" w:hAnsi="Times New Roman" w:cs="Times New Roman"/>
          <w:sz w:val="24"/>
          <w:szCs w:val="24"/>
        </w:rPr>
      </w:pPr>
    </w:p>
    <w:p w:rsidR="00233287" w:rsidRPr="003B55B7" w:rsidRDefault="00233287" w:rsidP="0067207B">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©Центр геополитических исследований Российско-Таджикского </w:t>
      </w:r>
      <w:r w:rsidR="0067207B">
        <w:rPr>
          <w:rFonts w:ascii="Times New Roman" w:hAnsi="Times New Roman" w:cs="Times New Roman"/>
          <w:sz w:val="24"/>
          <w:szCs w:val="24"/>
        </w:rPr>
        <w:t>(Славянского) университета-2017</w:t>
      </w:r>
    </w:p>
    <w:p w:rsidR="00233287" w:rsidRDefault="00233287" w:rsidP="003B55B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46B9" w:rsidRPr="003B55B7" w:rsidRDefault="00233287" w:rsidP="003B55B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46B9" w:rsidRPr="003B55B7">
        <w:rPr>
          <w:rFonts w:ascii="Times New Roman" w:hAnsi="Times New Roman" w:cs="Times New Roman"/>
          <w:sz w:val="24"/>
          <w:szCs w:val="24"/>
        </w:rPr>
        <w:br w:type="page"/>
      </w:r>
    </w:p>
    <w:p w:rsidR="00FF6EF3" w:rsidRPr="007D3037" w:rsidRDefault="00FF6EF3" w:rsidP="003B55B7">
      <w:pPr>
        <w:spacing w:after="0" w:line="240" w:lineRule="auto"/>
        <w:jc w:val="center"/>
        <w:rPr>
          <w:rFonts w:ascii="Times New Roman" w:hAnsi="Times New Roman" w:cs="Times New Roman"/>
          <w:b/>
          <w:sz w:val="32"/>
          <w:szCs w:val="32"/>
        </w:rPr>
      </w:pPr>
    </w:p>
    <w:p w:rsidR="005F2CA3" w:rsidRPr="007D3037" w:rsidRDefault="00465D27" w:rsidP="003B55B7">
      <w:pPr>
        <w:spacing w:after="0" w:line="240" w:lineRule="auto"/>
        <w:jc w:val="center"/>
        <w:rPr>
          <w:rFonts w:ascii="Times New Roman" w:hAnsi="Times New Roman" w:cs="Times New Roman"/>
          <w:b/>
          <w:sz w:val="32"/>
          <w:szCs w:val="32"/>
        </w:rPr>
      </w:pPr>
      <w:r w:rsidRPr="007D3037">
        <w:rPr>
          <w:rFonts w:ascii="Times New Roman" w:hAnsi="Times New Roman" w:cs="Times New Roman"/>
          <w:b/>
          <w:sz w:val="32"/>
          <w:szCs w:val="32"/>
        </w:rPr>
        <w:t>ОГЛАВЛЕНИЕ</w:t>
      </w:r>
    </w:p>
    <w:p w:rsidR="00465D27" w:rsidRPr="007D3037" w:rsidRDefault="00465D27" w:rsidP="003B55B7">
      <w:pPr>
        <w:spacing w:after="0" w:line="240" w:lineRule="auto"/>
        <w:jc w:val="center"/>
        <w:rPr>
          <w:rFonts w:ascii="Times New Roman" w:hAnsi="Times New Roman" w:cs="Times New Roman"/>
          <w:b/>
          <w:sz w:val="32"/>
          <w:szCs w:val="32"/>
        </w:rPr>
      </w:pPr>
    </w:p>
    <w:p w:rsidR="00B922E3" w:rsidRPr="007D3037" w:rsidRDefault="00B922E3" w:rsidP="003B55B7">
      <w:pPr>
        <w:spacing w:after="0" w:line="240" w:lineRule="auto"/>
        <w:jc w:val="both"/>
        <w:rPr>
          <w:rFonts w:ascii="Times New Roman" w:hAnsi="Times New Roman" w:cs="Times New Roman"/>
          <w:sz w:val="32"/>
          <w:szCs w:val="32"/>
        </w:rPr>
      </w:pPr>
    </w:p>
    <w:p w:rsidR="00B922E3" w:rsidRPr="007D3037" w:rsidRDefault="00B922E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Салихов Н.Н.</w:t>
      </w:r>
      <w:r w:rsidRPr="007D3037">
        <w:rPr>
          <w:rFonts w:ascii="Times New Roman" w:hAnsi="Times New Roman" w:cs="Times New Roman"/>
          <w:sz w:val="32"/>
          <w:szCs w:val="32"/>
        </w:rPr>
        <w:t xml:space="preserve"> Вступительное слово ректора Российско-Таджикского (Славянского) университета</w:t>
      </w:r>
      <w:r w:rsidR="00465D27" w:rsidRPr="007D3037">
        <w:rPr>
          <w:rFonts w:ascii="Times New Roman" w:hAnsi="Times New Roman" w:cs="Times New Roman"/>
          <w:sz w:val="32"/>
          <w:szCs w:val="32"/>
          <w:u w:val="dottedHeavy"/>
        </w:rPr>
        <w:tab/>
      </w:r>
      <w:r w:rsidR="008858FB" w:rsidRPr="008858FB">
        <w:rPr>
          <w:rFonts w:ascii="Times New Roman" w:hAnsi="Times New Roman" w:cs="Times New Roman"/>
          <w:sz w:val="32"/>
          <w:szCs w:val="32"/>
        </w:rPr>
        <w:t>8</w:t>
      </w:r>
    </w:p>
    <w:p w:rsidR="00B922E3" w:rsidRPr="007D3037" w:rsidRDefault="00B922E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Лякин-Фролов И.С.</w:t>
      </w:r>
      <w:r w:rsidRPr="007D3037">
        <w:rPr>
          <w:rFonts w:ascii="Times New Roman" w:hAnsi="Times New Roman" w:cs="Times New Roman"/>
          <w:sz w:val="32"/>
          <w:szCs w:val="32"/>
        </w:rPr>
        <w:t xml:space="preserve"> Приветственное слово Чрезвычайного и Полномочного посла Российской Федерации в Республике Т</w:t>
      </w:r>
      <w:r w:rsidRPr="007D3037">
        <w:rPr>
          <w:rFonts w:ascii="Times New Roman" w:hAnsi="Times New Roman" w:cs="Times New Roman"/>
          <w:sz w:val="32"/>
          <w:szCs w:val="32"/>
        </w:rPr>
        <w:t>а</w:t>
      </w:r>
      <w:r w:rsidRPr="007D3037">
        <w:rPr>
          <w:rFonts w:ascii="Times New Roman" w:hAnsi="Times New Roman" w:cs="Times New Roman"/>
          <w:sz w:val="32"/>
          <w:szCs w:val="32"/>
        </w:rPr>
        <w:t>джикистан</w:t>
      </w:r>
      <w:r w:rsidR="00465D27" w:rsidRPr="007D3037">
        <w:rPr>
          <w:rFonts w:ascii="Times New Roman" w:hAnsi="Times New Roman" w:cs="Times New Roman"/>
          <w:sz w:val="32"/>
          <w:szCs w:val="32"/>
          <w:u w:val="dottedHeavy"/>
        </w:rPr>
        <w:tab/>
      </w:r>
      <w:r w:rsidR="008858FB" w:rsidRPr="008858FB">
        <w:rPr>
          <w:rFonts w:ascii="Times New Roman" w:hAnsi="Times New Roman" w:cs="Times New Roman"/>
          <w:sz w:val="32"/>
          <w:szCs w:val="32"/>
        </w:rPr>
        <w:t>10</w:t>
      </w:r>
    </w:p>
    <w:p w:rsidR="00B922E3" w:rsidRPr="007D3037" w:rsidRDefault="00B922E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Холикназар Х.</w:t>
      </w:r>
      <w:r w:rsidRPr="007D3037">
        <w:rPr>
          <w:rFonts w:ascii="Times New Roman" w:hAnsi="Times New Roman" w:cs="Times New Roman"/>
          <w:sz w:val="32"/>
          <w:szCs w:val="32"/>
        </w:rPr>
        <w:t xml:space="preserve"> Таджикистан в борьбе против новых вызовов радикализма и религиозного экстремизма</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12</w:t>
      </w:r>
    </w:p>
    <w:p w:rsidR="00B922E3" w:rsidRPr="007D3037" w:rsidRDefault="00B922E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Сейтимов Н.М.</w:t>
      </w:r>
      <w:r w:rsidRPr="007D3037">
        <w:rPr>
          <w:rFonts w:ascii="Times New Roman" w:hAnsi="Times New Roman" w:cs="Times New Roman"/>
          <w:sz w:val="32"/>
          <w:szCs w:val="32"/>
        </w:rPr>
        <w:t xml:space="preserve"> Развитие Казахстана на современном этапе</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21</w:t>
      </w:r>
    </w:p>
    <w:p w:rsidR="00B922E3" w:rsidRPr="0017079B" w:rsidRDefault="00B922E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Монин С.М.</w:t>
      </w:r>
      <w:r w:rsidRPr="007D3037">
        <w:rPr>
          <w:rFonts w:ascii="Times New Roman" w:hAnsi="Times New Roman" w:cs="Times New Roman"/>
          <w:sz w:val="32"/>
          <w:szCs w:val="32"/>
        </w:rPr>
        <w:t xml:space="preserve"> Историческая политика как фактор формирования национальной идентичности на постсоветском пространстве</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33</w:t>
      </w:r>
    </w:p>
    <w:p w:rsidR="004A2C53" w:rsidRPr="007D3037" w:rsidRDefault="004A2C5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Сафранчук И.А., Искандаров А.И.</w:t>
      </w:r>
      <w:r w:rsidRPr="007D3037">
        <w:rPr>
          <w:rFonts w:ascii="Times New Roman" w:hAnsi="Times New Roman" w:cs="Times New Roman"/>
          <w:sz w:val="32"/>
          <w:szCs w:val="32"/>
        </w:rPr>
        <w:t xml:space="preserve"> Глобализация и регион</w:t>
      </w:r>
      <w:r w:rsidRPr="007D3037">
        <w:rPr>
          <w:rFonts w:ascii="Times New Roman" w:hAnsi="Times New Roman" w:cs="Times New Roman"/>
          <w:sz w:val="32"/>
          <w:szCs w:val="32"/>
        </w:rPr>
        <w:t>а</w:t>
      </w:r>
      <w:r w:rsidRPr="007D3037">
        <w:rPr>
          <w:rFonts w:ascii="Times New Roman" w:hAnsi="Times New Roman" w:cs="Times New Roman"/>
          <w:sz w:val="32"/>
          <w:szCs w:val="32"/>
        </w:rPr>
        <w:t>лизация для Центральной Азии</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40</w:t>
      </w:r>
    </w:p>
    <w:p w:rsidR="004A2C53" w:rsidRPr="007D3037" w:rsidRDefault="004A2C53"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Крупнов Ю.В.</w:t>
      </w:r>
      <w:r w:rsidRPr="007D3037">
        <w:rPr>
          <w:rFonts w:ascii="Times New Roman" w:hAnsi="Times New Roman" w:cs="Times New Roman"/>
          <w:sz w:val="32"/>
          <w:szCs w:val="32"/>
        </w:rPr>
        <w:t xml:space="preserve"> Евразийский центр нового мирового порядка после «революции Трампа»</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49</w:t>
      </w:r>
    </w:p>
    <w:p w:rsidR="00064E52" w:rsidRPr="007D3037" w:rsidRDefault="004A2C53" w:rsidP="00465D27">
      <w:pPr>
        <w:tabs>
          <w:tab w:val="right" w:pos="9354"/>
        </w:tabs>
        <w:spacing w:after="0" w:line="240" w:lineRule="auto"/>
        <w:ind w:right="565"/>
        <w:jc w:val="both"/>
        <w:rPr>
          <w:rFonts w:ascii="Times New Roman" w:hAnsi="Times New Roman" w:cs="Times New Roman"/>
          <w:b/>
          <w:sz w:val="32"/>
          <w:szCs w:val="32"/>
        </w:rPr>
      </w:pPr>
      <w:r w:rsidRPr="007D3037">
        <w:rPr>
          <w:rFonts w:ascii="Times New Roman" w:hAnsi="Times New Roman" w:cs="Times New Roman"/>
          <w:b/>
          <w:sz w:val="32"/>
          <w:szCs w:val="32"/>
        </w:rPr>
        <w:t>Ведута Е.Н.</w:t>
      </w:r>
      <w:r w:rsidR="00064E52" w:rsidRPr="007D3037">
        <w:rPr>
          <w:rFonts w:ascii="Times New Roman" w:hAnsi="Times New Roman" w:cs="Times New Roman"/>
          <w:sz w:val="32"/>
          <w:szCs w:val="32"/>
        </w:rPr>
        <w:t>Стратегическое планирование экономики России и стран Центральной Азии в условиях формирования полице</w:t>
      </w:r>
      <w:r w:rsidR="00064E52" w:rsidRPr="007D3037">
        <w:rPr>
          <w:rFonts w:ascii="Times New Roman" w:hAnsi="Times New Roman" w:cs="Times New Roman"/>
          <w:sz w:val="32"/>
          <w:szCs w:val="32"/>
        </w:rPr>
        <w:t>н</w:t>
      </w:r>
      <w:r w:rsidR="00064E52" w:rsidRPr="007D3037">
        <w:rPr>
          <w:rFonts w:ascii="Times New Roman" w:hAnsi="Times New Roman" w:cs="Times New Roman"/>
          <w:sz w:val="32"/>
          <w:szCs w:val="32"/>
        </w:rPr>
        <w:t>тричного мира</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53</w:t>
      </w:r>
    </w:p>
    <w:p w:rsidR="00DB763B" w:rsidRPr="007D3037" w:rsidRDefault="00DB763B"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Умаров Х.У.</w:t>
      </w:r>
      <w:r w:rsidRPr="007D3037">
        <w:rPr>
          <w:rFonts w:ascii="Times New Roman" w:hAnsi="Times New Roman" w:cs="Times New Roman"/>
          <w:sz w:val="32"/>
          <w:szCs w:val="32"/>
        </w:rPr>
        <w:t xml:space="preserve"> Неформальная интеграция – путь к ускорению темпов экономического роста</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63</w:t>
      </w:r>
    </w:p>
    <w:p w:rsidR="00DB763B" w:rsidRPr="007D3037" w:rsidRDefault="00DB763B"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Латифов Д.Л.</w:t>
      </w:r>
      <w:r w:rsidRPr="007D3037">
        <w:rPr>
          <w:rFonts w:ascii="Times New Roman" w:hAnsi="Times New Roman" w:cs="Times New Roman"/>
          <w:sz w:val="32"/>
          <w:szCs w:val="32"/>
        </w:rPr>
        <w:t xml:space="preserve"> Центральная Азия через призму президентских выборов США – 2016 </w:t>
      </w:r>
      <w:r w:rsidR="00465D27" w:rsidRPr="007D3037">
        <w:rPr>
          <w:rFonts w:ascii="Times New Roman" w:hAnsi="Times New Roman" w:cs="Times New Roman"/>
          <w:sz w:val="32"/>
          <w:szCs w:val="32"/>
          <w:u w:val="dottedHeavy"/>
        </w:rPr>
        <w:tab/>
      </w:r>
      <w:r w:rsidR="008858FB" w:rsidRPr="0017079B">
        <w:rPr>
          <w:rFonts w:ascii="Times New Roman" w:hAnsi="Times New Roman" w:cs="Times New Roman"/>
          <w:sz w:val="32"/>
          <w:szCs w:val="32"/>
        </w:rPr>
        <w:t>73</w:t>
      </w:r>
    </w:p>
    <w:p w:rsidR="00DB763B" w:rsidRPr="007D3037" w:rsidRDefault="00DB763B"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Савин Л.В.</w:t>
      </w:r>
      <w:r w:rsidRPr="007D3037">
        <w:rPr>
          <w:rFonts w:ascii="Times New Roman" w:hAnsi="Times New Roman" w:cs="Times New Roman"/>
          <w:sz w:val="32"/>
          <w:szCs w:val="32"/>
        </w:rPr>
        <w:t xml:space="preserve"> Баланс сил и гегемония: преодоление западноце</w:t>
      </w:r>
      <w:r w:rsidRPr="007D3037">
        <w:rPr>
          <w:rFonts w:ascii="Times New Roman" w:hAnsi="Times New Roman" w:cs="Times New Roman"/>
          <w:sz w:val="32"/>
          <w:szCs w:val="32"/>
        </w:rPr>
        <w:t>н</w:t>
      </w:r>
      <w:r w:rsidRPr="007D3037">
        <w:rPr>
          <w:rFonts w:ascii="Times New Roman" w:hAnsi="Times New Roman" w:cs="Times New Roman"/>
          <w:sz w:val="32"/>
          <w:szCs w:val="32"/>
        </w:rPr>
        <w:t xml:space="preserve">тричного подхода в контексте </w:t>
      </w:r>
      <w:proofErr w:type="gramStart"/>
      <w:r w:rsidRPr="007D3037">
        <w:rPr>
          <w:rFonts w:ascii="Times New Roman" w:hAnsi="Times New Roman" w:cs="Times New Roman"/>
          <w:sz w:val="32"/>
          <w:szCs w:val="32"/>
        </w:rPr>
        <w:t>эмерджентной</w:t>
      </w:r>
      <w:proofErr w:type="gramEnd"/>
      <w:r w:rsidRPr="007D3037">
        <w:rPr>
          <w:rFonts w:ascii="Times New Roman" w:hAnsi="Times New Roman" w:cs="Times New Roman"/>
          <w:sz w:val="32"/>
          <w:szCs w:val="32"/>
        </w:rPr>
        <w:t xml:space="preserve"> многополярности</w:t>
      </w:r>
      <w:r w:rsidR="00465D27" w:rsidRPr="007D3037">
        <w:rPr>
          <w:rFonts w:ascii="Times New Roman" w:hAnsi="Times New Roman" w:cs="Times New Roman"/>
          <w:sz w:val="32"/>
          <w:szCs w:val="32"/>
          <w:u w:val="dottedHeavy"/>
        </w:rPr>
        <w:tab/>
      </w:r>
      <w:r w:rsidR="008858FB" w:rsidRPr="004551F4">
        <w:rPr>
          <w:rFonts w:ascii="Times New Roman" w:hAnsi="Times New Roman" w:cs="Times New Roman"/>
          <w:sz w:val="32"/>
          <w:szCs w:val="32"/>
        </w:rPr>
        <w:t>80</w:t>
      </w:r>
    </w:p>
    <w:p w:rsidR="00DB763B" w:rsidRPr="007D3037" w:rsidRDefault="00DB763B"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 xml:space="preserve">Нуриддинов </w:t>
      </w:r>
      <w:r w:rsidR="0001158E" w:rsidRPr="007D3037">
        <w:rPr>
          <w:rFonts w:ascii="Times New Roman" w:hAnsi="Times New Roman" w:cs="Times New Roman"/>
          <w:b/>
          <w:sz w:val="32"/>
          <w:szCs w:val="32"/>
        </w:rPr>
        <w:t>Р</w:t>
      </w:r>
      <w:r w:rsidRPr="007D3037">
        <w:rPr>
          <w:rFonts w:ascii="Times New Roman" w:hAnsi="Times New Roman" w:cs="Times New Roman"/>
          <w:b/>
          <w:sz w:val="32"/>
          <w:szCs w:val="32"/>
        </w:rPr>
        <w:t>.Ш.</w:t>
      </w:r>
      <w:r w:rsidR="0001158E" w:rsidRPr="007D3037">
        <w:rPr>
          <w:rFonts w:ascii="Times New Roman" w:hAnsi="Times New Roman" w:cs="Times New Roman"/>
          <w:sz w:val="32"/>
          <w:szCs w:val="32"/>
        </w:rPr>
        <w:t xml:space="preserve"> Информационная безопасность постсове</w:t>
      </w:r>
      <w:r w:rsidR="0001158E" w:rsidRPr="007D3037">
        <w:rPr>
          <w:rFonts w:ascii="Times New Roman" w:hAnsi="Times New Roman" w:cs="Times New Roman"/>
          <w:sz w:val="32"/>
          <w:szCs w:val="32"/>
        </w:rPr>
        <w:t>т</w:t>
      </w:r>
      <w:r w:rsidR="0001158E" w:rsidRPr="007D3037">
        <w:rPr>
          <w:rFonts w:ascii="Times New Roman" w:hAnsi="Times New Roman" w:cs="Times New Roman"/>
          <w:sz w:val="32"/>
          <w:szCs w:val="32"/>
        </w:rPr>
        <w:t>ских государств Центральной Азии в условиях глобализации и регионализации</w:t>
      </w:r>
      <w:r w:rsidR="00465D27" w:rsidRPr="007D3037">
        <w:rPr>
          <w:rFonts w:ascii="Times New Roman" w:hAnsi="Times New Roman" w:cs="Times New Roman"/>
          <w:sz w:val="32"/>
          <w:szCs w:val="32"/>
          <w:u w:val="dottedHeavy"/>
        </w:rPr>
        <w:tab/>
      </w:r>
      <w:r w:rsidR="008858FB" w:rsidRPr="004551F4">
        <w:rPr>
          <w:rFonts w:ascii="Times New Roman" w:hAnsi="Times New Roman" w:cs="Times New Roman"/>
          <w:sz w:val="32"/>
          <w:szCs w:val="32"/>
        </w:rPr>
        <w:t>90</w:t>
      </w:r>
    </w:p>
    <w:p w:rsidR="0001158E" w:rsidRPr="007D3037"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Майтдинова Г.М.</w:t>
      </w:r>
      <w:r w:rsidRPr="007D3037">
        <w:rPr>
          <w:rFonts w:ascii="Times New Roman" w:hAnsi="Times New Roman" w:cs="Times New Roman"/>
          <w:sz w:val="32"/>
          <w:szCs w:val="32"/>
        </w:rPr>
        <w:t xml:space="preserve"> Влияние геополитических факторов на и</w:t>
      </w:r>
      <w:r w:rsidRPr="007D3037">
        <w:rPr>
          <w:rFonts w:ascii="Times New Roman" w:hAnsi="Times New Roman" w:cs="Times New Roman"/>
          <w:sz w:val="32"/>
          <w:szCs w:val="32"/>
        </w:rPr>
        <w:t>н</w:t>
      </w:r>
      <w:r w:rsidRPr="007D3037">
        <w:rPr>
          <w:rFonts w:ascii="Times New Roman" w:hAnsi="Times New Roman" w:cs="Times New Roman"/>
          <w:sz w:val="32"/>
          <w:szCs w:val="32"/>
        </w:rPr>
        <w:t>теграцию государств Центральной Азии</w:t>
      </w:r>
      <w:r w:rsidR="00465D27" w:rsidRPr="007D3037">
        <w:rPr>
          <w:rFonts w:ascii="Times New Roman" w:hAnsi="Times New Roman" w:cs="Times New Roman"/>
          <w:sz w:val="32"/>
          <w:szCs w:val="32"/>
          <w:u w:val="dottedHeavy"/>
        </w:rPr>
        <w:tab/>
      </w:r>
      <w:r w:rsidR="008858FB" w:rsidRPr="004551F4">
        <w:rPr>
          <w:rFonts w:ascii="Times New Roman" w:hAnsi="Times New Roman" w:cs="Times New Roman"/>
          <w:sz w:val="32"/>
          <w:szCs w:val="32"/>
        </w:rPr>
        <w:t>100</w:t>
      </w:r>
    </w:p>
    <w:p w:rsidR="0001158E" w:rsidRPr="007D3037"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Искандаров К.</w:t>
      </w:r>
      <w:r w:rsidRPr="007D3037">
        <w:rPr>
          <w:rFonts w:ascii="Times New Roman" w:hAnsi="Times New Roman" w:cs="Times New Roman"/>
          <w:sz w:val="32"/>
          <w:szCs w:val="32"/>
        </w:rPr>
        <w:t xml:space="preserve"> Современная военно-политическая ситуация на севере Афганистана и перспективы ее развития в 2017 г.</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111</w:t>
      </w:r>
    </w:p>
    <w:p w:rsidR="0001158E" w:rsidRPr="007D3037"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Сангинов Н.</w:t>
      </w:r>
      <w:r w:rsidRPr="007D3037">
        <w:rPr>
          <w:rFonts w:ascii="Times New Roman" w:hAnsi="Times New Roman" w:cs="Times New Roman"/>
          <w:sz w:val="32"/>
          <w:szCs w:val="32"/>
        </w:rPr>
        <w:t xml:space="preserve"> Политика государств Центральной Азии по с</w:t>
      </w:r>
      <w:r w:rsidRPr="007D3037">
        <w:rPr>
          <w:rFonts w:ascii="Times New Roman" w:hAnsi="Times New Roman" w:cs="Times New Roman"/>
          <w:sz w:val="32"/>
          <w:szCs w:val="32"/>
        </w:rPr>
        <w:t>о</w:t>
      </w:r>
      <w:r w:rsidRPr="007D3037">
        <w:rPr>
          <w:rFonts w:ascii="Times New Roman" w:hAnsi="Times New Roman" w:cs="Times New Roman"/>
          <w:sz w:val="32"/>
          <w:szCs w:val="32"/>
        </w:rPr>
        <w:t>зданию кооперативной системы безопасности в рамках ОДКБ в свете новых угроз и вызовов стабильности</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118</w:t>
      </w:r>
    </w:p>
    <w:p w:rsidR="0001158E" w:rsidRPr="007D3037"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lastRenderedPageBreak/>
        <w:t>Дубовицкий В.В.</w:t>
      </w:r>
      <w:r w:rsidRPr="007D3037">
        <w:rPr>
          <w:rFonts w:ascii="Times New Roman" w:hAnsi="Times New Roman" w:cs="Times New Roman"/>
          <w:sz w:val="32"/>
          <w:szCs w:val="32"/>
        </w:rPr>
        <w:t xml:space="preserve"> Безопасность Среднеазиатского региона Центральной Азии в свете изменения ситуации в Афганистане (2015-2017 гг.)</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127</w:t>
      </w:r>
    </w:p>
    <w:p w:rsidR="0001158E" w:rsidRPr="004551F4"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Раджабов С.А.</w:t>
      </w:r>
      <w:r w:rsidRPr="007D3037">
        <w:rPr>
          <w:rFonts w:ascii="Times New Roman" w:hAnsi="Times New Roman" w:cs="Times New Roman"/>
          <w:sz w:val="32"/>
          <w:szCs w:val="32"/>
        </w:rPr>
        <w:t xml:space="preserve"> Превентивная дипломатия в системе безопа</w:t>
      </w:r>
      <w:r w:rsidRPr="007D3037">
        <w:rPr>
          <w:rFonts w:ascii="Times New Roman" w:hAnsi="Times New Roman" w:cs="Times New Roman"/>
          <w:sz w:val="32"/>
          <w:szCs w:val="32"/>
        </w:rPr>
        <w:t>с</w:t>
      </w:r>
      <w:r w:rsidRPr="007D3037">
        <w:rPr>
          <w:rFonts w:ascii="Times New Roman" w:hAnsi="Times New Roman" w:cs="Times New Roman"/>
          <w:sz w:val="32"/>
          <w:szCs w:val="32"/>
        </w:rPr>
        <w:t>ности Центральной Азии в свете новых угроз и вызовов ст</w:t>
      </w:r>
      <w:r w:rsidRPr="007D3037">
        <w:rPr>
          <w:rFonts w:ascii="Times New Roman" w:hAnsi="Times New Roman" w:cs="Times New Roman"/>
          <w:sz w:val="32"/>
          <w:szCs w:val="32"/>
        </w:rPr>
        <w:t>а</w:t>
      </w:r>
      <w:r w:rsidRPr="007D3037">
        <w:rPr>
          <w:rFonts w:ascii="Times New Roman" w:hAnsi="Times New Roman" w:cs="Times New Roman"/>
          <w:sz w:val="32"/>
          <w:szCs w:val="32"/>
        </w:rPr>
        <w:t>бильности</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137</w:t>
      </w:r>
    </w:p>
    <w:p w:rsidR="0001158E" w:rsidRPr="007D3037" w:rsidRDefault="0001158E"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Ризоен Ш.</w:t>
      </w:r>
      <w:r w:rsidR="00107947" w:rsidRPr="007D3037">
        <w:rPr>
          <w:rFonts w:ascii="Times New Roman" w:hAnsi="Times New Roman" w:cs="Times New Roman"/>
          <w:sz w:val="32"/>
          <w:szCs w:val="32"/>
        </w:rPr>
        <w:t xml:space="preserve"> Инструменты «мягкой силы» и реализация наци</w:t>
      </w:r>
      <w:r w:rsidR="00107947" w:rsidRPr="007D3037">
        <w:rPr>
          <w:rFonts w:ascii="Times New Roman" w:hAnsi="Times New Roman" w:cs="Times New Roman"/>
          <w:sz w:val="32"/>
          <w:szCs w:val="32"/>
        </w:rPr>
        <w:t>о</w:t>
      </w:r>
      <w:r w:rsidR="00107947" w:rsidRPr="007D3037">
        <w:rPr>
          <w:rFonts w:ascii="Times New Roman" w:hAnsi="Times New Roman" w:cs="Times New Roman"/>
          <w:sz w:val="32"/>
          <w:szCs w:val="32"/>
        </w:rPr>
        <w:t>нальных интересов</w:t>
      </w:r>
      <w:r w:rsidR="007D3037">
        <w:rPr>
          <w:rFonts w:ascii="Times New Roman" w:hAnsi="Times New Roman" w:cs="Times New Roman"/>
          <w:sz w:val="32"/>
          <w:szCs w:val="32"/>
        </w:rPr>
        <w:t xml:space="preserve"> </w:t>
      </w:r>
      <w:r w:rsidR="00F24F32" w:rsidRPr="007D3037">
        <w:rPr>
          <w:rFonts w:ascii="Times New Roman" w:hAnsi="Times New Roman" w:cs="Times New Roman"/>
          <w:sz w:val="32"/>
          <w:szCs w:val="32"/>
        </w:rPr>
        <w:t>Таджикистана</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146</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Мухидинов С.Р.</w:t>
      </w:r>
      <w:r w:rsidRPr="007D3037">
        <w:rPr>
          <w:rFonts w:ascii="Times New Roman" w:hAnsi="Times New Roman" w:cs="Times New Roman"/>
          <w:sz w:val="32"/>
          <w:szCs w:val="32"/>
        </w:rPr>
        <w:t xml:space="preserve"> Таджикско-туркменские отношения (1991-2001 гг.)</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154</w:t>
      </w:r>
    </w:p>
    <w:p w:rsidR="00107947" w:rsidRPr="004551F4"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Ульмасов Р.</w:t>
      </w:r>
      <w:r w:rsidRPr="007D3037">
        <w:rPr>
          <w:rFonts w:ascii="Times New Roman" w:hAnsi="Times New Roman" w:cs="Times New Roman"/>
          <w:sz w:val="32"/>
          <w:szCs w:val="32"/>
        </w:rPr>
        <w:t xml:space="preserve"> </w:t>
      </w:r>
      <w:r w:rsidR="006336F8" w:rsidRPr="007D3037">
        <w:rPr>
          <w:rFonts w:ascii="Times New Roman" w:hAnsi="Times New Roman" w:cs="Times New Roman"/>
          <w:sz w:val="32"/>
          <w:szCs w:val="32"/>
        </w:rPr>
        <w:t>М</w:t>
      </w:r>
      <w:r w:rsidRPr="007D3037">
        <w:rPr>
          <w:rFonts w:ascii="Times New Roman" w:hAnsi="Times New Roman" w:cs="Times New Roman"/>
          <w:sz w:val="32"/>
          <w:szCs w:val="32"/>
        </w:rPr>
        <w:t>играционная философия Трампа</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167</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Файзуллоев М.К.</w:t>
      </w:r>
      <w:r w:rsidRPr="007D3037">
        <w:rPr>
          <w:rFonts w:ascii="Times New Roman" w:hAnsi="Times New Roman" w:cs="Times New Roman"/>
          <w:sz w:val="32"/>
          <w:szCs w:val="32"/>
        </w:rPr>
        <w:t xml:space="preserve"> Реализация стратегии импортозамещения в Республике Таджикистан: инновационный механизм</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171</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Кулинцев Ю.</w:t>
      </w:r>
      <w:r w:rsidRPr="007D3037">
        <w:rPr>
          <w:rFonts w:ascii="Times New Roman" w:hAnsi="Times New Roman" w:cs="Times New Roman"/>
          <w:sz w:val="32"/>
          <w:szCs w:val="32"/>
        </w:rPr>
        <w:t xml:space="preserve"> ШОС и Экономический пояс Шелкового пути: геополитические интересы </w:t>
      </w:r>
      <w:r w:rsidR="00465D27" w:rsidRPr="007D3037">
        <w:rPr>
          <w:rFonts w:ascii="Times New Roman" w:hAnsi="Times New Roman" w:cs="Times New Roman"/>
          <w:sz w:val="32"/>
          <w:szCs w:val="32"/>
        </w:rPr>
        <w:t>участников</w:t>
      </w:r>
      <w:r w:rsidR="00465D27" w:rsidRPr="007D3037">
        <w:rPr>
          <w:rFonts w:ascii="Times New Roman" w:hAnsi="Times New Roman" w:cs="Times New Roman"/>
          <w:sz w:val="32"/>
          <w:szCs w:val="32"/>
          <w:u w:val="dottedHeavy"/>
        </w:rPr>
        <w:tab/>
      </w:r>
      <w:r w:rsidR="003E112D" w:rsidRPr="004551F4">
        <w:rPr>
          <w:rFonts w:ascii="Times New Roman" w:hAnsi="Times New Roman" w:cs="Times New Roman"/>
          <w:sz w:val="32"/>
          <w:szCs w:val="32"/>
        </w:rPr>
        <w:t>176</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Мамадазимов А.М.</w:t>
      </w:r>
      <w:r w:rsidRPr="007D3037">
        <w:rPr>
          <w:rFonts w:ascii="Times New Roman" w:hAnsi="Times New Roman" w:cs="Times New Roman"/>
          <w:sz w:val="32"/>
          <w:szCs w:val="32"/>
        </w:rPr>
        <w:t xml:space="preserve"> Кристаллизация «регионального лица» Центральной Азии</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186</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Мухаббатов Х.М.</w:t>
      </w:r>
      <w:r w:rsidRPr="007D3037">
        <w:rPr>
          <w:rFonts w:ascii="Times New Roman" w:hAnsi="Times New Roman" w:cs="Times New Roman"/>
          <w:sz w:val="32"/>
          <w:szCs w:val="32"/>
        </w:rPr>
        <w:t xml:space="preserve"> Водные ресурсы и проблемы гидроресурсов Таджикистана</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195</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Рахмонов А.С., Рахмонов Б.Ш.</w:t>
      </w:r>
      <w:r w:rsidRPr="007D3037">
        <w:rPr>
          <w:rFonts w:ascii="Times New Roman" w:hAnsi="Times New Roman" w:cs="Times New Roman"/>
          <w:sz w:val="32"/>
          <w:szCs w:val="32"/>
        </w:rPr>
        <w:t xml:space="preserve"> О некоторых особенностях рекрутирования и финансирования религиозно-экстремистских организаций в Центральной Азии</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206</w:t>
      </w:r>
    </w:p>
    <w:p w:rsidR="004B4CFD" w:rsidRPr="007D3037" w:rsidRDefault="004B4CFD"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Шарипов А.</w:t>
      </w:r>
      <w:r w:rsidRPr="007D3037">
        <w:rPr>
          <w:rFonts w:ascii="Times New Roman" w:hAnsi="Times New Roman" w:cs="Times New Roman"/>
          <w:sz w:val="32"/>
          <w:szCs w:val="32"/>
        </w:rPr>
        <w:t xml:space="preserve"> Новые угрозы безопасности постсоветских гос</w:t>
      </w:r>
      <w:r w:rsidRPr="007D3037">
        <w:rPr>
          <w:rFonts w:ascii="Times New Roman" w:hAnsi="Times New Roman" w:cs="Times New Roman"/>
          <w:sz w:val="32"/>
          <w:szCs w:val="32"/>
        </w:rPr>
        <w:t>у</w:t>
      </w:r>
      <w:r w:rsidRPr="007D3037">
        <w:rPr>
          <w:rFonts w:ascii="Times New Roman" w:hAnsi="Times New Roman" w:cs="Times New Roman"/>
          <w:sz w:val="32"/>
          <w:szCs w:val="32"/>
        </w:rPr>
        <w:t>дарств Центральной Азии в условиях формирования полице</w:t>
      </w:r>
      <w:r w:rsidRPr="007D3037">
        <w:rPr>
          <w:rFonts w:ascii="Times New Roman" w:hAnsi="Times New Roman" w:cs="Times New Roman"/>
          <w:sz w:val="32"/>
          <w:szCs w:val="32"/>
        </w:rPr>
        <w:t>н</w:t>
      </w:r>
      <w:r w:rsidRPr="007D3037">
        <w:rPr>
          <w:rFonts w:ascii="Times New Roman" w:hAnsi="Times New Roman" w:cs="Times New Roman"/>
          <w:sz w:val="32"/>
          <w:szCs w:val="32"/>
        </w:rPr>
        <w:t>тричного мира</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224</w:t>
      </w:r>
    </w:p>
    <w:p w:rsidR="00107947" w:rsidRPr="007D3037"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Шаропов О.М.</w:t>
      </w:r>
      <w:r w:rsidRPr="007D3037">
        <w:rPr>
          <w:rFonts w:ascii="Times New Roman" w:hAnsi="Times New Roman" w:cs="Times New Roman"/>
          <w:sz w:val="32"/>
          <w:szCs w:val="32"/>
        </w:rPr>
        <w:t xml:space="preserve"> Потенциал и перспективы общественной д</w:t>
      </w:r>
      <w:r w:rsidRPr="007D3037">
        <w:rPr>
          <w:rFonts w:ascii="Times New Roman" w:hAnsi="Times New Roman" w:cs="Times New Roman"/>
          <w:sz w:val="32"/>
          <w:szCs w:val="32"/>
        </w:rPr>
        <w:t>и</w:t>
      </w:r>
      <w:r w:rsidRPr="007D3037">
        <w:rPr>
          <w:rFonts w:ascii="Times New Roman" w:hAnsi="Times New Roman" w:cs="Times New Roman"/>
          <w:sz w:val="32"/>
          <w:szCs w:val="32"/>
        </w:rPr>
        <w:t>пломатии Республики Таджикистан</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232</w:t>
      </w:r>
    </w:p>
    <w:p w:rsidR="00107947" w:rsidRPr="004551F4"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Коваленко Г.В.</w:t>
      </w:r>
      <w:r w:rsidRPr="007D3037">
        <w:rPr>
          <w:rFonts w:ascii="Times New Roman" w:hAnsi="Times New Roman" w:cs="Times New Roman"/>
          <w:sz w:val="32"/>
          <w:szCs w:val="32"/>
        </w:rPr>
        <w:t xml:space="preserve"> Влияние на геополитическую обстановку в Ферганской долине внешних сил</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236</w:t>
      </w:r>
    </w:p>
    <w:p w:rsidR="00107947" w:rsidRPr="004551F4"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Арабова Ш.М.</w:t>
      </w:r>
      <w:r w:rsidRPr="007D3037">
        <w:rPr>
          <w:rFonts w:ascii="Times New Roman" w:hAnsi="Times New Roman" w:cs="Times New Roman"/>
          <w:sz w:val="32"/>
          <w:szCs w:val="32"/>
        </w:rPr>
        <w:t xml:space="preserve"> Проблемы развития национального кинемат</w:t>
      </w:r>
      <w:r w:rsidRPr="007D3037">
        <w:rPr>
          <w:rFonts w:ascii="Times New Roman" w:hAnsi="Times New Roman" w:cs="Times New Roman"/>
          <w:sz w:val="32"/>
          <w:szCs w:val="32"/>
        </w:rPr>
        <w:t>о</w:t>
      </w:r>
      <w:r w:rsidRPr="007D3037">
        <w:rPr>
          <w:rFonts w:ascii="Times New Roman" w:hAnsi="Times New Roman" w:cs="Times New Roman"/>
          <w:sz w:val="32"/>
          <w:szCs w:val="32"/>
        </w:rPr>
        <w:t>графа государств Центральной Азии в условиях многополярн</w:t>
      </w:r>
      <w:r w:rsidRPr="007D3037">
        <w:rPr>
          <w:rFonts w:ascii="Times New Roman" w:hAnsi="Times New Roman" w:cs="Times New Roman"/>
          <w:sz w:val="32"/>
          <w:szCs w:val="32"/>
        </w:rPr>
        <w:t>о</w:t>
      </w:r>
      <w:r w:rsidRPr="007D3037">
        <w:rPr>
          <w:rFonts w:ascii="Times New Roman" w:hAnsi="Times New Roman" w:cs="Times New Roman"/>
          <w:sz w:val="32"/>
          <w:szCs w:val="32"/>
        </w:rPr>
        <w:t>го мира</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244</w:t>
      </w:r>
    </w:p>
    <w:p w:rsidR="00107947" w:rsidRPr="004551F4" w:rsidRDefault="00107947" w:rsidP="00465D27">
      <w:pPr>
        <w:tabs>
          <w:tab w:val="right" w:pos="9354"/>
        </w:tabs>
        <w:spacing w:after="0" w:line="240" w:lineRule="auto"/>
        <w:ind w:right="565"/>
        <w:jc w:val="both"/>
        <w:rPr>
          <w:rFonts w:ascii="Times New Roman" w:hAnsi="Times New Roman" w:cs="Times New Roman"/>
          <w:sz w:val="32"/>
          <w:szCs w:val="32"/>
        </w:rPr>
      </w:pPr>
      <w:r w:rsidRPr="007D3037">
        <w:rPr>
          <w:rFonts w:ascii="Times New Roman" w:hAnsi="Times New Roman" w:cs="Times New Roman"/>
          <w:b/>
          <w:sz w:val="32"/>
          <w:szCs w:val="32"/>
        </w:rPr>
        <w:t>Нуров М.Н.</w:t>
      </w:r>
      <w:r w:rsidRPr="007D3037">
        <w:rPr>
          <w:rFonts w:ascii="Times New Roman" w:hAnsi="Times New Roman" w:cs="Times New Roman"/>
          <w:sz w:val="32"/>
          <w:szCs w:val="32"/>
        </w:rPr>
        <w:t xml:space="preserve"> Имидж Республики Таджикистан в виртуальном пространстве </w:t>
      </w:r>
      <w:r w:rsidR="00465D27"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255</w:t>
      </w:r>
    </w:p>
    <w:p w:rsidR="00751ECE" w:rsidRPr="004551F4" w:rsidRDefault="00751ECE" w:rsidP="00751ECE">
      <w:pPr>
        <w:tabs>
          <w:tab w:val="right" w:pos="9354"/>
        </w:tabs>
        <w:spacing w:after="0" w:line="240" w:lineRule="auto"/>
        <w:ind w:right="565"/>
        <w:jc w:val="both"/>
        <w:rPr>
          <w:rFonts w:ascii="Times New Roman" w:hAnsi="Times New Roman" w:cs="Times New Roman"/>
          <w:b/>
          <w:bCs/>
          <w:sz w:val="32"/>
          <w:szCs w:val="32"/>
        </w:rPr>
      </w:pPr>
      <w:r w:rsidRPr="007D3037">
        <w:rPr>
          <w:rFonts w:ascii="Times New Roman" w:hAnsi="Times New Roman" w:cs="Times New Roman"/>
          <w:b/>
          <w:bCs/>
          <w:sz w:val="32"/>
          <w:szCs w:val="32"/>
        </w:rPr>
        <w:t>Резолюция Международной научной конференции</w:t>
      </w:r>
      <w:r w:rsidR="00FF6EF3" w:rsidRPr="007D3037">
        <w:rPr>
          <w:rFonts w:ascii="Times New Roman" w:hAnsi="Times New Roman" w:cs="Times New Roman"/>
          <w:b/>
          <w:bCs/>
          <w:sz w:val="32"/>
          <w:szCs w:val="32"/>
        </w:rPr>
        <w:t xml:space="preserve"> </w:t>
      </w:r>
      <w:r w:rsidRPr="007D3037">
        <w:rPr>
          <w:rFonts w:ascii="Times New Roman" w:hAnsi="Times New Roman" w:cs="Times New Roman"/>
          <w:b/>
          <w:bCs/>
          <w:sz w:val="32"/>
          <w:szCs w:val="32"/>
        </w:rPr>
        <w:t>«Новые государства Центральной Азии в условиях формирования</w:t>
      </w:r>
      <w:r w:rsidR="00FF6EF3" w:rsidRPr="007D3037">
        <w:rPr>
          <w:rFonts w:ascii="Times New Roman" w:hAnsi="Times New Roman" w:cs="Times New Roman"/>
          <w:b/>
          <w:bCs/>
          <w:sz w:val="32"/>
          <w:szCs w:val="32"/>
        </w:rPr>
        <w:t xml:space="preserve"> </w:t>
      </w:r>
      <w:r w:rsidRPr="007D3037">
        <w:rPr>
          <w:rFonts w:ascii="Times New Roman" w:hAnsi="Times New Roman" w:cs="Times New Roman"/>
          <w:b/>
          <w:bCs/>
          <w:sz w:val="32"/>
          <w:szCs w:val="32"/>
        </w:rPr>
        <w:t>полицентричного мира»</w:t>
      </w:r>
      <w:r w:rsidRPr="007D3037">
        <w:rPr>
          <w:rFonts w:ascii="Times New Roman" w:hAnsi="Times New Roman" w:cs="Times New Roman"/>
          <w:sz w:val="32"/>
          <w:szCs w:val="32"/>
          <w:u w:val="dottedHeavy"/>
        </w:rPr>
        <w:tab/>
      </w:r>
      <w:r w:rsidR="00842655" w:rsidRPr="004551F4">
        <w:rPr>
          <w:rFonts w:ascii="Times New Roman" w:hAnsi="Times New Roman" w:cs="Times New Roman"/>
          <w:sz w:val="32"/>
          <w:szCs w:val="32"/>
        </w:rPr>
        <w:t>263</w:t>
      </w:r>
    </w:p>
    <w:p w:rsidR="00FF6EF3" w:rsidRDefault="00FF6EF3" w:rsidP="0067207B">
      <w:pPr>
        <w:ind w:left="2832" w:firstLine="708"/>
        <w:rPr>
          <w:rFonts w:ascii="Times New Roman" w:hAnsi="Times New Roman" w:cs="Times New Roman"/>
          <w:b/>
          <w:sz w:val="28"/>
          <w:szCs w:val="28"/>
        </w:rPr>
      </w:pPr>
      <w:r>
        <w:rPr>
          <w:rFonts w:ascii="Times New Roman" w:hAnsi="Times New Roman" w:cs="Times New Roman"/>
          <w:b/>
          <w:sz w:val="28"/>
          <w:szCs w:val="28"/>
        </w:rPr>
        <w:br w:type="page"/>
      </w:r>
    </w:p>
    <w:p w:rsidR="00B56EEA" w:rsidRPr="00B56EEA" w:rsidRDefault="00B56EEA" w:rsidP="0067207B">
      <w:pPr>
        <w:ind w:left="2832" w:firstLine="708"/>
        <w:rPr>
          <w:rFonts w:ascii="Times New Roman" w:hAnsi="Times New Roman" w:cs="Times New Roman"/>
          <w:b/>
          <w:sz w:val="28"/>
          <w:szCs w:val="32"/>
        </w:rPr>
      </w:pPr>
    </w:p>
    <w:p w:rsidR="0067207B" w:rsidRPr="007D3037" w:rsidRDefault="0067207B" w:rsidP="0067207B">
      <w:pPr>
        <w:ind w:left="2832" w:firstLine="708"/>
        <w:rPr>
          <w:rFonts w:ascii="Times New Roman" w:hAnsi="Times New Roman" w:cs="Times New Roman"/>
          <w:b/>
          <w:sz w:val="32"/>
          <w:szCs w:val="32"/>
        </w:rPr>
      </w:pPr>
      <w:r w:rsidRPr="007D3037">
        <w:rPr>
          <w:rFonts w:ascii="Times New Roman" w:hAnsi="Times New Roman" w:cs="Times New Roman"/>
          <w:b/>
          <w:sz w:val="32"/>
          <w:szCs w:val="32"/>
        </w:rPr>
        <w:t>Предисловие</w:t>
      </w:r>
    </w:p>
    <w:p w:rsidR="0067207B" w:rsidRPr="007D3037" w:rsidRDefault="0067207B" w:rsidP="0067207B">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В середине второго десятилетия ХХ</w:t>
      </w:r>
      <w:proofErr w:type="gramStart"/>
      <w:r w:rsidRPr="007D3037">
        <w:rPr>
          <w:rFonts w:ascii="Times New Roman" w:hAnsi="Times New Roman" w:cs="Times New Roman"/>
          <w:sz w:val="32"/>
          <w:szCs w:val="32"/>
        </w:rPr>
        <w:t>1</w:t>
      </w:r>
      <w:proofErr w:type="gramEnd"/>
      <w:r w:rsidRPr="007D3037">
        <w:rPr>
          <w:rFonts w:ascii="Times New Roman" w:hAnsi="Times New Roman" w:cs="Times New Roman"/>
          <w:sz w:val="32"/>
          <w:szCs w:val="32"/>
        </w:rPr>
        <w:t xml:space="preserve"> века новые государства Центральной Азии играют все более активную роль в формиров</w:t>
      </w:r>
      <w:r w:rsidRPr="007D3037">
        <w:rPr>
          <w:rFonts w:ascii="Times New Roman" w:hAnsi="Times New Roman" w:cs="Times New Roman"/>
          <w:sz w:val="32"/>
          <w:szCs w:val="32"/>
        </w:rPr>
        <w:t>а</w:t>
      </w:r>
      <w:r w:rsidRPr="007D3037">
        <w:rPr>
          <w:rFonts w:ascii="Times New Roman" w:hAnsi="Times New Roman" w:cs="Times New Roman"/>
          <w:sz w:val="32"/>
          <w:szCs w:val="32"/>
        </w:rPr>
        <w:t>нии современной системы международной и региональной бе</w:t>
      </w:r>
      <w:r w:rsidRPr="007D3037">
        <w:rPr>
          <w:rFonts w:ascii="Times New Roman" w:hAnsi="Times New Roman" w:cs="Times New Roman"/>
          <w:sz w:val="32"/>
          <w:szCs w:val="32"/>
        </w:rPr>
        <w:t>з</w:t>
      </w:r>
      <w:r w:rsidRPr="007D3037">
        <w:rPr>
          <w:rFonts w:ascii="Times New Roman" w:hAnsi="Times New Roman" w:cs="Times New Roman"/>
          <w:sz w:val="32"/>
          <w:szCs w:val="32"/>
        </w:rPr>
        <w:t xml:space="preserve">опасности. </w:t>
      </w:r>
      <w:proofErr w:type="gramStart"/>
      <w:r w:rsidRPr="007D3037">
        <w:rPr>
          <w:rFonts w:ascii="Times New Roman" w:hAnsi="Times New Roman" w:cs="Times New Roman"/>
          <w:sz w:val="32"/>
          <w:szCs w:val="32"/>
        </w:rPr>
        <w:t>Центральная</w:t>
      </w:r>
      <w:proofErr w:type="gramEnd"/>
      <w:r w:rsidRPr="007D3037">
        <w:rPr>
          <w:rFonts w:ascii="Times New Roman" w:hAnsi="Times New Roman" w:cs="Times New Roman"/>
          <w:sz w:val="32"/>
          <w:szCs w:val="32"/>
        </w:rPr>
        <w:t xml:space="preserve"> Азии </w:t>
      </w:r>
      <w:r w:rsidR="00A70F2D" w:rsidRPr="007D3037">
        <w:rPr>
          <w:rFonts w:ascii="Times New Roman" w:hAnsi="Times New Roman" w:cs="Times New Roman"/>
          <w:sz w:val="32"/>
          <w:szCs w:val="32"/>
        </w:rPr>
        <w:t xml:space="preserve">обретает все более </w:t>
      </w:r>
      <w:r w:rsidRPr="007D3037">
        <w:rPr>
          <w:rFonts w:ascii="Times New Roman" w:hAnsi="Times New Roman" w:cs="Times New Roman"/>
          <w:sz w:val="32"/>
          <w:szCs w:val="32"/>
        </w:rPr>
        <w:t>важное геострат</w:t>
      </w:r>
      <w:r w:rsidRPr="007D3037">
        <w:rPr>
          <w:rFonts w:ascii="Times New Roman" w:hAnsi="Times New Roman" w:cs="Times New Roman"/>
          <w:sz w:val="32"/>
          <w:szCs w:val="32"/>
        </w:rPr>
        <w:t>е</w:t>
      </w:r>
      <w:r w:rsidRPr="007D3037">
        <w:rPr>
          <w:rFonts w:ascii="Times New Roman" w:hAnsi="Times New Roman" w:cs="Times New Roman"/>
          <w:sz w:val="32"/>
          <w:szCs w:val="32"/>
        </w:rPr>
        <w:t>гическое значение</w:t>
      </w:r>
      <w:r w:rsidR="00A70F2D" w:rsidRPr="007D3037">
        <w:rPr>
          <w:rFonts w:ascii="Times New Roman" w:hAnsi="Times New Roman" w:cs="Times New Roman"/>
          <w:sz w:val="32"/>
          <w:szCs w:val="32"/>
        </w:rPr>
        <w:t xml:space="preserve"> в современном мире</w:t>
      </w:r>
      <w:r w:rsidR="00C75BCB" w:rsidRPr="007D3037">
        <w:rPr>
          <w:rFonts w:ascii="Times New Roman" w:hAnsi="Times New Roman" w:cs="Times New Roman"/>
          <w:sz w:val="32"/>
          <w:szCs w:val="32"/>
        </w:rPr>
        <w:t>.</w:t>
      </w:r>
      <w:r w:rsidRPr="007D3037">
        <w:rPr>
          <w:rFonts w:ascii="Times New Roman" w:hAnsi="Times New Roman" w:cs="Times New Roman"/>
          <w:sz w:val="32"/>
          <w:szCs w:val="32"/>
        </w:rPr>
        <w:t xml:space="preserve"> </w:t>
      </w:r>
      <w:r w:rsidR="00C75BCB" w:rsidRPr="007D3037">
        <w:rPr>
          <w:rFonts w:ascii="Times New Roman" w:hAnsi="Times New Roman" w:cs="Times New Roman"/>
          <w:sz w:val="32"/>
          <w:szCs w:val="32"/>
        </w:rPr>
        <w:t>Р</w:t>
      </w:r>
      <w:r w:rsidRPr="007D3037">
        <w:rPr>
          <w:rFonts w:ascii="Times New Roman" w:hAnsi="Times New Roman" w:cs="Times New Roman"/>
          <w:sz w:val="32"/>
          <w:szCs w:val="32"/>
        </w:rPr>
        <w:t>оль региона в совреме</w:t>
      </w:r>
      <w:r w:rsidRPr="007D3037">
        <w:rPr>
          <w:rFonts w:ascii="Times New Roman" w:hAnsi="Times New Roman" w:cs="Times New Roman"/>
          <w:sz w:val="32"/>
          <w:szCs w:val="32"/>
        </w:rPr>
        <w:t>н</w:t>
      </w:r>
      <w:r w:rsidR="00C75BCB" w:rsidRPr="007D3037">
        <w:rPr>
          <w:rFonts w:ascii="Times New Roman" w:hAnsi="Times New Roman" w:cs="Times New Roman"/>
          <w:sz w:val="32"/>
          <w:szCs w:val="32"/>
        </w:rPr>
        <w:t>ной геополитической динамике мира</w:t>
      </w:r>
      <w:r w:rsidRPr="007D3037">
        <w:rPr>
          <w:rFonts w:ascii="Times New Roman" w:hAnsi="Times New Roman" w:cs="Times New Roman"/>
          <w:sz w:val="32"/>
          <w:szCs w:val="32"/>
        </w:rPr>
        <w:t xml:space="preserve"> усиливается. В условиях  формирования полицентричного мира центральноазиатской регион может стать одним из новых центров развития с учетом имеющег</w:t>
      </w:r>
      <w:r w:rsidRPr="007D3037">
        <w:rPr>
          <w:rFonts w:ascii="Times New Roman" w:hAnsi="Times New Roman" w:cs="Times New Roman"/>
          <w:sz w:val="32"/>
          <w:szCs w:val="32"/>
        </w:rPr>
        <w:t>о</w:t>
      </w:r>
      <w:r w:rsidRPr="007D3037">
        <w:rPr>
          <w:rFonts w:ascii="Times New Roman" w:hAnsi="Times New Roman" w:cs="Times New Roman"/>
          <w:sz w:val="32"/>
          <w:szCs w:val="32"/>
        </w:rPr>
        <w:t xml:space="preserve">ся геополитического потенциала. В государствах Центральной Азии есть понимание того, что усилия по разработке, согласованию и реализации совместных проектов развития являются надежной основой для </w:t>
      </w:r>
      <w:r w:rsidR="00A70F2D" w:rsidRPr="007D3037">
        <w:rPr>
          <w:rFonts w:ascii="Times New Roman" w:hAnsi="Times New Roman" w:cs="Times New Roman"/>
          <w:sz w:val="32"/>
          <w:szCs w:val="32"/>
        </w:rPr>
        <w:t xml:space="preserve">установления </w:t>
      </w:r>
      <w:r w:rsidRPr="007D3037">
        <w:rPr>
          <w:rFonts w:ascii="Times New Roman" w:hAnsi="Times New Roman" w:cs="Times New Roman"/>
          <w:sz w:val="32"/>
          <w:szCs w:val="32"/>
        </w:rPr>
        <w:t>нового, более справедливого мироп</w:t>
      </w:r>
      <w:r w:rsidRPr="007D3037">
        <w:rPr>
          <w:rFonts w:ascii="Times New Roman" w:hAnsi="Times New Roman" w:cs="Times New Roman"/>
          <w:sz w:val="32"/>
          <w:szCs w:val="32"/>
        </w:rPr>
        <w:t>о</w:t>
      </w:r>
      <w:r w:rsidRPr="007D3037">
        <w:rPr>
          <w:rFonts w:ascii="Times New Roman" w:hAnsi="Times New Roman" w:cs="Times New Roman"/>
          <w:sz w:val="32"/>
          <w:szCs w:val="32"/>
        </w:rPr>
        <w:t xml:space="preserve">рядка, </w:t>
      </w:r>
      <w:r w:rsidR="00A70F2D" w:rsidRPr="007D3037">
        <w:rPr>
          <w:rFonts w:ascii="Times New Roman" w:hAnsi="Times New Roman" w:cs="Times New Roman"/>
          <w:sz w:val="32"/>
          <w:szCs w:val="32"/>
        </w:rPr>
        <w:t xml:space="preserve">направленного на достижение </w:t>
      </w:r>
      <w:r w:rsidRPr="007D3037">
        <w:rPr>
          <w:rFonts w:ascii="Times New Roman" w:hAnsi="Times New Roman" w:cs="Times New Roman"/>
          <w:sz w:val="32"/>
          <w:szCs w:val="32"/>
        </w:rPr>
        <w:t>благополучия и процветания всех народов региона и глобального мира. Сохранение и дальне</w:t>
      </w:r>
      <w:r w:rsidRPr="007D3037">
        <w:rPr>
          <w:rFonts w:ascii="Times New Roman" w:hAnsi="Times New Roman" w:cs="Times New Roman"/>
          <w:sz w:val="32"/>
          <w:szCs w:val="32"/>
        </w:rPr>
        <w:t>й</w:t>
      </w:r>
      <w:r w:rsidRPr="007D3037">
        <w:rPr>
          <w:rFonts w:ascii="Times New Roman" w:hAnsi="Times New Roman" w:cs="Times New Roman"/>
          <w:sz w:val="32"/>
          <w:szCs w:val="32"/>
        </w:rPr>
        <w:t>шее развитие существующих механизмов сотрудничества в Це</w:t>
      </w:r>
      <w:r w:rsidRPr="007D3037">
        <w:rPr>
          <w:rFonts w:ascii="Times New Roman" w:hAnsi="Times New Roman" w:cs="Times New Roman"/>
          <w:sz w:val="32"/>
          <w:szCs w:val="32"/>
        </w:rPr>
        <w:t>н</w:t>
      </w:r>
      <w:r w:rsidRPr="007D3037">
        <w:rPr>
          <w:rFonts w:ascii="Times New Roman" w:hAnsi="Times New Roman" w:cs="Times New Roman"/>
          <w:sz w:val="32"/>
          <w:szCs w:val="32"/>
        </w:rPr>
        <w:t xml:space="preserve">тральной Азии отвечает ключевым интересам всех стран региона. </w:t>
      </w:r>
    </w:p>
    <w:p w:rsidR="0067207B" w:rsidRPr="007D3037" w:rsidRDefault="0067207B" w:rsidP="0067207B">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В сборнике материалов Международной научной конфере</w:t>
      </w:r>
      <w:r w:rsidRPr="007D3037">
        <w:rPr>
          <w:rFonts w:ascii="Times New Roman" w:hAnsi="Times New Roman" w:cs="Times New Roman"/>
          <w:sz w:val="32"/>
          <w:szCs w:val="32"/>
        </w:rPr>
        <w:t>н</w:t>
      </w:r>
      <w:r w:rsidRPr="007D3037">
        <w:rPr>
          <w:rFonts w:ascii="Times New Roman" w:hAnsi="Times New Roman" w:cs="Times New Roman"/>
          <w:sz w:val="32"/>
          <w:szCs w:val="32"/>
        </w:rPr>
        <w:t>ции «Новые государства Центральной Азии в условиях формиров</w:t>
      </w:r>
      <w:r w:rsidRPr="007D3037">
        <w:rPr>
          <w:rFonts w:ascii="Times New Roman" w:hAnsi="Times New Roman" w:cs="Times New Roman"/>
          <w:sz w:val="32"/>
          <w:szCs w:val="32"/>
        </w:rPr>
        <w:t>а</w:t>
      </w:r>
      <w:r w:rsidRPr="007D3037">
        <w:rPr>
          <w:rFonts w:ascii="Times New Roman" w:hAnsi="Times New Roman" w:cs="Times New Roman"/>
          <w:sz w:val="32"/>
          <w:szCs w:val="32"/>
        </w:rPr>
        <w:t xml:space="preserve">ния полицентричного мира», </w:t>
      </w:r>
      <w:proofErr w:type="gramStart"/>
      <w:r w:rsidRPr="007D3037">
        <w:rPr>
          <w:rFonts w:ascii="Times New Roman" w:hAnsi="Times New Roman" w:cs="Times New Roman"/>
          <w:sz w:val="32"/>
          <w:szCs w:val="32"/>
        </w:rPr>
        <w:t>которая</w:t>
      </w:r>
      <w:proofErr w:type="gramEnd"/>
      <w:r w:rsidRPr="007D3037">
        <w:rPr>
          <w:rFonts w:ascii="Times New Roman" w:hAnsi="Times New Roman" w:cs="Times New Roman"/>
          <w:sz w:val="32"/>
          <w:szCs w:val="32"/>
        </w:rPr>
        <w:t xml:space="preserve">  прошла 16 марта 2017 г. в Российско-Таджикском (Славянском) университете</w:t>
      </w:r>
      <w:r w:rsidR="00A70F2D" w:rsidRPr="007D3037">
        <w:rPr>
          <w:rFonts w:ascii="Times New Roman" w:hAnsi="Times New Roman" w:cs="Times New Roman"/>
          <w:sz w:val="32"/>
          <w:szCs w:val="32"/>
        </w:rPr>
        <w:t xml:space="preserve">  рассматрив</w:t>
      </w:r>
      <w:r w:rsidR="00A70F2D" w:rsidRPr="007D3037">
        <w:rPr>
          <w:rFonts w:ascii="Times New Roman" w:hAnsi="Times New Roman" w:cs="Times New Roman"/>
          <w:sz w:val="32"/>
          <w:szCs w:val="32"/>
        </w:rPr>
        <w:t>а</w:t>
      </w:r>
      <w:r w:rsidR="00A70F2D" w:rsidRPr="007D3037">
        <w:rPr>
          <w:rFonts w:ascii="Times New Roman" w:hAnsi="Times New Roman" w:cs="Times New Roman"/>
          <w:sz w:val="32"/>
          <w:szCs w:val="32"/>
        </w:rPr>
        <w:t xml:space="preserve">ются </w:t>
      </w:r>
      <w:r w:rsidRPr="007D3037">
        <w:rPr>
          <w:rFonts w:ascii="Times New Roman" w:hAnsi="Times New Roman" w:cs="Times New Roman"/>
          <w:sz w:val="32"/>
          <w:szCs w:val="32"/>
        </w:rPr>
        <w:t xml:space="preserve"> актуальные проблемы регионального развития и безопасн</w:t>
      </w:r>
      <w:r w:rsidRPr="007D3037">
        <w:rPr>
          <w:rFonts w:ascii="Times New Roman" w:hAnsi="Times New Roman" w:cs="Times New Roman"/>
          <w:sz w:val="32"/>
          <w:szCs w:val="32"/>
        </w:rPr>
        <w:t>о</w:t>
      </w:r>
      <w:r w:rsidRPr="007D3037">
        <w:rPr>
          <w:rFonts w:ascii="Times New Roman" w:hAnsi="Times New Roman" w:cs="Times New Roman"/>
          <w:sz w:val="32"/>
          <w:szCs w:val="32"/>
        </w:rPr>
        <w:t>сти в условиях формирования нового мирового порядка. Организ</w:t>
      </w:r>
      <w:r w:rsidRPr="007D3037">
        <w:rPr>
          <w:rFonts w:ascii="Times New Roman" w:hAnsi="Times New Roman" w:cs="Times New Roman"/>
          <w:sz w:val="32"/>
          <w:szCs w:val="32"/>
        </w:rPr>
        <w:t>а</w:t>
      </w:r>
      <w:r w:rsidRPr="007D3037">
        <w:rPr>
          <w:rFonts w:ascii="Times New Roman" w:hAnsi="Times New Roman" w:cs="Times New Roman"/>
          <w:sz w:val="32"/>
          <w:szCs w:val="32"/>
        </w:rPr>
        <w:t>торами конференции выступили  Центр геополитических исслед</w:t>
      </w:r>
      <w:r w:rsidRPr="007D3037">
        <w:rPr>
          <w:rFonts w:ascii="Times New Roman" w:hAnsi="Times New Roman" w:cs="Times New Roman"/>
          <w:sz w:val="32"/>
          <w:szCs w:val="32"/>
        </w:rPr>
        <w:t>о</w:t>
      </w:r>
      <w:r w:rsidRPr="007D3037">
        <w:rPr>
          <w:rFonts w:ascii="Times New Roman" w:hAnsi="Times New Roman" w:cs="Times New Roman"/>
          <w:sz w:val="32"/>
          <w:szCs w:val="32"/>
        </w:rPr>
        <w:t>ваний РТСУ при поддержке Центра стратегических исследований при Президенте РТ и  Посольства Российской Федерации в Респу</w:t>
      </w:r>
      <w:r w:rsidRPr="007D3037">
        <w:rPr>
          <w:rFonts w:ascii="Times New Roman" w:hAnsi="Times New Roman" w:cs="Times New Roman"/>
          <w:sz w:val="32"/>
          <w:szCs w:val="32"/>
        </w:rPr>
        <w:t>б</w:t>
      </w:r>
      <w:r w:rsidRPr="007D3037">
        <w:rPr>
          <w:rFonts w:ascii="Times New Roman" w:hAnsi="Times New Roman" w:cs="Times New Roman"/>
          <w:sz w:val="32"/>
          <w:szCs w:val="32"/>
        </w:rPr>
        <w:t>лике Таджикистан. Целью конференции являлось определение  м</w:t>
      </w:r>
      <w:r w:rsidRPr="007D3037">
        <w:rPr>
          <w:rFonts w:ascii="Times New Roman" w:hAnsi="Times New Roman" w:cs="Times New Roman"/>
          <w:sz w:val="32"/>
          <w:szCs w:val="32"/>
        </w:rPr>
        <w:t>е</w:t>
      </w:r>
      <w:r w:rsidRPr="007D3037">
        <w:rPr>
          <w:rFonts w:ascii="Times New Roman" w:hAnsi="Times New Roman" w:cs="Times New Roman"/>
          <w:sz w:val="32"/>
          <w:szCs w:val="32"/>
        </w:rPr>
        <w:t>ста и роли новых государств в условиях формирования полице</w:t>
      </w:r>
      <w:r w:rsidRPr="007D3037">
        <w:rPr>
          <w:rFonts w:ascii="Times New Roman" w:hAnsi="Times New Roman" w:cs="Times New Roman"/>
          <w:sz w:val="32"/>
          <w:szCs w:val="32"/>
        </w:rPr>
        <w:t>н</w:t>
      </w:r>
      <w:r w:rsidRPr="007D3037">
        <w:rPr>
          <w:rFonts w:ascii="Times New Roman" w:hAnsi="Times New Roman" w:cs="Times New Roman"/>
          <w:sz w:val="32"/>
          <w:szCs w:val="32"/>
        </w:rPr>
        <w:t>тричного мира, а также выработка рекомендаций по реализации национальных интересов в условиях нового мироустройства. Эк</w:t>
      </w:r>
      <w:r w:rsidRPr="007D3037">
        <w:rPr>
          <w:rFonts w:ascii="Times New Roman" w:hAnsi="Times New Roman" w:cs="Times New Roman"/>
          <w:sz w:val="32"/>
          <w:szCs w:val="32"/>
        </w:rPr>
        <w:t>с</w:t>
      </w:r>
      <w:r w:rsidRPr="007D3037">
        <w:rPr>
          <w:rFonts w:ascii="Times New Roman" w:hAnsi="Times New Roman" w:cs="Times New Roman"/>
          <w:sz w:val="32"/>
          <w:szCs w:val="32"/>
        </w:rPr>
        <w:t>пертами подчеркивалась  необходимость выработки общей страт</w:t>
      </w:r>
      <w:r w:rsidRPr="007D3037">
        <w:rPr>
          <w:rFonts w:ascii="Times New Roman" w:hAnsi="Times New Roman" w:cs="Times New Roman"/>
          <w:sz w:val="32"/>
          <w:szCs w:val="32"/>
        </w:rPr>
        <w:t>е</w:t>
      </w:r>
      <w:r w:rsidRPr="007D3037">
        <w:rPr>
          <w:rFonts w:ascii="Times New Roman" w:hAnsi="Times New Roman" w:cs="Times New Roman"/>
          <w:sz w:val="32"/>
          <w:szCs w:val="32"/>
        </w:rPr>
        <w:t>гии развития общества для увеличения благосостояния жизни нас</w:t>
      </w:r>
      <w:r w:rsidRPr="007D3037">
        <w:rPr>
          <w:rFonts w:ascii="Times New Roman" w:hAnsi="Times New Roman" w:cs="Times New Roman"/>
          <w:sz w:val="32"/>
          <w:szCs w:val="32"/>
        </w:rPr>
        <w:t>е</w:t>
      </w:r>
      <w:r w:rsidRPr="007D3037">
        <w:rPr>
          <w:rFonts w:ascii="Times New Roman" w:hAnsi="Times New Roman" w:cs="Times New Roman"/>
          <w:sz w:val="32"/>
          <w:szCs w:val="32"/>
        </w:rPr>
        <w:t xml:space="preserve">ления, а также углубления интеграционных процессов в регионе, восстановления транспортных и энергетических коммуникации, а </w:t>
      </w:r>
      <w:r w:rsidRPr="007D3037">
        <w:rPr>
          <w:rFonts w:ascii="Times New Roman" w:hAnsi="Times New Roman" w:cs="Times New Roman"/>
          <w:sz w:val="32"/>
          <w:szCs w:val="32"/>
        </w:rPr>
        <w:lastRenderedPageBreak/>
        <w:t>для сближения позиций центральноазиатских государст</w:t>
      </w:r>
      <w:proofErr w:type="gramStart"/>
      <w:r w:rsidRPr="007D3037">
        <w:rPr>
          <w:rFonts w:ascii="Times New Roman" w:hAnsi="Times New Roman" w:cs="Times New Roman"/>
          <w:sz w:val="32"/>
          <w:szCs w:val="32"/>
        </w:rPr>
        <w:t>в-</w:t>
      </w:r>
      <w:proofErr w:type="gramEnd"/>
      <w:r w:rsidRPr="007D3037">
        <w:rPr>
          <w:rFonts w:ascii="Times New Roman" w:hAnsi="Times New Roman" w:cs="Times New Roman"/>
          <w:sz w:val="32"/>
          <w:szCs w:val="32"/>
        </w:rPr>
        <w:t xml:space="preserve"> шире и</w:t>
      </w:r>
      <w:r w:rsidRPr="007D3037">
        <w:rPr>
          <w:rFonts w:ascii="Times New Roman" w:hAnsi="Times New Roman" w:cs="Times New Roman"/>
          <w:sz w:val="32"/>
          <w:szCs w:val="32"/>
        </w:rPr>
        <w:t>с</w:t>
      </w:r>
      <w:r w:rsidRPr="007D3037">
        <w:rPr>
          <w:rFonts w:ascii="Times New Roman" w:hAnsi="Times New Roman" w:cs="Times New Roman"/>
          <w:sz w:val="32"/>
          <w:szCs w:val="32"/>
        </w:rPr>
        <w:t>пользовать превентивную дипломатию и «мягкую силу».</w:t>
      </w:r>
    </w:p>
    <w:p w:rsidR="00FF6EF3" w:rsidRPr="007D3037" w:rsidRDefault="0067207B" w:rsidP="00FF6EF3">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В своих выступлениях эксперты отмечали, что существует ц</w:t>
      </w:r>
      <w:r w:rsidRPr="007D3037">
        <w:rPr>
          <w:rFonts w:ascii="Times New Roman" w:hAnsi="Times New Roman" w:cs="Times New Roman"/>
          <w:sz w:val="32"/>
          <w:szCs w:val="32"/>
        </w:rPr>
        <w:t>е</w:t>
      </w:r>
      <w:r w:rsidRPr="007D3037">
        <w:rPr>
          <w:rFonts w:ascii="Times New Roman" w:hAnsi="Times New Roman" w:cs="Times New Roman"/>
          <w:sz w:val="32"/>
          <w:szCs w:val="32"/>
        </w:rPr>
        <w:t>лый ряд геополитических  факторов, которые препятствуют полн</w:t>
      </w:r>
      <w:r w:rsidRPr="007D3037">
        <w:rPr>
          <w:rFonts w:ascii="Times New Roman" w:hAnsi="Times New Roman" w:cs="Times New Roman"/>
          <w:sz w:val="32"/>
          <w:szCs w:val="32"/>
        </w:rPr>
        <w:t>о</w:t>
      </w:r>
      <w:r w:rsidRPr="007D3037">
        <w:rPr>
          <w:rFonts w:ascii="Times New Roman" w:hAnsi="Times New Roman" w:cs="Times New Roman"/>
          <w:sz w:val="32"/>
          <w:szCs w:val="32"/>
        </w:rPr>
        <w:t>ценной реализации национальных интересов новых государств р</w:t>
      </w:r>
      <w:r w:rsidRPr="007D3037">
        <w:rPr>
          <w:rFonts w:ascii="Times New Roman" w:hAnsi="Times New Roman" w:cs="Times New Roman"/>
          <w:sz w:val="32"/>
          <w:szCs w:val="32"/>
        </w:rPr>
        <w:t>е</w:t>
      </w:r>
      <w:r w:rsidRPr="007D3037">
        <w:rPr>
          <w:rFonts w:ascii="Times New Roman" w:hAnsi="Times New Roman" w:cs="Times New Roman"/>
          <w:sz w:val="32"/>
          <w:szCs w:val="32"/>
        </w:rPr>
        <w:t>гиона. К числу ключевых факторов, негативно влияющих на общее состояние стран Центральной Азии</w:t>
      </w:r>
      <w:r w:rsidR="00A70F2D" w:rsidRPr="007D3037">
        <w:rPr>
          <w:rFonts w:ascii="Times New Roman" w:hAnsi="Times New Roman" w:cs="Times New Roman"/>
          <w:sz w:val="32"/>
          <w:szCs w:val="32"/>
        </w:rPr>
        <w:t>,</w:t>
      </w:r>
      <w:r w:rsidRPr="007D3037">
        <w:rPr>
          <w:rFonts w:ascii="Times New Roman" w:hAnsi="Times New Roman" w:cs="Times New Roman"/>
          <w:sz w:val="32"/>
          <w:szCs w:val="32"/>
        </w:rPr>
        <w:t xml:space="preserve"> относится отсутствие ма</w:t>
      </w:r>
      <w:r w:rsidRPr="007D3037">
        <w:rPr>
          <w:rFonts w:ascii="Times New Roman" w:hAnsi="Times New Roman" w:cs="Times New Roman"/>
          <w:sz w:val="32"/>
          <w:szCs w:val="32"/>
        </w:rPr>
        <w:t>с</w:t>
      </w:r>
      <w:r w:rsidRPr="007D3037">
        <w:rPr>
          <w:rFonts w:ascii="Times New Roman" w:hAnsi="Times New Roman" w:cs="Times New Roman"/>
          <w:sz w:val="32"/>
          <w:szCs w:val="32"/>
        </w:rPr>
        <w:t xml:space="preserve">штабных, направленных на совместное развитие социально-экономических и гуманитарных проектов. Кроме того, реализация национальных интересов государств Центральной Азии в условиях геополитических перемен зависит от обеспечения стабильности в регионе, а устойчивое </w:t>
      </w:r>
      <w:proofErr w:type="gramStart"/>
      <w:r w:rsidRPr="007D3037">
        <w:rPr>
          <w:rFonts w:ascii="Times New Roman" w:hAnsi="Times New Roman" w:cs="Times New Roman"/>
          <w:sz w:val="32"/>
          <w:szCs w:val="32"/>
        </w:rPr>
        <w:t>политико– экономическое</w:t>
      </w:r>
      <w:proofErr w:type="gramEnd"/>
      <w:r w:rsidRPr="007D3037">
        <w:rPr>
          <w:rFonts w:ascii="Times New Roman" w:hAnsi="Times New Roman" w:cs="Times New Roman"/>
          <w:sz w:val="32"/>
          <w:szCs w:val="32"/>
        </w:rPr>
        <w:t xml:space="preserve"> и социальное ра</w:t>
      </w:r>
      <w:r w:rsidRPr="007D3037">
        <w:rPr>
          <w:rFonts w:ascii="Times New Roman" w:hAnsi="Times New Roman" w:cs="Times New Roman"/>
          <w:sz w:val="32"/>
          <w:szCs w:val="32"/>
        </w:rPr>
        <w:t>з</w:t>
      </w:r>
      <w:r w:rsidRPr="007D3037">
        <w:rPr>
          <w:rFonts w:ascii="Times New Roman" w:hAnsi="Times New Roman" w:cs="Times New Roman"/>
          <w:sz w:val="32"/>
          <w:szCs w:val="32"/>
        </w:rPr>
        <w:t>витие стран региона является важнейшим фактором, от которого в решающей степени зависят стабильность евразийского простра</w:t>
      </w:r>
      <w:r w:rsidRPr="007D3037">
        <w:rPr>
          <w:rFonts w:ascii="Times New Roman" w:hAnsi="Times New Roman" w:cs="Times New Roman"/>
          <w:sz w:val="32"/>
          <w:szCs w:val="32"/>
        </w:rPr>
        <w:t>н</w:t>
      </w:r>
      <w:r w:rsidRPr="007D3037">
        <w:rPr>
          <w:rFonts w:ascii="Times New Roman" w:hAnsi="Times New Roman" w:cs="Times New Roman"/>
          <w:sz w:val="32"/>
          <w:szCs w:val="32"/>
        </w:rPr>
        <w:t>ства.</w:t>
      </w:r>
    </w:p>
    <w:p w:rsidR="0067207B" w:rsidRPr="007D3037" w:rsidRDefault="0067207B" w:rsidP="00FF6EF3">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В ходе работы научной конференции участниками конфере</w:t>
      </w:r>
      <w:r w:rsidRPr="007D3037">
        <w:rPr>
          <w:rFonts w:ascii="Times New Roman" w:hAnsi="Times New Roman" w:cs="Times New Roman"/>
          <w:sz w:val="32"/>
          <w:szCs w:val="32"/>
        </w:rPr>
        <w:t>н</w:t>
      </w:r>
      <w:r w:rsidRPr="007D3037">
        <w:rPr>
          <w:rFonts w:ascii="Times New Roman" w:hAnsi="Times New Roman" w:cs="Times New Roman"/>
          <w:sz w:val="32"/>
          <w:szCs w:val="32"/>
        </w:rPr>
        <w:t>ции была проанализирована политика новых государств по созд</w:t>
      </w:r>
      <w:r w:rsidRPr="007D3037">
        <w:rPr>
          <w:rFonts w:ascii="Times New Roman" w:hAnsi="Times New Roman" w:cs="Times New Roman"/>
          <w:sz w:val="32"/>
          <w:szCs w:val="32"/>
        </w:rPr>
        <w:t>а</w:t>
      </w:r>
      <w:r w:rsidRPr="007D3037">
        <w:rPr>
          <w:rFonts w:ascii="Times New Roman" w:hAnsi="Times New Roman" w:cs="Times New Roman"/>
          <w:sz w:val="32"/>
          <w:szCs w:val="32"/>
        </w:rPr>
        <w:t>нию кооперативной системы безопасности  Центральной Азии в свете новых угроз и вызовов стабильности и подчеркнуто, что от урегулирования афганского фактора и эффективного противоде</w:t>
      </w:r>
      <w:r w:rsidRPr="007D3037">
        <w:rPr>
          <w:rFonts w:ascii="Times New Roman" w:hAnsi="Times New Roman" w:cs="Times New Roman"/>
          <w:sz w:val="32"/>
          <w:szCs w:val="32"/>
        </w:rPr>
        <w:t>й</w:t>
      </w:r>
      <w:r w:rsidRPr="007D3037">
        <w:rPr>
          <w:rFonts w:ascii="Times New Roman" w:hAnsi="Times New Roman" w:cs="Times New Roman"/>
          <w:sz w:val="32"/>
          <w:szCs w:val="32"/>
        </w:rPr>
        <w:t>ствия радикальным экстремистским организациям  во многом зав</w:t>
      </w:r>
      <w:r w:rsidRPr="007D3037">
        <w:rPr>
          <w:rFonts w:ascii="Times New Roman" w:hAnsi="Times New Roman" w:cs="Times New Roman"/>
          <w:sz w:val="32"/>
          <w:szCs w:val="32"/>
        </w:rPr>
        <w:t>и</w:t>
      </w:r>
      <w:r w:rsidRPr="007D3037">
        <w:rPr>
          <w:rFonts w:ascii="Times New Roman" w:hAnsi="Times New Roman" w:cs="Times New Roman"/>
          <w:sz w:val="32"/>
          <w:szCs w:val="32"/>
        </w:rPr>
        <w:t>сит реализация многих стратегических проектов новых государств. Эксперты отметили, что важным и определяющим моментом явл</w:t>
      </w:r>
      <w:r w:rsidRPr="007D3037">
        <w:rPr>
          <w:rFonts w:ascii="Times New Roman" w:hAnsi="Times New Roman" w:cs="Times New Roman"/>
          <w:sz w:val="32"/>
          <w:szCs w:val="32"/>
        </w:rPr>
        <w:t>я</w:t>
      </w:r>
      <w:r w:rsidRPr="007D3037">
        <w:rPr>
          <w:rFonts w:ascii="Times New Roman" w:hAnsi="Times New Roman" w:cs="Times New Roman"/>
          <w:sz w:val="32"/>
          <w:szCs w:val="32"/>
        </w:rPr>
        <w:t>ется то, что для целенаправленной деятельности в борьбе с рад</w:t>
      </w:r>
      <w:r w:rsidRPr="007D3037">
        <w:rPr>
          <w:rFonts w:ascii="Times New Roman" w:hAnsi="Times New Roman" w:cs="Times New Roman"/>
          <w:sz w:val="32"/>
          <w:szCs w:val="32"/>
        </w:rPr>
        <w:t>и</w:t>
      </w:r>
      <w:r w:rsidRPr="007D3037">
        <w:rPr>
          <w:rFonts w:ascii="Times New Roman" w:hAnsi="Times New Roman" w:cs="Times New Roman"/>
          <w:sz w:val="32"/>
          <w:szCs w:val="32"/>
        </w:rPr>
        <w:t>кальными экстремистскими организациями необходимо обратить особое и серьезное внимание на источники финансирования, вну</w:t>
      </w:r>
      <w:r w:rsidRPr="007D3037">
        <w:rPr>
          <w:rFonts w:ascii="Times New Roman" w:hAnsi="Times New Roman" w:cs="Times New Roman"/>
          <w:sz w:val="32"/>
          <w:szCs w:val="32"/>
        </w:rPr>
        <w:t>т</w:t>
      </w:r>
      <w:r w:rsidRPr="007D3037">
        <w:rPr>
          <w:rFonts w:ascii="Times New Roman" w:hAnsi="Times New Roman" w:cs="Times New Roman"/>
          <w:sz w:val="32"/>
          <w:szCs w:val="32"/>
        </w:rPr>
        <w:t xml:space="preserve">ренние и внешние факторы их деятельности. </w:t>
      </w:r>
      <w:proofErr w:type="gramStart"/>
      <w:r w:rsidRPr="007D3037">
        <w:rPr>
          <w:rFonts w:ascii="Times New Roman" w:hAnsi="Times New Roman" w:cs="Times New Roman"/>
          <w:sz w:val="32"/>
          <w:szCs w:val="32"/>
        </w:rPr>
        <w:t>В этой связи госуда</w:t>
      </w:r>
      <w:r w:rsidRPr="007D3037">
        <w:rPr>
          <w:rFonts w:ascii="Times New Roman" w:hAnsi="Times New Roman" w:cs="Times New Roman"/>
          <w:sz w:val="32"/>
          <w:szCs w:val="32"/>
        </w:rPr>
        <w:t>р</w:t>
      </w:r>
      <w:r w:rsidRPr="007D3037">
        <w:rPr>
          <w:rFonts w:ascii="Times New Roman" w:hAnsi="Times New Roman" w:cs="Times New Roman"/>
          <w:sz w:val="32"/>
          <w:szCs w:val="32"/>
        </w:rPr>
        <w:t>ствам Содружества Независимых государств, гос</w:t>
      </w:r>
      <w:r w:rsidRPr="007D3037">
        <w:rPr>
          <w:rFonts w:ascii="Times New Roman" w:hAnsi="Times New Roman" w:cs="Times New Roman"/>
          <w:sz w:val="32"/>
          <w:szCs w:val="32"/>
        </w:rPr>
        <w:t>у</w:t>
      </w:r>
      <w:r w:rsidRPr="007D3037">
        <w:rPr>
          <w:rFonts w:ascii="Times New Roman" w:hAnsi="Times New Roman" w:cs="Times New Roman"/>
          <w:sz w:val="32"/>
          <w:szCs w:val="32"/>
        </w:rPr>
        <w:t>дарствам</w:t>
      </w:r>
      <w:r w:rsidR="00FF6EF3" w:rsidRPr="007D3037">
        <w:rPr>
          <w:rFonts w:ascii="Times New Roman" w:hAnsi="Times New Roman" w:cs="Times New Roman"/>
          <w:sz w:val="32"/>
          <w:szCs w:val="32"/>
        </w:rPr>
        <w:t>-</w:t>
      </w:r>
      <w:r w:rsidRPr="007D3037">
        <w:rPr>
          <w:rFonts w:ascii="Times New Roman" w:hAnsi="Times New Roman" w:cs="Times New Roman"/>
          <w:sz w:val="32"/>
          <w:szCs w:val="32"/>
        </w:rPr>
        <w:t>членам ОДКБ, ШОС, а также образованному Ев</w:t>
      </w:r>
      <w:r w:rsidR="00A70F2D" w:rsidRPr="007D3037">
        <w:rPr>
          <w:rFonts w:ascii="Times New Roman" w:hAnsi="Times New Roman" w:cs="Times New Roman"/>
          <w:sz w:val="32"/>
          <w:szCs w:val="32"/>
        </w:rPr>
        <w:t>разийскому экономическ</w:t>
      </w:r>
      <w:r w:rsidR="00A70F2D" w:rsidRPr="007D3037">
        <w:rPr>
          <w:rFonts w:ascii="Times New Roman" w:hAnsi="Times New Roman" w:cs="Times New Roman"/>
          <w:sz w:val="32"/>
          <w:szCs w:val="32"/>
        </w:rPr>
        <w:t>о</w:t>
      </w:r>
      <w:r w:rsidR="00A70F2D" w:rsidRPr="007D3037">
        <w:rPr>
          <w:rFonts w:ascii="Times New Roman" w:hAnsi="Times New Roman" w:cs="Times New Roman"/>
          <w:sz w:val="32"/>
          <w:szCs w:val="32"/>
        </w:rPr>
        <w:t>му союзу</w:t>
      </w:r>
      <w:r w:rsidRPr="007D3037">
        <w:rPr>
          <w:rFonts w:ascii="Times New Roman" w:hAnsi="Times New Roman" w:cs="Times New Roman"/>
          <w:sz w:val="32"/>
          <w:szCs w:val="32"/>
        </w:rPr>
        <w:t xml:space="preserve"> необходимо будет предпринять ряд совместных мер ка</w:t>
      </w:r>
      <w:r w:rsidRPr="007D3037">
        <w:rPr>
          <w:rFonts w:ascii="Times New Roman" w:hAnsi="Times New Roman" w:cs="Times New Roman"/>
          <w:sz w:val="32"/>
          <w:szCs w:val="32"/>
        </w:rPr>
        <w:t>р</w:t>
      </w:r>
      <w:r w:rsidRPr="007D3037">
        <w:rPr>
          <w:rFonts w:ascii="Times New Roman" w:hAnsi="Times New Roman" w:cs="Times New Roman"/>
          <w:sz w:val="32"/>
          <w:szCs w:val="32"/>
        </w:rPr>
        <w:t>динального и масштабного характера для прорыва в проведении социально-экономических реформ, развития экономики, кард</w:t>
      </w:r>
      <w:r w:rsidRPr="007D3037">
        <w:rPr>
          <w:rFonts w:ascii="Times New Roman" w:hAnsi="Times New Roman" w:cs="Times New Roman"/>
          <w:sz w:val="32"/>
          <w:szCs w:val="32"/>
        </w:rPr>
        <w:t>и</w:t>
      </w:r>
      <w:r w:rsidRPr="007D3037">
        <w:rPr>
          <w:rFonts w:ascii="Times New Roman" w:hAnsi="Times New Roman" w:cs="Times New Roman"/>
          <w:sz w:val="32"/>
          <w:szCs w:val="32"/>
        </w:rPr>
        <w:t>нального развития сферы образования в направлении использов</w:t>
      </w:r>
      <w:r w:rsidRPr="007D3037">
        <w:rPr>
          <w:rFonts w:ascii="Times New Roman" w:hAnsi="Times New Roman" w:cs="Times New Roman"/>
          <w:sz w:val="32"/>
          <w:szCs w:val="32"/>
        </w:rPr>
        <w:t>а</w:t>
      </w:r>
      <w:r w:rsidRPr="007D3037">
        <w:rPr>
          <w:rFonts w:ascii="Times New Roman" w:hAnsi="Times New Roman" w:cs="Times New Roman"/>
          <w:sz w:val="32"/>
          <w:szCs w:val="32"/>
        </w:rPr>
        <w:t>ния современных инновационных и передовых технологий, восп</w:t>
      </w:r>
      <w:r w:rsidRPr="007D3037">
        <w:rPr>
          <w:rFonts w:ascii="Times New Roman" w:hAnsi="Times New Roman" w:cs="Times New Roman"/>
          <w:sz w:val="32"/>
          <w:szCs w:val="32"/>
        </w:rPr>
        <w:t>и</w:t>
      </w:r>
      <w:r w:rsidRPr="007D3037">
        <w:rPr>
          <w:rFonts w:ascii="Times New Roman" w:hAnsi="Times New Roman" w:cs="Times New Roman"/>
          <w:sz w:val="32"/>
          <w:szCs w:val="32"/>
        </w:rPr>
        <w:t>тания культуры взаимного уважения, толерантности, дружбы и с</w:t>
      </w:r>
      <w:r w:rsidRPr="007D3037">
        <w:rPr>
          <w:rFonts w:ascii="Times New Roman" w:hAnsi="Times New Roman" w:cs="Times New Roman"/>
          <w:sz w:val="32"/>
          <w:szCs w:val="32"/>
        </w:rPr>
        <w:t>о</w:t>
      </w:r>
      <w:r w:rsidRPr="007D3037">
        <w:rPr>
          <w:rFonts w:ascii="Times New Roman" w:hAnsi="Times New Roman" w:cs="Times New Roman"/>
          <w:sz w:val="32"/>
          <w:szCs w:val="32"/>
        </w:rPr>
        <w:t>трудничества в обеспечении единой системы коллективной бе</w:t>
      </w:r>
      <w:r w:rsidRPr="007D3037">
        <w:rPr>
          <w:rFonts w:ascii="Times New Roman" w:hAnsi="Times New Roman" w:cs="Times New Roman"/>
          <w:sz w:val="32"/>
          <w:szCs w:val="32"/>
        </w:rPr>
        <w:t>з</w:t>
      </w:r>
      <w:r w:rsidRPr="007D3037">
        <w:rPr>
          <w:rFonts w:ascii="Times New Roman" w:hAnsi="Times New Roman" w:cs="Times New Roman"/>
          <w:sz w:val="32"/>
          <w:szCs w:val="32"/>
        </w:rPr>
        <w:t>опасности</w:t>
      </w:r>
      <w:proofErr w:type="gramEnd"/>
      <w:r w:rsidRPr="007D3037">
        <w:rPr>
          <w:rFonts w:ascii="Times New Roman" w:hAnsi="Times New Roman" w:cs="Times New Roman"/>
          <w:sz w:val="32"/>
          <w:szCs w:val="32"/>
        </w:rPr>
        <w:t xml:space="preserve"> в </w:t>
      </w:r>
      <w:proofErr w:type="gramStart"/>
      <w:r w:rsidRPr="007D3037">
        <w:rPr>
          <w:rFonts w:ascii="Times New Roman" w:hAnsi="Times New Roman" w:cs="Times New Roman"/>
          <w:sz w:val="32"/>
          <w:szCs w:val="32"/>
        </w:rPr>
        <w:t>ближайшие</w:t>
      </w:r>
      <w:proofErr w:type="gramEnd"/>
      <w:r w:rsidRPr="007D3037">
        <w:rPr>
          <w:rFonts w:ascii="Times New Roman" w:hAnsi="Times New Roman" w:cs="Times New Roman"/>
          <w:sz w:val="32"/>
          <w:szCs w:val="32"/>
        </w:rPr>
        <w:t xml:space="preserve"> 5-10 лет. Анализ совр</w:t>
      </w:r>
      <w:r w:rsidRPr="007D3037">
        <w:rPr>
          <w:rFonts w:ascii="Times New Roman" w:hAnsi="Times New Roman" w:cs="Times New Roman"/>
          <w:sz w:val="32"/>
          <w:szCs w:val="32"/>
        </w:rPr>
        <w:t>е</w:t>
      </w:r>
      <w:r w:rsidRPr="007D3037">
        <w:rPr>
          <w:rFonts w:ascii="Times New Roman" w:hAnsi="Times New Roman" w:cs="Times New Roman"/>
          <w:sz w:val="32"/>
          <w:szCs w:val="32"/>
        </w:rPr>
        <w:t>менных тенденций рекрутирования-вербовки и финансирования радикальных орган</w:t>
      </w:r>
      <w:r w:rsidRPr="007D3037">
        <w:rPr>
          <w:rFonts w:ascii="Times New Roman" w:hAnsi="Times New Roman" w:cs="Times New Roman"/>
          <w:sz w:val="32"/>
          <w:szCs w:val="32"/>
        </w:rPr>
        <w:t>и</w:t>
      </w:r>
      <w:r w:rsidRPr="007D3037">
        <w:rPr>
          <w:rFonts w:ascii="Times New Roman" w:hAnsi="Times New Roman" w:cs="Times New Roman"/>
          <w:sz w:val="32"/>
          <w:szCs w:val="32"/>
        </w:rPr>
        <w:lastRenderedPageBreak/>
        <w:t>заций показывает и подталкивает государства региона продумать вопрос о совместном едином противодействии данному направл</w:t>
      </w:r>
      <w:r w:rsidRPr="007D3037">
        <w:rPr>
          <w:rFonts w:ascii="Times New Roman" w:hAnsi="Times New Roman" w:cs="Times New Roman"/>
          <w:sz w:val="32"/>
          <w:szCs w:val="32"/>
        </w:rPr>
        <w:t>е</w:t>
      </w:r>
      <w:r w:rsidRPr="007D3037">
        <w:rPr>
          <w:rFonts w:ascii="Times New Roman" w:hAnsi="Times New Roman" w:cs="Times New Roman"/>
          <w:sz w:val="32"/>
          <w:szCs w:val="32"/>
        </w:rPr>
        <w:t>нию,  с возможностью развития взаимодействия структур и инт</w:t>
      </w:r>
      <w:r w:rsidRPr="007D3037">
        <w:rPr>
          <w:rFonts w:ascii="Times New Roman" w:hAnsi="Times New Roman" w:cs="Times New Roman"/>
          <w:sz w:val="32"/>
          <w:szCs w:val="32"/>
        </w:rPr>
        <w:t>е</w:t>
      </w:r>
      <w:r w:rsidRPr="007D3037">
        <w:rPr>
          <w:rFonts w:ascii="Times New Roman" w:hAnsi="Times New Roman" w:cs="Times New Roman"/>
          <w:sz w:val="32"/>
          <w:szCs w:val="32"/>
        </w:rPr>
        <w:t>грационных процессов, прогнозирование и предв</w:t>
      </w:r>
      <w:r w:rsidRPr="007D3037">
        <w:rPr>
          <w:rFonts w:ascii="Times New Roman" w:hAnsi="Times New Roman" w:cs="Times New Roman"/>
          <w:sz w:val="32"/>
          <w:szCs w:val="32"/>
        </w:rPr>
        <w:t>и</w:t>
      </w:r>
      <w:r w:rsidRPr="007D3037">
        <w:rPr>
          <w:rFonts w:ascii="Times New Roman" w:hAnsi="Times New Roman" w:cs="Times New Roman"/>
          <w:sz w:val="32"/>
          <w:szCs w:val="32"/>
        </w:rPr>
        <w:t xml:space="preserve">дение развития событий в Центральной Азии – на южном фланге СНГ. </w:t>
      </w:r>
    </w:p>
    <w:p w:rsidR="0067207B" w:rsidRPr="007D3037" w:rsidRDefault="0067207B" w:rsidP="0067207B">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Участники конференции особое внимание уделили обсужд</w:t>
      </w:r>
      <w:r w:rsidRPr="007D3037">
        <w:rPr>
          <w:rFonts w:ascii="Times New Roman" w:hAnsi="Times New Roman" w:cs="Times New Roman"/>
          <w:sz w:val="32"/>
          <w:szCs w:val="32"/>
        </w:rPr>
        <w:t>е</w:t>
      </w:r>
      <w:r w:rsidRPr="007D3037">
        <w:rPr>
          <w:rFonts w:ascii="Times New Roman" w:hAnsi="Times New Roman" w:cs="Times New Roman"/>
          <w:sz w:val="32"/>
          <w:szCs w:val="32"/>
        </w:rPr>
        <w:t xml:space="preserve">нию проблем кибергеополитики, а также вопросам гуманитарного взаимодействия государств Центральной Азии. </w:t>
      </w:r>
    </w:p>
    <w:p w:rsidR="0067207B" w:rsidRPr="007D3037" w:rsidRDefault="0067207B" w:rsidP="0067207B">
      <w:pPr>
        <w:pStyle w:val="a3"/>
        <w:ind w:firstLine="708"/>
        <w:jc w:val="both"/>
        <w:rPr>
          <w:rFonts w:ascii="Times New Roman" w:hAnsi="Times New Roman" w:cs="Times New Roman"/>
          <w:sz w:val="32"/>
          <w:szCs w:val="32"/>
        </w:rPr>
      </w:pPr>
      <w:r w:rsidRPr="007D3037">
        <w:rPr>
          <w:rFonts w:ascii="Times New Roman" w:hAnsi="Times New Roman" w:cs="Times New Roman"/>
          <w:sz w:val="32"/>
          <w:szCs w:val="32"/>
        </w:rPr>
        <w:t xml:space="preserve">По итогам работы конференции участниками была принята общая резолюция. </w:t>
      </w:r>
    </w:p>
    <w:p w:rsidR="0067207B" w:rsidRPr="007D3037" w:rsidRDefault="0067207B" w:rsidP="0067207B">
      <w:pPr>
        <w:pStyle w:val="ae"/>
        <w:shd w:val="clear" w:color="auto" w:fill="FFFFFF"/>
        <w:spacing w:before="0" w:beforeAutospacing="0" w:after="0" w:afterAutospacing="0"/>
        <w:jc w:val="both"/>
        <w:rPr>
          <w:rFonts w:ascii="Arial" w:hAnsi="Arial" w:cs="Arial"/>
          <w:color w:val="707070"/>
          <w:sz w:val="32"/>
          <w:szCs w:val="32"/>
        </w:rPr>
      </w:pPr>
    </w:p>
    <w:p w:rsidR="0067207B" w:rsidRPr="007D3037" w:rsidRDefault="0067207B" w:rsidP="0067207B">
      <w:pPr>
        <w:rPr>
          <w:rFonts w:ascii="Times New Roman" w:hAnsi="Times New Roman" w:cs="Times New Roman"/>
          <w:sz w:val="32"/>
          <w:szCs w:val="32"/>
        </w:rPr>
      </w:pPr>
    </w:p>
    <w:p w:rsidR="00107947" w:rsidRPr="003B55B7" w:rsidRDefault="00107947" w:rsidP="003B55B7">
      <w:pPr>
        <w:spacing w:after="0" w:line="240" w:lineRule="auto"/>
        <w:jc w:val="both"/>
        <w:rPr>
          <w:rFonts w:ascii="Times New Roman" w:hAnsi="Times New Roman" w:cs="Times New Roman"/>
          <w:sz w:val="24"/>
          <w:szCs w:val="24"/>
        </w:rPr>
      </w:pPr>
      <w:r w:rsidRPr="003B55B7">
        <w:rPr>
          <w:rFonts w:ascii="Times New Roman" w:hAnsi="Times New Roman" w:cs="Times New Roman"/>
          <w:sz w:val="24"/>
          <w:szCs w:val="24"/>
        </w:rPr>
        <w:br w:type="page"/>
      </w:r>
    </w:p>
    <w:p w:rsidR="00751ECE" w:rsidRPr="00B56EEA" w:rsidRDefault="00751ECE" w:rsidP="003B55B7">
      <w:pPr>
        <w:pStyle w:val="a3"/>
        <w:jc w:val="center"/>
        <w:rPr>
          <w:rFonts w:ascii="Times New Roman" w:hAnsi="Times New Roman" w:cs="Times New Roman"/>
          <w:b/>
          <w:sz w:val="28"/>
          <w:szCs w:val="24"/>
        </w:rPr>
      </w:pPr>
    </w:p>
    <w:p w:rsidR="002D19EB" w:rsidRPr="0091352B" w:rsidRDefault="00503380" w:rsidP="0091352B">
      <w:pPr>
        <w:pStyle w:val="a3"/>
        <w:jc w:val="center"/>
        <w:rPr>
          <w:rFonts w:ascii="Times New Roman" w:hAnsi="Times New Roman" w:cs="Times New Roman"/>
          <w:b/>
          <w:sz w:val="32"/>
          <w:szCs w:val="32"/>
        </w:rPr>
      </w:pPr>
      <w:r w:rsidRPr="0091352B">
        <w:rPr>
          <w:rFonts w:ascii="Times New Roman" w:hAnsi="Times New Roman" w:cs="Times New Roman"/>
          <w:b/>
          <w:sz w:val="32"/>
          <w:szCs w:val="32"/>
        </w:rPr>
        <w:t xml:space="preserve">Выступление ректора </w:t>
      </w:r>
    </w:p>
    <w:p w:rsidR="00503380" w:rsidRPr="0091352B" w:rsidRDefault="00503380" w:rsidP="0091352B">
      <w:pPr>
        <w:pStyle w:val="a3"/>
        <w:jc w:val="center"/>
        <w:rPr>
          <w:rFonts w:ascii="Times New Roman" w:hAnsi="Times New Roman" w:cs="Times New Roman"/>
          <w:b/>
          <w:sz w:val="32"/>
          <w:szCs w:val="32"/>
        </w:rPr>
      </w:pPr>
      <w:r w:rsidRPr="0091352B">
        <w:rPr>
          <w:rFonts w:ascii="Times New Roman" w:hAnsi="Times New Roman" w:cs="Times New Roman"/>
          <w:b/>
          <w:sz w:val="32"/>
          <w:szCs w:val="32"/>
        </w:rPr>
        <w:t xml:space="preserve">Российско-Таджикского (Славянского) университета </w:t>
      </w:r>
    </w:p>
    <w:p w:rsidR="003B55B7" w:rsidRPr="0091352B" w:rsidRDefault="003B55B7" w:rsidP="0091352B">
      <w:pPr>
        <w:pStyle w:val="a3"/>
        <w:jc w:val="center"/>
        <w:rPr>
          <w:rFonts w:ascii="Times New Roman" w:hAnsi="Times New Roman" w:cs="Times New Roman"/>
          <w:b/>
          <w:sz w:val="32"/>
          <w:szCs w:val="32"/>
        </w:rPr>
      </w:pPr>
    </w:p>
    <w:p w:rsidR="00503380" w:rsidRPr="0091352B" w:rsidRDefault="00503380" w:rsidP="0091352B">
      <w:pPr>
        <w:pStyle w:val="a3"/>
        <w:jc w:val="center"/>
        <w:rPr>
          <w:rFonts w:ascii="Times New Roman" w:hAnsi="Times New Roman" w:cs="Times New Roman"/>
          <w:b/>
          <w:sz w:val="32"/>
          <w:szCs w:val="32"/>
        </w:rPr>
      </w:pPr>
      <w:r w:rsidRPr="0091352B">
        <w:rPr>
          <w:rFonts w:ascii="Times New Roman" w:hAnsi="Times New Roman" w:cs="Times New Roman"/>
          <w:b/>
          <w:sz w:val="32"/>
          <w:szCs w:val="32"/>
        </w:rPr>
        <w:t>Салихов Н.Н.</w:t>
      </w:r>
    </w:p>
    <w:p w:rsidR="00503380" w:rsidRPr="0091352B" w:rsidRDefault="00503380" w:rsidP="0091352B">
      <w:pPr>
        <w:pStyle w:val="a3"/>
        <w:jc w:val="center"/>
        <w:rPr>
          <w:rFonts w:ascii="Times New Roman" w:hAnsi="Times New Roman" w:cs="Times New Roman"/>
          <w:sz w:val="32"/>
          <w:szCs w:val="32"/>
        </w:rPr>
      </w:pPr>
    </w:p>
    <w:p w:rsidR="00503380" w:rsidRPr="00B56EEA" w:rsidRDefault="00503380" w:rsidP="0091352B">
      <w:pPr>
        <w:pStyle w:val="a3"/>
        <w:ind w:firstLine="426"/>
        <w:jc w:val="both"/>
        <w:rPr>
          <w:rFonts w:ascii="Times New Roman" w:hAnsi="Times New Roman" w:cs="Times New Roman"/>
          <w:b/>
          <w:bCs/>
          <w:spacing w:val="-6"/>
          <w:sz w:val="32"/>
          <w:szCs w:val="32"/>
        </w:rPr>
      </w:pPr>
      <w:r w:rsidRPr="00B56EEA">
        <w:rPr>
          <w:rFonts w:ascii="Times New Roman" w:hAnsi="Times New Roman" w:cs="Times New Roman"/>
          <w:b/>
          <w:bCs/>
          <w:spacing w:val="-6"/>
          <w:sz w:val="32"/>
          <w:szCs w:val="32"/>
        </w:rPr>
        <w:t xml:space="preserve">Уважаемые участники </w:t>
      </w:r>
      <w:r w:rsidR="003B55B7" w:rsidRPr="00B56EEA">
        <w:rPr>
          <w:rFonts w:ascii="Times New Roman" w:hAnsi="Times New Roman" w:cs="Times New Roman"/>
          <w:b/>
          <w:bCs/>
          <w:spacing w:val="-6"/>
          <w:sz w:val="32"/>
          <w:szCs w:val="32"/>
        </w:rPr>
        <w:t>М</w:t>
      </w:r>
      <w:r w:rsidRPr="00B56EEA">
        <w:rPr>
          <w:rFonts w:ascii="Times New Roman" w:hAnsi="Times New Roman" w:cs="Times New Roman"/>
          <w:b/>
          <w:bCs/>
          <w:spacing w:val="-6"/>
          <w:sz w:val="32"/>
          <w:szCs w:val="32"/>
        </w:rPr>
        <w:t>еждународной научной конференции!</w:t>
      </w:r>
    </w:p>
    <w:p w:rsidR="00503380" w:rsidRPr="0091352B" w:rsidRDefault="00503380" w:rsidP="0091352B">
      <w:pPr>
        <w:pStyle w:val="a3"/>
        <w:ind w:firstLine="426"/>
        <w:jc w:val="both"/>
        <w:rPr>
          <w:rFonts w:ascii="Times New Roman" w:hAnsi="Times New Roman" w:cs="Times New Roman"/>
          <w:bCs/>
          <w:sz w:val="32"/>
          <w:szCs w:val="32"/>
        </w:rPr>
      </w:pPr>
      <w:r w:rsidRPr="0091352B">
        <w:rPr>
          <w:rFonts w:ascii="Times New Roman" w:hAnsi="Times New Roman" w:cs="Times New Roman"/>
          <w:bCs/>
          <w:sz w:val="32"/>
          <w:szCs w:val="32"/>
        </w:rPr>
        <w:t xml:space="preserve">Позвольте приветствовать </w:t>
      </w:r>
      <w:r w:rsidR="003B55B7" w:rsidRPr="0091352B">
        <w:rPr>
          <w:rFonts w:ascii="Times New Roman" w:hAnsi="Times New Roman" w:cs="Times New Roman"/>
          <w:bCs/>
          <w:sz w:val="32"/>
          <w:szCs w:val="32"/>
        </w:rPr>
        <w:t>вас</w:t>
      </w:r>
      <w:r w:rsidR="00523169">
        <w:rPr>
          <w:rFonts w:ascii="Times New Roman" w:hAnsi="Times New Roman" w:cs="Times New Roman"/>
          <w:bCs/>
          <w:sz w:val="32"/>
          <w:szCs w:val="32"/>
        </w:rPr>
        <w:t xml:space="preserve"> </w:t>
      </w:r>
      <w:r w:rsidR="003B55B7" w:rsidRPr="0091352B">
        <w:rPr>
          <w:rFonts w:ascii="Times New Roman" w:hAnsi="Times New Roman" w:cs="Times New Roman"/>
          <w:bCs/>
          <w:sz w:val="32"/>
          <w:szCs w:val="32"/>
        </w:rPr>
        <w:t>в</w:t>
      </w:r>
      <w:r w:rsidRPr="0091352B">
        <w:rPr>
          <w:rFonts w:ascii="Times New Roman" w:hAnsi="Times New Roman" w:cs="Times New Roman"/>
          <w:bCs/>
          <w:sz w:val="32"/>
          <w:szCs w:val="32"/>
        </w:rPr>
        <w:t xml:space="preserve"> стенах нашего Российско-Таджикского (Славянского) университета. Организаторами нашего научного форума с РТСУ выступают Посольство Российской Фед</w:t>
      </w:r>
      <w:r w:rsidRPr="0091352B">
        <w:rPr>
          <w:rFonts w:ascii="Times New Roman" w:hAnsi="Times New Roman" w:cs="Times New Roman"/>
          <w:bCs/>
          <w:sz w:val="32"/>
          <w:szCs w:val="32"/>
        </w:rPr>
        <w:t>е</w:t>
      </w:r>
      <w:r w:rsidRPr="0091352B">
        <w:rPr>
          <w:rFonts w:ascii="Times New Roman" w:hAnsi="Times New Roman" w:cs="Times New Roman"/>
          <w:bCs/>
          <w:sz w:val="32"/>
          <w:szCs w:val="32"/>
        </w:rPr>
        <w:t>рации в Республике Таджикистан, Центр стратегических исслед</w:t>
      </w:r>
      <w:r w:rsidRPr="0091352B">
        <w:rPr>
          <w:rFonts w:ascii="Times New Roman" w:hAnsi="Times New Roman" w:cs="Times New Roman"/>
          <w:bCs/>
          <w:sz w:val="32"/>
          <w:szCs w:val="32"/>
        </w:rPr>
        <w:t>о</w:t>
      </w:r>
      <w:r w:rsidRPr="0091352B">
        <w:rPr>
          <w:rFonts w:ascii="Times New Roman" w:hAnsi="Times New Roman" w:cs="Times New Roman"/>
          <w:bCs/>
          <w:sz w:val="32"/>
          <w:szCs w:val="32"/>
        </w:rPr>
        <w:t>ваний при Президенте Республики Таджикистан и Центр геопол</w:t>
      </w:r>
      <w:r w:rsidRPr="0091352B">
        <w:rPr>
          <w:rFonts w:ascii="Times New Roman" w:hAnsi="Times New Roman" w:cs="Times New Roman"/>
          <w:bCs/>
          <w:sz w:val="32"/>
          <w:szCs w:val="32"/>
        </w:rPr>
        <w:t>и</w:t>
      </w:r>
      <w:r w:rsidRPr="0091352B">
        <w:rPr>
          <w:rFonts w:ascii="Times New Roman" w:hAnsi="Times New Roman" w:cs="Times New Roman"/>
          <w:bCs/>
          <w:sz w:val="32"/>
          <w:szCs w:val="32"/>
        </w:rPr>
        <w:t>тических исследований нашего университета. В конференции пр</w:t>
      </w:r>
      <w:r w:rsidRPr="0091352B">
        <w:rPr>
          <w:rFonts w:ascii="Times New Roman" w:hAnsi="Times New Roman" w:cs="Times New Roman"/>
          <w:bCs/>
          <w:sz w:val="32"/>
          <w:szCs w:val="32"/>
        </w:rPr>
        <w:t>и</w:t>
      </w:r>
      <w:r w:rsidRPr="0091352B">
        <w:rPr>
          <w:rFonts w:ascii="Times New Roman" w:hAnsi="Times New Roman" w:cs="Times New Roman"/>
          <w:bCs/>
          <w:sz w:val="32"/>
          <w:szCs w:val="32"/>
        </w:rPr>
        <w:t>нимают участие представители Правительства Республики Тадж</w:t>
      </w:r>
      <w:r w:rsidRPr="0091352B">
        <w:rPr>
          <w:rFonts w:ascii="Times New Roman" w:hAnsi="Times New Roman" w:cs="Times New Roman"/>
          <w:bCs/>
          <w:sz w:val="32"/>
          <w:szCs w:val="32"/>
        </w:rPr>
        <w:t>и</w:t>
      </w:r>
      <w:r w:rsidRPr="0091352B">
        <w:rPr>
          <w:rFonts w:ascii="Times New Roman" w:hAnsi="Times New Roman" w:cs="Times New Roman"/>
          <w:bCs/>
          <w:sz w:val="32"/>
          <w:szCs w:val="32"/>
        </w:rPr>
        <w:t>кистан, дипломаты Таджикистана, России, Казахстана, Беларуси, Кыргызстана, известные российские эксперты, представители м</w:t>
      </w:r>
      <w:r w:rsidRPr="0091352B">
        <w:rPr>
          <w:rFonts w:ascii="Times New Roman" w:hAnsi="Times New Roman" w:cs="Times New Roman"/>
          <w:bCs/>
          <w:sz w:val="32"/>
          <w:szCs w:val="32"/>
        </w:rPr>
        <w:t>и</w:t>
      </w:r>
      <w:r w:rsidRPr="0091352B">
        <w:rPr>
          <w:rFonts w:ascii="Times New Roman" w:hAnsi="Times New Roman" w:cs="Times New Roman"/>
          <w:bCs/>
          <w:sz w:val="32"/>
          <w:szCs w:val="32"/>
        </w:rPr>
        <w:t>нистерств Республики Таджикистан, ученые Академии наук, вузов Таджикистана и др.</w:t>
      </w:r>
    </w:p>
    <w:p w:rsidR="00503380" w:rsidRPr="0091352B" w:rsidRDefault="00503380" w:rsidP="0091352B">
      <w:pPr>
        <w:pStyle w:val="a3"/>
        <w:ind w:firstLine="426"/>
        <w:jc w:val="both"/>
        <w:rPr>
          <w:rFonts w:ascii="Times New Roman" w:hAnsi="Times New Roman" w:cs="Times New Roman"/>
          <w:bCs/>
          <w:sz w:val="32"/>
          <w:szCs w:val="32"/>
        </w:rPr>
      </w:pPr>
      <w:r w:rsidRPr="0091352B">
        <w:rPr>
          <w:rFonts w:ascii="Times New Roman" w:hAnsi="Times New Roman" w:cs="Times New Roman"/>
          <w:bCs/>
          <w:sz w:val="32"/>
          <w:szCs w:val="32"/>
        </w:rPr>
        <w:t>В этом году исполняется 15 лет со времени создания Центра геополитических исследований РТСУ в 2002 году. Это был первый в Центральной Азии аналитический центр, который стал занимат</w:t>
      </w:r>
      <w:r w:rsidRPr="0091352B">
        <w:rPr>
          <w:rFonts w:ascii="Times New Roman" w:hAnsi="Times New Roman" w:cs="Times New Roman"/>
          <w:bCs/>
          <w:sz w:val="32"/>
          <w:szCs w:val="32"/>
        </w:rPr>
        <w:t>ь</w:t>
      </w:r>
      <w:r w:rsidRPr="0091352B">
        <w:rPr>
          <w:rFonts w:ascii="Times New Roman" w:hAnsi="Times New Roman" w:cs="Times New Roman"/>
          <w:bCs/>
          <w:sz w:val="32"/>
          <w:szCs w:val="32"/>
        </w:rPr>
        <w:t>ся непосредственно проблемами геополитики с момента получения геополитической наукой своего «легитимного» места среди общ</w:t>
      </w:r>
      <w:r w:rsidRPr="0091352B">
        <w:rPr>
          <w:rFonts w:ascii="Times New Roman" w:hAnsi="Times New Roman" w:cs="Times New Roman"/>
          <w:bCs/>
          <w:sz w:val="32"/>
          <w:szCs w:val="32"/>
        </w:rPr>
        <w:t>е</w:t>
      </w:r>
      <w:r w:rsidRPr="0091352B">
        <w:rPr>
          <w:rFonts w:ascii="Times New Roman" w:hAnsi="Times New Roman" w:cs="Times New Roman"/>
          <w:bCs/>
          <w:sz w:val="32"/>
          <w:szCs w:val="32"/>
        </w:rPr>
        <w:t>ственных наук на постсоветском пространстве. За годы своей де</w:t>
      </w:r>
      <w:r w:rsidRPr="0091352B">
        <w:rPr>
          <w:rFonts w:ascii="Times New Roman" w:hAnsi="Times New Roman" w:cs="Times New Roman"/>
          <w:bCs/>
          <w:sz w:val="32"/>
          <w:szCs w:val="32"/>
        </w:rPr>
        <w:t>я</w:t>
      </w:r>
      <w:r w:rsidRPr="0091352B">
        <w:rPr>
          <w:rFonts w:ascii="Times New Roman" w:hAnsi="Times New Roman" w:cs="Times New Roman"/>
          <w:bCs/>
          <w:sz w:val="32"/>
          <w:szCs w:val="32"/>
        </w:rPr>
        <w:t>тельности ЦГИ РТСУ смог стать серьезной экспертной площадкой. В рамках Лиги молодых геополитиков ЦГИ РТСУ выросло целое поколение геополитиков, которые трудятся во внешнеполитич</w:t>
      </w:r>
      <w:r w:rsidRPr="0091352B">
        <w:rPr>
          <w:rFonts w:ascii="Times New Roman" w:hAnsi="Times New Roman" w:cs="Times New Roman"/>
          <w:bCs/>
          <w:sz w:val="32"/>
          <w:szCs w:val="32"/>
        </w:rPr>
        <w:t>е</w:t>
      </w:r>
      <w:r w:rsidRPr="0091352B">
        <w:rPr>
          <w:rFonts w:ascii="Times New Roman" w:hAnsi="Times New Roman" w:cs="Times New Roman"/>
          <w:bCs/>
          <w:sz w:val="32"/>
          <w:szCs w:val="32"/>
        </w:rPr>
        <w:t>ских ведомствах, аналитических центрах и международных орган</w:t>
      </w:r>
      <w:r w:rsidRPr="0091352B">
        <w:rPr>
          <w:rFonts w:ascii="Times New Roman" w:hAnsi="Times New Roman" w:cs="Times New Roman"/>
          <w:bCs/>
          <w:sz w:val="32"/>
          <w:szCs w:val="32"/>
        </w:rPr>
        <w:t>и</w:t>
      </w:r>
      <w:r w:rsidRPr="0091352B">
        <w:rPr>
          <w:rFonts w:ascii="Times New Roman" w:hAnsi="Times New Roman" w:cs="Times New Roman"/>
          <w:bCs/>
          <w:sz w:val="32"/>
          <w:szCs w:val="32"/>
        </w:rPr>
        <w:t>зациях. На всех своих форумах ЦГИ РТСУ со своими партнерами поднимали актуальные геополитические проблемы, делали прогн</w:t>
      </w:r>
      <w:r w:rsidRPr="0091352B">
        <w:rPr>
          <w:rFonts w:ascii="Times New Roman" w:hAnsi="Times New Roman" w:cs="Times New Roman"/>
          <w:bCs/>
          <w:sz w:val="32"/>
          <w:szCs w:val="32"/>
        </w:rPr>
        <w:t>о</w:t>
      </w:r>
      <w:r w:rsidRPr="0091352B">
        <w:rPr>
          <w:rFonts w:ascii="Times New Roman" w:hAnsi="Times New Roman" w:cs="Times New Roman"/>
          <w:bCs/>
          <w:sz w:val="32"/>
          <w:szCs w:val="32"/>
        </w:rPr>
        <w:t>зы и вырабатывали рекомендации, столь необходимые для прин</w:t>
      </w:r>
      <w:r w:rsidRPr="0091352B">
        <w:rPr>
          <w:rFonts w:ascii="Times New Roman" w:hAnsi="Times New Roman" w:cs="Times New Roman"/>
          <w:bCs/>
          <w:sz w:val="32"/>
          <w:szCs w:val="32"/>
        </w:rPr>
        <w:t>я</w:t>
      </w:r>
      <w:r w:rsidRPr="0091352B">
        <w:rPr>
          <w:rFonts w:ascii="Times New Roman" w:hAnsi="Times New Roman" w:cs="Times New Roman"/>
          <w:bCs/>
          <w:sz w:val="32"/>
          <w:szCs w:val="32"/>
        </w:rPr>
        <w:t>тия политических решений. И настоящая конференция тому пр</w:t>
      </w:r>
      <w:r w:rsidRPr="0091352B">
        <w:rPr>
          <w:rFonts w:ascii="Times New Roman" w:hAnsi="Times New Roman" w:cs="Times New Roman"/>
          <w:bCs/>
          <w:sz w:val="32"/>
          <w:szCs w:val="32"/>
        </w:rPr>
        <w:t>и</w:t>
      </w:r>
      <w:r w:rsidRPr="0091352B">
        <w:rPr>
          <w:rFonts w:ascii="Times New Roman" w:hAnsi="Times New Roman" w:cs="Times New Roman"/>
          <w:bCs/>
          <w:sz w:val="32"/>
          <w:szCs w:val="32"/>
        </w:rPr>
        <w:t>мер.</w:t>
      </w:r>
    </w:p>
    <w:p w:rsidR="00503380" w:rsidRPr="0091352B" w:rsidRDefault="00503380"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В условиях формирования нового мирового порядка в начале второго десятилетия ХХ</w:t>
      </w:r>
      <w:proofErr w:type="gramStart"/>
      <w:r w:rsidRPr="0091352B">
        <w:rPr>
          <w:rFonts w:ascii="Times New Roman" w:hAnsi="Times New Roman" w:cs="Times New Roman"/>
          <w:sz w:val="32"/>
          <w:szCs w:val="32"/>
          <w:lang w:val="en-US"/>
        </w:rPr>
        <w:t>I</w:t>
      </w:r>
      <w:proofErr w:type="gramEnd"/>
      <w:r w:rsidRPr="0091352B">
        <w:rPr>
          <w:rFonts w:ascii="Times New Roman" w:hAnsi="Times New Roman" w:cs="Times New Roman"/>
          <w:sz w:val="32"/>
          <w:szCs w:val="32"/>
        </w:rPr>
        <w:t xml:space="preserve"> века в мире происходит становление н</w:t>
      </w:r>
      <w:r w:rsidRPr="0091352B">
        <w:rPr>
          <w:rFonts w:ascii="Times New Roman" w:hAnsi="Times New Roman" w:cs="Times New Roman"/>
          <w:sz w:val="32"/>
          <w:szCs w:val="32"/>
        </w:rPr>
        <w:t>о</w:t>
      </w:r>
      <w:r w:rsidRPr="0091352B">
        <w:rPr>
          <w:rFonts w:ascii="Times New Roman" w:hAnsi="Times New Roman" w:cs="Times New Roman"/>
          <w:sz w:val="32"/>
          <w:szCs w:val="32"/>
        </w:rPr>
        <w:t>вых центров развития. В последние десятилетия Центральная Азия с периферии региональной политики переместилась в один из пе</w:t>
      </w:r>
      <w:r w:rsidRPr="0091352B">
        <w:rPr>
          <w:rFonts w:ascii="Times New Roman" w:hAnsi="Times New Roman" w:cs="Times New Roman"/>
          <w:sz w:val="32"/>
          <w:szCs w:val="32"/>
        </w:rPr>
        <w:t>р</w:t>
      </w:r>
      <w:r w:rsidRPr="0091352B">
        <w:rPr>
          <w:rFonts w:ascii="Times New Roman" w:hAnsi="Times New Roman" w:cs="Times New Roman"/>
          <w:sz w:val="32"/>
          <w:szCs w:val="32"/>
        </w:rPr>
        <w:t>спективных центров мировой политики и экономики с учетом им</w:t>
      </w:r>
      <w:r w:rsidRPr="0091352B">
        <w:rPr>
          <w:rFonts w:ascii="Times New Roman" w:hAnsi="Times New Roman" w:cs="Times New Roman"/>
          <w:sz w:val="32"/>
          <w:szCs w:val="32"/>
        </w:rPr>
        <w:t>е</w:t>
      </w:r>
      <w:r w:rsidRPr="0091352B">
        <w:rPr>
          <w:rFonts w:ascii="Times New Roman" w:hAnsi="Times New Roman" w:cs="Times New Roman"/>
          <w:sz w:val="32"/>
          <w:szCs w:val="32"/>
        </w:rPr>
        <w:lastRenderedPageBreak/>
        <w:t>ющегося геополитического потенциала государств в условиях фо</w:t>
      </w:r>
      <w:r w:rsidRPr="0091352B">
        <w:rPr>
          <w:rFonts w:ascii="Times New Roman" w:hAnsi="Times New Roman" w:cs="Times New Roman"/>
          <w:sz w:val="32"/>
          <w:szCs w:val="32"/>
        </w:rPr>
        <w:t>р</w:t>
      </w:r>
      <w:r w:rsidRPr="0091352B">
        <w:rPr>
          <w:rFonts w:ascii="Times New Roman" w:hAnsi="Times New Roman" w:cs="Times New Roman"/>
          <w:sz w:val="32"/>
          <w:szCs w:val="32"/>
        </w:rPr>
        <w:t>мирования новых параметров геополитического влияния. В наст</w:t>
      </w:r>
      <w:r w:rsidRPr="0091352B">
        <w:rPr>
          <w:rFonts w:ascii="Times New Roman" w:hAnsi="Times New Roman" w:cs="Times New Roman"/>
          <w:sz w:val="32"/>
          <w:szCs w:val="32"/>
        </w:rPr>
        <w:t>о</w:t>
      </w:r>
      <w:r w:rsidRPr="0091352B">
        <w:rPr>
          <w:rFonts w:ascii="Times New Roman" w:hAnsi="Times New Roman" w:cs="Times New Roman"/>
          <w:sz w:val="32"/>
          <w:szCs w:val="32"/>
        </w:rPr>
        <w:t>ящее время Центральная Азия является одним из самых динами</w:t>
      </w:r>
      <w:r w:rsidRPr="0091352B">
        <w:rPr>
          <w:rFonts w:ascii="Times New Roman" w:hAnsi="Times New Roman" w:cs="Times New Roman"/>
          <w:sz w:val="32"/>
          <w:szCs w:val="32"/>
        </w:rPr>
        <w:t>ч</w:t>
      </w:r>
      <w:r w:rsidRPr="0091352B">
        <w:rPr>
          <w:rFonts w:ascii="Times New Roman" w:hAnsi="Times New Roman" w:cs="Times New Roman"/>
          <w:sz w:val="32"/>
          <w:szCs w:val="32"/>
        </w:rPr>
        <w:t>ных регионов мира. Однако динамизм региональной ситуации и стратегия развития региона могут быть эффективно реализованы только в том случае, если определяемое ими международное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трудничество будет опираться на стабильную и состоятельную го</w:t>
      </w:r>
      <w:r w:rsidRPr="0091352B">
        <w:rPr>
          <w:rFonts w:ascii="Times New Roman" w:hAnsi="Times New Roman" w:cs="Times New Roman"/>
          <w:sz w:val="32"/>
          <w:szCs w:val="32"/>
        </w:rPr>
        <w:t>с</w:t>
      </w:r>
      <w:r w:rsidRPr="0091352B">
        <w:rPr>
          <w:rFonts w:ascii="Times New Roman" w:hAnsi="Times New Roman" w:cs="Times New Roman"/>
          <w:sz w:val="32"/>
          <w:szCs w:val="32"/>
        </w:rPr>
        <w:t>ударственность стран Центральной Азии. П</w:t>
      </w:r>
      <w:r w:rsidRPr="0091352B">
        <w:rPr>
          <w:rFonts w:ascii="Times New Roman" w:hAnsi="Times New Roman" w:cs="Times New Roman"/>
          <w:sz w:val="32"/>
          <w:szCs w:val="32"/>
          <w:lang w:eastAsia="ar-SA"/>
        </w:rPr>
        <w:t>остсоветские госуда</w:t>
      </w:r>
      <w:r w:rsidRPr="0091352B">
        <w:rPr>
          <w:rFonts w:ascii="Times New Roman" w:hAnsi="Times New Roman" w:cs="Times New Roman"/>
          <w:sz w:val="32"/>
          <w:szCs w:val="32"/>
          <w:lang w:eastAsia="ar-SA"/>
        </w:rPr>
        <w:t>р</w:t>
      </w:r>
      <w:r w:rsidRPr="0091352B">
        <w:rPr>
          <w:rFonts w:ascii="Times New Roman" w:hAnsi="Times New Roman" w:cs="Times New Roman"/>
          <w:sz w:val="32"/>
          <w:szCs w:val="32"/>
          <w:lang w:eastAsia="ar-SA"/>
        </w:rPr>
        <w:t>ства Азии стремятся строить свои двусторонние отношения с внешнеполитическими игроками в соответствии со своими интер</w:t>
      </w:r>
      <w:r w:rsidRPr="0091352B">
        <w:rPr>
          <w:rFonts w:ascii="Times New Roman" w:hAnsi="Times New Roman" w:cs="Times New Roman"/>
          <w:sz w:val="32"/>
          <w:szCs w:val="32"/>
          <w:lang w:eastAsia="ar-SA"/>
        </w:rPr>
        <w:t>е</w:t>
      </w:r>
      <w:r w:rsidRPr="0091352B">
        <w:rPr>
          <w:rFonts w:ascii="Times New Roman" w:hAnsi="Times New Roman" w:cs="Times New Roman"/>
          <w:sz w:val="32"/>
          <w:szCs w:val="32"/>
          <w:lang w:eastAsia="ar-SA"/>
        </w:rPr>
        <w:t xml:space="preserve">сами, моделями реализации и правилами игры. </w:t>
      </w:r>
      <w:r w:rsidRPr="0091352B">
        <w:rPr>
          <w:rFonts w:ascii="Times New Roman" w:hAnsi="Times New Roman" w:cs="Times New Roman"/>
          <w:sz w:val="32"/>
          <w:szCs w:val="32"/>
        </w:rPr>
        <w:t>Происходящие в настоящее время в Центральной Азии трансформации должны дать импульс становлению новой геополитической архитектуры. Заве</w:t>
      </w:r>
      <w:r w:rsidRPr="0091352B">
        <w:rPr>
          <w:rFonts w:ascii="Times New Roman" w:hAnsi="Times New Roman" w:cs="Times New Roman"/>
          <w:sz w:val="32"/>
          <w:szCs w:val="32"/>
        </w:rPr>
        <w:t>р</w:t>
      </w:r>
      <w:r w:rsidRPr="0091352B">
        <w:rPr>
          <w:rFonts w:ascii="Times New Roman" w:hAnsi="Times New Roman" w:cs="Times New Roman"/>
          <w:sz w:val="32"/>
          <w:szCs w:val="32"/>
        </w:rPr>
        <w:t>шился этап становления новых государств на постсоветском пр</w:t>
      </w:r>
      <w:r w:rsidRPr="0091352B">
        <w:rPr>
          <w:rFonts w:ascii="Times New Roman" w:hAnsi="Times New Roman" w:cs="Times New Roman"/>
          <w:sz w:val="32"/>
          <w:szCs w:val="32"/>
        </w:rPr>
        <w:t>о</w:t>
      </w:r>
      <w:r w:rsidRPr="0091352B">
        <w:rPr>
          <w:rFonts w:ascii="Times New Roman" w:hAnsi="Times New Roman" w:cs="Times New Roman"/>
          <w:sz w:val="32"/>
          <w:szCs w:val="32"/>
        </w:rPr>
        <w:t>странстве, и набирают силы модернизационные процессы, которые должны привести к становлению в Центральной Азии нового це</w:t>
      </w:r>
      <w:r w:rsidRPr="0091352B">
        <w:rPr>
          <w:rFonts w:ascii="Times New Roman" w:hAnsi="Times New Roman" w:cs="Times New Roman"/>
          <w:sz w:val="32"/>
          <w:szCs w:val="32"/>
        </w:rPr>
        <w:t>н</w:t>
      </w:r>
      <w:r w:rsidRPr="0091352B">
        <w:rPr>
          <w:rFonts w:ascii="Times New Roman" w:hAnsi="Times New Roman" w:cs="Times New Roman"/>
          <w:sz w:val="32"/>
          <w:szCs w:val="32"/>
        </w:rPr>
        <w:t>тра развития в ХХ</w:t>
      </w:r>
      <w:proofErr w:type="gramStart"/>
      <w:r w:rsidRPr="0091352B">
        <w:rPr>
          <w:rFonts w:ascii="Times New Roman" w:hAnsi="Times New Roman" w:cs="Times New Roman"/>
          <w:sz w:val="32"/>
          <w:szCs w:val="32"/>
          <w:lang w:val="en-US"/>
        </w:rPr>
        <w:t>I</w:t>
      </w:r>
      <w:proofErr w:type="gramEnd"/>
      <w:r w:rsidRPr="0091352B">
        <w:rPr>
          <w:rFonts w:ascii="Times New Roman" w:hAnsi="Times New Roman" w:cs="Times New Roman"/>
          <w:sz w:val="32"/>
          <w:szCs w:val="32"/>
        </w:rPr>
        <w:t xml:space="preserve"> веке.</w:t>
      </w:r>
    </w:p>
    <w:p w:rsidR="00503380" w:rsidRPr="0091352B" w:rsidRDefault="00503380"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Сегодня участники конференции обсудят проблемы национал</w:t>
      </w:r>
      <w:r w:rsidRPr="0091352B">
        <w:rPr>
          <w:rFonts w:ascii="Times New Roman" w:hAnsi="Times New Roman" w:cs="Times New Roman"/>
          <w:sz w:val="32"/>
          <w:szCs w:val="32"/>
        </w:rPr>
        <w:t>ь</w:t>
      </w:r>
      <w:r w:rsidRPr="0091352B">
        <w:rPr>
          <w:rFonts w:ascii="Times New Roman" w:hAnsi="Times New Roman" w:cs="Times New Roman"/>
          <w:sz w:val="32"/>
          <w:szCs w:val="32"/>
        </w:rPr>
        <w:t>ных государств Центральной Азии спустя 100 лет после самоопр</w:t>
      </w:r>
      <w:r w:rsidRPr="0091352B">
        <w:rPr>
          <w:rFonts w:ascii="Times New Roman" w:hAnsi="Times New Roman" w:cs="Times New Roman"/>
          <w:sz w:val="32"/>
          <w:szCs w:val="32"/>
        </w:rPr>
        <w:t>е</w:t>
      </w:r>
      <w:r w:rsidRPr="0091352B">
        <w:rPr>
          <w:rFonts w:ascii="Times New Roman" w:hAnsi="Times New Roman" w:cs="Times New Roman"/>
          <w:sz w:val="32"/>
          <w:szCs w:val="32"/>
        </w:rPr>
        <w:t>деления, проблемы реализации национальных интересов новых государств и их интеграционные векторы в условиях геополитич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ских перемен, а также дадут оценку подходам внешних акторов к региональному развитию. Особое внимание участников конфере</w:t>
      </w:r>
      <w:r w:rsidRPr="0091352B">
        <w:rPr>
          <w:rFonts w:ascii="Times New Roman" w:hAnsi="Times New Roman" w:cs="Times New Roman"/>
          <w:sz w:val="32"/>
          <w:szCs w:val="32"/>
        </w:rPr>
        <w:t>н</w:t>
      </w:r>
      <w:r w:rsidRPr="0091352B">
        <w:rPr>
          <w:rFonts w:ascii="Times New Roman" w:hAnsi="Times New Roman" w:cs="Times New Roman"/>
          <w:sz w:val="32"/>
          <w:szCs w:val="32"/>
        </w:rPr>
        <w:t>ции будет акцентировано на анализе экономического и социокул</w:t>
      </w:r>
      <w:r w:rsidRPr="0091352B">
        <w:rPr>
          <w:rFonts w:ascii="Times New Roman" w:hAnsi="Times New Roman" w:cs="Times New Roman"/>
          <w:sz w:val="32"/>
          <w:szCs w:val="32"/>
        </w:rPr>
        <w:t>ь</w:t>
      </w:r>
      <w:r w:rsidRPr="0091352B">
        <w:rPr>
          <w:rFonts w:ascii="Times New Roman" w:hAnsi="Times New Roman" w:cs="Times New Roman"/>
          <w:sz w:val="32"/>
          <w:szCs w:val="32"/>
        </w:rPr>
        <w:t>турного сотрудничества постсоветских государств в условиях фо</w:t>
      </w:r>
      <w:r w:rsidRPr="0091352B">
        <w:rPr>
          <w:rFonts w:ascii="Times New Roman" w:hAnsi="Times New Roman" w:cs="Times New Roman"/>
          <w:sz w:val="32"/>
          <w:szCs w:val="32"/>
        </w:rPr>
        <w:t>р</w:t>
      </w:r>
      <w:r w:rsidRPr="0091352B">
        <w:rPr>
          <w:rFonts w:ascii="Times New Roman" w:hAnsi="Times New Roman" w:cs="Times New Roman"/>
          <w:sz w:val="32"/>
          <w:szCs w:val="32"/>
        </w:rPr>
        <w:t>мирования нового полюса развития в Центральной Азии. Эксперты в своих выступлениях рассмотрят проблемы сетевых войн и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формационные аспекты обеспечения стабильности Центральной Азии, а также обсудят геополитические вызовы мягкой силы. Предметом обсуждения экспертов будут внутриполитические пр</w:t>
      </w:r>
      <w:r w:rsidRPr="0091352B">
        <w:rPr>
          <w:rFonts w:ascii="Times New Roman" w:hAnsi="Times New Roman" w:cs="Times New Roman"/>
          <w:sz w:val="32"/>
          <w:szCs w:val="32"/>
        </w:rPr>
        <w:t>о</w:t>
      </w:r>
      <w:r w:rsidRPr="0091352B">
        <w:rPr>
          <w:rFonts w:ascii="Times New Roman" w:hAnsi="Times New Roman" w:cs="Times New Roman"/>
          <w:sz w:val="32"/>
          <w:szCs w:val="32"/>
        </w:rPr>
        <w:t>блемы постсоветской Азии и Афганистана, аналитики также ра</w:t>
      </w:r>
      <w:r w:rsidRPr="0091352B">
        <w:rPr>
          <w:rFonts w:ascii="Times New Roman" w:hAnsi="Times New Roman" w:cs="Times New Roman"/>
          <w:sz w:val="32"/>
          <w:szCs w:val="32"/>
        </w:rPr>
        <w:t>с</w:t>
      </w:r>
      <w:r w:rsidRPr="0091352B">
        <w:rPr>
          <w:rFonts w:ascii="Times New Roman" w:hAnsi="Times New Roman" w:cs="Times New Roman"/>
          <w:sz w:val="32"/>
          <w:szCs w:val="32"/>
        </w:rPr>
        <w:t>смотрят проблемы безопасности в свете новых угроз и вызовов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гиональной стабильности. Прикладное значение будет иметь сц</w:t>
      </w:r>
      <w:r w:rsidRPr="0091352B">
        <w:rPr>
          <w:rFonts w:ascii="Times New Roman" w:hAnsi="Times New Roman" w:cs="Times New Roman"/>
          <w:sz w:val="32"/>
          <w:szCs w:val="32"/>
        </w:rPr>
        <w:t>е</w:t>
      </w:r>
      <w:r w:rsidRPr="0091352B">
        <w:rPr>
          <w:rFonts w:ascii="Times New Roman" w:hAnsi="Times New Roman" w:cs="Times New Roman"/>
          <w:sz w:val="32"/>
          <w:szCs w:val="32"/>
        </w:rPr>
        <w:t>нарный прогноз региональной геополитической обстановки в 2017 году, выработанный экспертами.</w:t>
      </w:r>
    </w:p>
    <w:p w:rsidR="00503380" w:rsidRPr="0091352B" w:rsidRDefault="00503380" w:rsidP="0091352B">
      <w:pPr>
        <w:pStyle w:val="a3"/>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Уважаемые участники конференции, позвольте пожелать успешной работы конференции и позитивных практических р</w:t>
      </w:r>
      <w:r w:rsidRPr="0091352B">
        <w:rPr>
          <w:rFonts w:ascii="Times New Roman" w:eastAsia="Times New Roman" w:hAnsi="Times New Roman" w:cs="Times New Roman"/>
          <w:sz w:val="32"/>
          <w:szCs w:val="32"/>
          <w:lang w:eastAsia="ru-RU"/>
        </w:rPr>
        <w:t>е</w:t>
      </w:r>
      <w:r w:rsidRPr="0091352B">
        <w:rPr>
          <w:rFonts w:ascii="Times New Roman" w:eastAsia="Times New Roman" w:hAnsi="Times New Roman" w:cs="Times New Roman"/>
          <w:sz w:val="32"/>
          <w:szCs w:val="32"/>
          <w:lang w:eastAsia="ru-RU"/>
        </w:rPr>
        <w:t>зультатов после нашего форума.</w:t>
      </w:r>
    </w:p>
    <w:p w:rsidR="00331BF8" w:rsidRPr="0091352B" w:rsidRDefault="00331BF8" w:rsidP="0091352B">
      <w:pPr>
        <w:spacing w:after="0" w:line="240" w:lineRule="auto"/>
        <w:jc w:val="center"/>
        <w:rPr>
          <w:rFonts w:ascii="Times New Roman" w:hAnsi="Times New Roman" w:cs="Times New Roman"/>
          <w:b/>
          <w:sz w:val="32"/>
          <w:szCs w:val="32"/>
        </w:rPr>
      </w:pPr>
    </w:p>
    <w:p w:rsidR="00503380" w:rsidRPr="0091352B" w:rsidRDefault="00331BF8"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ПРИВЕТСТВЕННОЕ СЛОВО </w:t>
      </w:r>
    </w:p>
    <w:p w:rsidR="00503380" w:rsidRPr="0091352B" w:rsidRDefault="00503380" w:rsidP="0091352B">
      <w:pPr>
        <w:spacing w:after="0" w:line="240" w:lineRule="auto"/>
        <w:jc w:val="center"/>
        <w:rPr>
          <w:rFonts w:ascii="Times New Roman" w:hAnsi="Times New Roman" w:cs="Times New Roman"/>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Лякин-Фролов И.С.</w:t>
      </w:r>
    </w:p>
    <w:p w:rsidR="00503380" w:rsidRPr="0091352B" w:rsidRDefault="00503380" w:rsidP="0091352B">
      <w:pPr>
        <w:spacing w:after="0" w:line="240" w:lineRule="auto"/>
        <w:jc w:val="center"/>
        <w:rPr>
          <w:rFonts w:ascii="Times New Roman" w:hAnsi="Times New Roman" w:cs="Times New Roman"/>
          <w:b/>
          <w:sz w:val="32"/>
          <w:szCs w:val="32"/>
        </w:rPr>
      </w:pPr>
    </w:p>
    <w:p w:rsidR="003B55B7"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Чрезвычайный и полномочный Посол Российской Федерации </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в Республике Таджикистан</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sz w:val="32"/>
          <w:szCs w:val="32"/>
        </w:rPr>
      </w:pPr>
    </w:p>
    <w:p w:rsidR="00503380" w:rsidRPr="0091352B" w:rsidRDefault="00503380" w:rsidP="0091352B">
      <w:pPr>
        <w:spacing w:after="0" w:line="240" w:lineRule="auto"/>
        <w:ind w:firstLine="426"/>
        <w:jc w:val="both"/>
        <w:rPr>
          <w:rFonts w:ascii="Times New Roman" w:hAnsi="Times New Roman" w:cs="Times New Roman"/>
          <w:b/>
          <w:sz w:val="32"/>
          <w:szCs w:val="32"/>
        </w:rPr>
      </w:pPr>
      <w:r w:rsidRPr="0091352B">
        <w:rPr>
          <w:rFonts w:ascii="Times New Roman" w:hAnsi="Times New Roman" w:cs="Times New Roman"/>
          <w:b/>
          <w:sz w:val="32"/>
          <w:szCs w:val="32"/>
        </w:rPr>
        <w:t>Уважаемые коллеги,</w:t>
      </w:r>
    </w:p>
    <w:p w:rsidR="00503380" w:rsidRPr="0091352B" w:rsidRDefault="00503380" w:rsidP="0091352B">
      <w:pPr>
        <w:spacing w:after="0" w:line="240" w:lineRule="auto"/>
        <w:ind w:firstLine="426"/>
        <w:jc w:val="both"/>
        <w:rPr>
          <w:rFonts w:ascii="Times New Roman" w:hAnsi="Times New Roman" w:cs="Times New Roman"/>
          <w:b/>
          <w:sz w:val="32"/>
          <w:szCs w:val="32"/>
        </w:rPr>
      </w:pPr>
      <w:r w:rsidRPr="0091352B">
        <w:rPr>
          <w:rFonts w:ascii="Times New Roman" w:hAnsi="Times New Roman" w:cs="Times New Roman"/>
          <w:b/>
          <w:sz w:val="32"/>
          <w:szCs w:val="32"/>
        </w:rPr>
        <w:t>Дорогие друзья!</w:t>
      </w:r>
    </w:p>
    <w:p w:rsidR="00331BF8" w:rsidRPr="0091352B" w:rsidRDefault="00331BF8" w:rsidP="0091352B">
      <w:pPr>
        <w:spacing w:after="0" w:line="240" w:lineRule="auto"/>
        <w:ind w:firstLine="426"/>
        <w:jc w:val="both"/>
        <w:rPr>
          <w:rFonts w:ascii="Times New Roman" w:hAnsi="Times New Roman" w:cs="Times New Roman"/>
          <w:b/>
          <w:sz w:val="32"/>
          <w:szCs w:val="32"/>
        </w:rPr>
      </w:pP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Тема нашей сегодняшней конференции весьма интересна и а</w:t>
      </w:r>
      <w:r w:rsidRPr="0091352B">
        <w:rPr>
          <w:rFonts w:ascii="Times New Roman" w:hAnsi="Times New Roman" w:cs="Times New Roman"/>
          <w:sz w:val="32"/>
          <w:szCs w:val="32"/>
        </w:rPr>
        <w:t>к</w:t>
      </w:r>
      <w:r w:rsidRPr="0091352B">
        <w:rPr>
          <w:rFonts w:ascii="Times New Roman" w:hAnsi="Times New Roman" w:cs="Times New Roman"/>
          <w:sz w:val="32"/>
          <w:szCs w:val="32"/>
        </w:rPr>
        <w:t>туальна: «Новые государства Центральной Азии в условиях фо</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мирования полицентричного мира».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Прежде всего, как мне кажется, нужно понять, что такое форм</w:t>
      </w:r>
      <w:r w:rsidRPr="0091352B">
        <w:rPr>
          <w:rFonts w:ascii="Times New Roman" w:hAnsi="Times New Roman" w:cs="Times New Roman"/>
          <w:sz w:val="32"/>
          <w:szCs w:val="32"/>
        </w:rPr>
        <w:t>и</w:t>
      </w:r>
      <w:r w:rsidRPr="0091352B">
        <w:rPr>
          <w:rFonts w:ascii="Times New Roman" w:hAnsi="Times New Roman" w:cs="Times New Roman"/>
          <w:sz w:val="32"/>
          <w:szCs w:val="32"/>
        </w:rPr>
        <w:t>рующийся полицентричный мир? Само слово «полицентричный» уже дает определенный ответ на этот вопрос: это мир, где сущ</w:t>
      </w:r>
      <w:r w:rsidRPr="0091352B">
        <w:rPr>
          <w:rFonts w:ascii="Times New Roman" w:hAnsi="Times New Roman" w:cs="Times New Roman"/>
          <w:sz w:val="32"/>
          <w:szCs w:val="32"/>
        </w:rPr>
        <w:t>е</w:t>
      </w:r>
      <w:r w:rsidRPr="0091352B">
        <w:rPr>
          <w:rFonts w:ascii="Times New Roman" w:hAnsi="Times New Roman" w:cs="Times New Roman"/>
          <w:sz w:val="32"/>
          <w:szCs w:val="32"/>
        </w:rPr>
        <w:t>ствуют различные центры принятия решений. Его еще именуют «многополярным». А значит, в условиях формирования такого м</w:t>
      </w:r>
      <w:r w:rsidRPr="0091352B">
        <w:rPr>
          <w:rFonts w:ascii="Times New Roman" w:hAnsi="Times New Roman" w:cs="Times New Roman"/>
          <w:sz w:val="32"/>
          <w:szCs w:val="32"/>
        </w:rPr>
        <w:t>и</w:t>
      </w:r>
      <w:r w:rsidRPr="0091352B">
        <w:rPr>
          <w:rFonts w:ascii="Times New Roman" w:hAnsi="Times New Roman" w:cs="Times New Roman"/>
          <w:sz w:val="32"/>
          <w:szCs w:val="32"/>
        </w:rPr>
        <w:t>ра не может быть одного или двух центров, из которых всему остальному миру диктуется их воля. В начале 90-х годов, после распада СССР, у некоторых стран, прежде всего у США, появился соблазн объявить себя единственным центром силы, единственной сверхдержавой. Однако прошедшие два с половиной десятилетия показали, что подобный подход иллюзорен. И наоборот, поступ</w:t>
      </w:r>
      <w:r w:rsidRPr="0091352B">
        <w:rPr>
          <w:rFonts w:ascii="Times New Roman" w:hAnsi="Times New Roman" w:cs="Times New Roman"/>
          <w:sz w:val="32"/>
          <w:szCs w:val="32"/>
        </w:rPr>
        <w:t>а</w:t>
      </w:r>
      <w:r w:rsidRPr="0091352B">
        <w:rPr>
          <w:rFonts w:ascii="Times New Roman" w:hAnsi="Times New Roman" w:cs="Times New Roman"/>
          <w:sz w:val="32"/>
          <w:szCs w:val="32"/>
        </w:rPr>
        <w:t>тельное развитие России, рост экономического могущества Китая, Индии, Бразилии и других стран убедительно доказывает, что именно за полицентричным миром будущее, именно в этом мире наиболее эффективно страны Центральной Азии могут обеспеч</w:t>
      </w:r>
      <w:r w:rsidRPr="0091352B">
        <w:rPr>
          <w:rFonts w:ascii="Times New Roman" w:hAnsi="Times New Roman" w:cs="Times New Roman"/>
          <w:sz w:val="32"/>
          <w:szCs w:val="32"/>
        </w:rPr>
        <w:t>и</w:t>
      </w:r>
      <w:r w:rsidRPr="0091352B">
        <w:rPr>
          <w:rFonts w:ascii="Times New Roman" w:hAnsi="Times New Roman" w:cs="Times New Roman"/>
          <w:sz w:val="32"/>
          <w:szCs w:val="32"/>
        </w:rPr>
        <w:t>вать свои интересы.</w:t>
      </w:r>
    </w:p>
    <w:p w:rsidR="00503380" w:rsidRPr="0091352B" w:rsidRDefault="00503380"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Каковы</w:t>
      </w:r>
      <w:proofErr w:type="gramEnd"/>
      <w:r w:rsidRPr="0091352B">
        <w:rPr>
          <w:rFonts w:ascii="Times New Roman" w:hAnsi="Times New Roman" w:cs="Times New Roman"/>
          <w:sz w:val="32"/>
          <w:szCs w:val="32"/>
        </w:rPr>
        <w:t xml:space="preserve"> же место и роль стран Центральной Азии в этом форм</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рующемся мире? Этот регион, безусловно, всегда занимал важное геополитическое и геостратегическое положение. Достаточно вспомнить т.н. «Большую игру» за влияние в нем </w:t>
      </w:r>
      <w:proofErr w:type="gramStart"/>
      <w:r w:rsidRPr="0091352B">
        <w:rPr>
          <w:rFonts w:ascii="Times New Roman" w:hAnsi="Times New Roman" w:cs="Times New Roman"/>
          <w:sz w:val="32"/>
          <w:szCs w:val="32"/>
        </w:rPr>
        <w:t>между</w:t>
      </w:r>
      <w:proofErr w:type="gramEnd"/>
      <w:r w:rsidR="00C14F14">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Росси</w:t>
      </w:r>
      <w:r w:rsidRPr="0091352B">
        <w:rPr>
          <w:rFonts w:ascii="Times New Roman" w:hAnsi="Times New Roman" w:cs="Times New Roman"/>
          <w:sz w:val="32"/>
          <w:szCs w:val="32"/>
        </w:rPr>
        <w:t>й</w:t>
      </w:r>
      <w:r w:rsidRPr="0091352B">
        <w:rPr>
          <w:rFonts w:ascii="Times New Roman" w:hAnsi="Times New Roman" w:cs="Times New Roman"/>
          <w:sz w:val="32"/>
          <w:szCs w:val="32"/>
        </w:rPr>
        <w:t>ской</w:t>
      </w:r>
      <w:proofErr w:type="gramEnd"/>
      <w:r w:rsidRPr="0091352B">
        <w:rPr>
          <w:rFonts w:ascii="Times New Roman" w:hAnsi="Times New Roman" w:cs="Times New Roman"/>
          <w:sz w:val="32"/>
          <w:szCs w:val="32"/>
        </w:rPr>
        <w:t xml:space="preserve"> и Британской империй во второй половине 19-го века. Сейчас, в первой четверти 21-го века, другие времена, но внимание к нему со стороны крупных держав не ослабевает. А значит и сами це</w:t>
      </w:r>
      <w:r w:rsidRPr="0091352B">
        <w:rPr>
          <w:rFonts w:ascii="Times New Roman" w:hAnsi="Times New Roman" w:cs="Times New Roman"/>
          <w:sz w:val="32"/>
          <w:szCs w:val="32"/>
        </w:rPr>
        <w:t>н</w:t>
      </w:r>
      <w:r w:rsidRPr="0091352B">
        <w:rPr>
          <w:rFonts w:ascii="Times New Roman" w:hAnsi="Times New Roman" w:cs="Times New Roman"/>
          <w:sz w:val="32"/>
          <w:szCs w:val="32"/>
        </w:rPr>
        <w:lastRenderedPageBreak/>
        <w:t>тральноазиатские государства должны четко понимать, кто и с к</w:t>
      </w:r>
      <w:r w:rsidRPr="0091352B">
        <w:rPr>
          <w:rFonts w:ascii="Times New Roman" w:hAnsi="Times New Roman" w:cs="Times New Roman"/>
          <w:sz w:val="32"/>
          <w:szCs w:val="32"/>
        </w:rPr>
        <w:t>а</w:t>
      </w:r>
      <w:r w:rsidRPr="0091352B">
        <w:rPr>
          <w:rFonts w:ascii="Times New Roman" w:hAnsi="Times New Roman" w:cs="Times New Roman"/>
          <w:sz w:val="32"/>
          <w:szCs w:val="32"/>
        </w:rPr>
        <w:t>кими намерениями пытается оказывать влияние на ситуацию в этом обширном районе мира.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У России всегда были вполне законные интересы в Центральной Азии. Однако хотелось бы отметить, что они не противоречат национальным интересам самих стран региона. По многим вопр</w:t>
      </w:r>
      <w:r w:rsidRPr="0091352B">
        <w:rPr>
          <w:rFonts w:ascii="Times New Roman" w:hAnsi="Times New Roman" w:cs="Times New Roman"/>
          <w:sz w:val="32"/>
          <w:szCs w:val="32"/>
        </w:rPr>
        <w:t>о</w:t>
      </w:r>
      <w:r w:rsidRPr="0091352B">
        <w:rPr>
          <w:rFonts w:ascii="Times New Roman" w:hAnsi="Times New Roman" w:cs="Times New Roman"/>
          <w:sz w:val="32"/>
          <w:szCs w:val="32"/>
        </w:rPr>
        <w:t>сам мировой политики позиции России и стран Центральной Азии близки или совпадают. Не случайно со всеми пятью странами рег</w:t>
      </w:r>
      <w:r w:rsidRPr="0091352B">
        <w:rPr>
          <w:rFonts w:ascii="Times New Roman" w:hAnsi="Times New Roman" w:cs="Times New Roman"/>
          <w:sz w:val="32"/>
          <w:szCs w:val="32"/>
        </w:rPr>
        <w:t>и</w:t>
      </w:r>
      <w:r w:rsidRPr="0091352B">
        <w:rPr>
          <w:rFonts w:ascii="Times New Roman" w:hAnsi="Times New Roman" w:cs="Times New Roman"/>
          <w:sz w:val="32"/>
          <w:szCs w:val="32"/>
        </w:rPr>
        <w:t>она Россия поддерживает дружественные отношения и тесные эк</w:t>
      </w:r>
      <w:r w:rsidRPr="0091352B">
        <w:rPr>
          <w:rFonts w:ascii="Times New Roman" w:hAnsi="Times New Roman" w:cs="Times New Roman"/>
          <w:sz w:val="32"/>
          <w:szCs w:val="32"/>
        </w:rPr>
        <w:t>о</w:t>
      </w:r>
      <w:r w:rsidRPr="0091352B">
        <w:rPr>
          <w:rFonts w:ascii="Times New Roman" w:hAnsi="Times New Roman" w:cs="Times New Roman"/>
          <w:sz w:val="32"/>
          <w:szCs w:val="32"/>
        </w:rPr>
        <w:t>номические связи. Все они являются нашими партнерами по СНГ, и три из них, включая Таджикистан, являются нашими союзниками по ОДКБ.</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Конечно, каждое из государств региона вправе само решить, как и в какой плоскости развивать контакты с внешним миром. Но едва ли кто-нибудь будет отрицать, что проверенные временем наде</w:t>
      </w:r>
      <w:r w:rsidRPr="0091352B">
        <w:rPr>
          <w:rFonts w:ascii="Times New Roman" w:hAnsi="Times New Roman" w:cs="Times New Roman"/>
          <w:sz w:val="32"/>
          <w:szCs w:val="32"/>
        </w:rPr>
        <w:t>ж</w:t>
      </w:r>
      <w:r w:rsidRPr="0091352B">
        <w:rPr>
          <w:rFonts w:ascii="Times New Roman" w:hAnsi="Times New Roman" w:cs="Times New Roman"/>
          <w:sz w:val="32"/>
          <w:szCs w:val="32"/>
        </w:rPr>
        <w:t>ные связи с Россией помогали и помогают укреплению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ственности и международных позиций стран Центральной Азии, не подрывая их суверенитета и самостоятельности на мировой арене.</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Да, сегодня, хотя и с известными трудностями и противоречи</w:t>
      </w:r>
      <w:r w:rsidRPr="0091352B">
        <w:rPr>
          <w:rFonts w:ascii="Times New Roman" w:hAnsi="Times New Roman" w:cs="Times New Roman"/>
          <w:sz w:val="32"/>
          <w:szCs w:val="32"/>
        </w:rPr>
        <w:t>я</w:t>
      </w:r>
      <w:r w:rsidRPr="0091352B">
        <w:rPr>
          <w:rFonts w:ascii="Times New Roman" w:hAnsi="Times New Roman" w:cs="Times New Roman"/>
          <w:sz w:val="32"/>
          <w:szCs w:val="32"/>
        </w:rPr>
        <w:t>ми, идет процесс формирования многополярного мира – это реал</w:t>
      </w:r>
      <w:r w:rsidRPr="0091352B">
        <w:rPr>
          <w:rFonts w:ascii="Times New Roman" w:hAnsi="Times New Roman" w:cs="Times New Roman"/>
          <w:sz w:val="32"/>
          <w:szCs w:val="32"/>
        </w:rPr>
        <w:t>ь</w:t>
      </w:r>
      <w:r w:rsidRPr="0091352B">
        <w:rPr>
          <w:rFonts w:ascii="Times New Roman" w:hAnsi="Times New Roman" w:cs="Times New Roman"/>
          <w:sz w:val="32"/>
          <w:szCs w:val="32"/>
        </w:rPr>
        <w:t>ность сегодняшнего дня. Этот процесс не только не противоречит, но и способствует развитию другой мировой тенденции – интегр</w:t>
      </w:r>
      <w:r w:rsidRPr="0091352B">
        <w:rPr>
          <w:rFonts w:ascii="Times New Roman" w:hAnsi="Times New Roman" w:cs="Times New Roman"/>
          <w:sz w:val="32"/>
          <w:szCs w:val="32"/>
        </w:rPr>
        <w:t>а</w:t>
      </w:r>
      <w:r w:rsidRPr="0091352B">
        <w:rPr>
          <w:rFonts w:ascii="Times New Roman" w:hAnsi="Times New Roman" w:cs="Times New Roman"/>
          <w:sz w:val="32"/>
          <w:szCs w:val="32"/>
        </w:rPr>
        <w:t>ции. Соответственно, интеграция в регионе Центральной Азии так же является велением времени.</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Уверен, на нашей конференции пойдет важный и интересный разговор о наиболее актуальных проблемах Центральноазиатского региона и окружающего его мира.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Хотелось бы пожелать успеха участникам нашего сегодняшнего мероприятия, которое, несомненно, станет важным общественным и научным событием в жизни республики.</w:t>
      </w:r>
    </w:p>
    <w:p w:rsidR="00503380" w:rsidRPr="0091352B" w:rsidRDefault="00503380" w:rsidP="0091352B">
      <w:pPr>
        <w:spacing w:after="0" w:line="240" w:lineRule="auto"/>
        <w:jc w:val="both"/>
        <w:rPr>
          <w:rFonts w:ascii="Times New Roman" w:hAnsi="Times New Roman" w:cs="Times New Roman"/>
          <w:sz w:val="32"/>
          <w:szCs w:val="32"/>
        </w:rPr>
      </w:pPr>
      <w:r w:rsidRPr="0091352B">
        <w:rPr>
          <w:rFonts w:ascii="Times New Roman" w:hAnsi="Times New Roman" w:cs="Times New Roman"/>
          <w:sz w:val="32"/>
          <w:szCs w:val="32"/>
        </w:rPr>
        <w:br w:type="page"/>
      </w:r>
    </w:p>
    <w:p w:rsidR="00331BF8" w:rsidRPr="0091352B" w:rsidRDefault="00331BF8" w:rsidP="0091352B">
      <w:pPr>
        <w:spacing w:after="0" w:line="240" w:lineRule="auto"/>
        <w:ind w:firstLine="426"/>
        <w:jc w:val="center"/>
        <w:rPr>
          <w:rFonts w:ascii="Times New Roman" w:eastAsia="Times New Roman" w:hAnsi="Times New Roman" w:cs="Times New Roman"/>
          <w:b/>
          <w:bCs/>
          <w:sz w:val="32"/>
          <w:szCs w:val="32"/>
        </w:rPr>
      </w:pPr>
    </w:p>
    <w:p w:rsidR="0000592C" w:rsidRPr="00C14F14" w:rsidRDefault="00503380" w:rsidP="0091352B">
      <w:pPr>
        <w:spacing w:after="0" w:line="240" w:lineRule="auto"/>
        <w:ind w:firstLine="426"/>
        <w:jc w:val="center"/>
        <w:rPr>
          <w:rFonts w:ascii="Times New Roman" w:eastAsia="Times New Roman" w:hAnsi="Times New Roman" w:cs="Times New Roman"/>
          <w:b/>
          <w:bCs/>
          <w:sz w:val="32"/>
          <w:szCs w:val="32"/>
        </w:rPr>
      </w:pPr>
      <w:r w:rsidRPr="0091352B">
        <w:rPr>
          <w:rFonts w:ascii="Times New Roman" w:eastAsia="Times New Roman" w:hAnsi="Times New Roman" w:cs="Times New Roman"/>
          <w:b/>
          <w:bCs/>
          <w:sz w:val="32"/>
          <w:szCs w:val="32"/>
        </w:rPr>
        <w:t xml:space="preserve">ТАДЖИКИСТАН В </w:t>
      </w:r>
      <w:r w:rsidRPr="00C14F14">
        <w:rPr>
          <w:rFonts w:ascii="Times New Roman" w:eastAsia="Times New Roman" w:hAnsi="Times New Roman" w:cs="Times New Roman"/>
          <w:b/>
          <w:bCs/>
          <w:sz w:val="32"/>
          <w:szCs w:val="32"/>
        </w:rPr>
        <w:t xml:space="preserve">БОРЬБЕ ПРОТИВ НОВЫХ ВЫЗОВОВ </w:t>
      </w:r>
    </w:p>
    <w:p w:rsidR="00503380" w:rsidRPr="00C14F14" w:rsidRDefault="00503380" w:rsidP="0091352B">
      <w:pPr>
        <w:spacing w:after="0" w:line="240" w:lineRule="auto"/>
        <w:ind w:firstLine="426"/>
        <w:jc w:val="center"/>
        <w:rPr>
          <w:rFonts w:ascii="Times New Roman" w:eastAsia="Batang" w:hAnsi="Times New Roman" w:cs="Times New Roman"/>
          <w:b/>
          <w:sz w:val="32"/>
          <w:szCs w:val="32"/>
          <w:lang w:eastAsia="ko-KR"/>
        </w:rPr>
      </w:pPr>
      <w:r w:rsidRPr="00C14F14">
        <w:rPr>
          <w:rFonts w:ascii="Times New Roman" w:eastAsia="Times New Roman" w:hAnsi="Times New Roman" w:cs="Times New Roman"/>
          <w:b/>
          <w:bCs/>
          <w:sz w:val="32"/>
          <w:szCs w:val="32"/>
        </w:rPr>
        <w:t>РАДИКАЛИЗМАИ РЕЛИГИОЗНОГО ЭКСТРЕМИЗМА</w:t>
      </w:r>
    </w:p>
    <w:p w:rsidR="00503380" w:rsidRPr="00C14F14" w:rsidRDefault="00503380" w:rsidP="0091352B">
      <w:pPr>
        <w:shd w:val="clear" w:color="auto" w:fill="FFFFFF"/>
        <w:spacing w:after="0" w:line="240" w:lineRule="auto"/>
        <w:ind w:firstLine="426"/>
        <w:jc w:val="center"/>
        <w:textAlignment w:val="baseline"/>
        <w:rPr>
          <w:rFonts w:ascii="Times New Roman" w:eastAsia="Times New Roman" w:hAnsi="Times New Roman" w:cs="Times New Roman"/>
          <w:b/>
          <w:sz w:val="32"/>
          <w:szCs w:val="32"/>
          <w:bdr w:val="none" w:sz="0" w:space="0" w:color="auto" w:frame="1"/>
        </w:rPr>
      </w:pPr>
    </w:p>
    <w:p w:rsidR="00503380" w:rsidRPr="00C14F14" w:rsidRDefault="00503380" w:rsidP="0091352B">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r w:rsidRPr="00C14F14">
        <w:rPr>
          <w:rFonts w:ascii="Times New Roman" w:eastAsia="Times New Roman" w:hAnsi="Times New Roman" w:cs="Times New Roman"/>
          <w:b/>
          <w:sz w:val="32"/>
          <w:szCs w:val="32"/>
          <w:bdr w:val="none" w:sz="0" w:space="0" w:color="auto" w:frame="1"/>
        </w:rPr>
        <w:t>Холикназар Х.</w:t>
      </w:r>
    </w:p>
    <w:p w:rsidR="003B55B7" w:rsidRPr="00C14F14" w:rsidRDefault="003B55B7" w:rsidP="0091352B">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p>
    <w:p w:rsidR="00503380" w:rsidRPr="00C14F14" w:rsidRDefault="00503380" w:rsidP="00846360">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r w:rsidRPr="00C14F14">
        <w:rPr>
          <w:rFonts w:ascii="Times New Roman" w:eastAsia="Times New Roman" w:hAnsi="Times New Roman" w:cs="Times New Roman"/>
          <w:b/>
          <w:sz w:val="32"/>
          <w:szCs w:val="32"/>
          <w:bdr w:val="none" w:sz="0" w:space="0" w:color="auto" w:frame="1"/>
        </w:rPr>
        <w:t xml:space="preserve">Директор Центр стратегических исследований </w:t>
      </w:r>
    </w:p>
    <w:p w:rsidR="00503380" w:rsidRPr="00C14F14" w:rsidRDefault="00503380" w:rsidP="0091352B">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r w:rsidRPr="00C14F14">
        <w:rPr>
          <w:rFonts w:ascii="Times New Roman" w:eastAsia="Times New Roman" w:hAnsi="Times New Roman" w:cs="Times New Roman"/>
          <w:b/>
          <w:sz w:val="32"/>
          <w:szCs w:val="32"/>
          <w:bdr w:val="none" w:sz="0" w:space="0" w:color="auto" w:frame="1"/>
        </w:rPr>
        <w:t>при Президенте Республики Таджикистан</w:t>
      </w:r>
    </w:p>
    <w:p w:rsidR="00503380" w:rsidRPr="00C14F14" w:rsidRDefault="00503380" w:rsidP="0091352B">
      <w:pPr>
        <w:spacing w:after="0" w:line="240" w:lineRule="auto"/>
        <w:jc w:val="center"/>
        <w:rPr>
          <w:rFonts w:ascii="Times New Roman" w:eastAsia="Times New Roman" w:hAnsi="Times New Roman" w:cs="Times New Roman"/>
          <w:b/>
          <w:bCs/>
          <w:sz w:val="32"/>
          <w:szCs w:val="32"/>
          <w:shd w:val="clear" w:color="auto" w:fill="FFFFFF"/>
        </w:rPr>
      </w:pPr>
    </w:p>
    <w:p w:rsidR="003B55B7" w:rsidRPr="00C14F14" w:rsidRDefault="003B55B7" w:rsidP="0091352B">
      <w:pPr>
        <w:spacing w:after="0" w:line="240" w:lineRule="auto"/>
        <w:jc w:val="center"/>
        <w:rPr>
          <w:rFonts w:ascii="Times New Roman" w:eastAsia="Times New Roman" w:hAnsi="Times New Roman" w:cs="Times New Roman"/>
          <w:b/>
          <w:bCs/>
          <w:sz w:val="32"/>
          <w:szCs w:val="32"/>
          <w:shd w:val="clear" w:color="auto" w:fill="FFFFFF"/>
        </w:rPr>
      </w:pP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C14F14">
        <w:rPr>
          <w:rFonts w:ascii="Times New Roman" w:eastAsia="Calibri" w:hAnsi="Times New Roman" w:cs="Times New Roman"/>
          <w:sz w:val="32"/>
          <w:szCs w:val="32"/>
        </w:rPr>
        <w:t>Серьезным источником внешнего риска распространения эк</w:t>
      </w:r>
      <w:r w:rsidRPr="00C14F14">
        <w:rPr>
          <w:rFonts w:ascii="Times New Roman" w:eastAsia="Calibri" w:hAnsi="Times New Roman" w:cs="Times New Roman"/>
          <w:sz w:val="32"/>
          <w:szCs w:val="32"/>
        </w:rPr>
        <w:t>с</w:t>
      </w:r>
      <w:r w:rsidRPr="00C14F14">
        <w:rPr>
          <w:rFonts w:ascii="Times New Roman" w:eastAsia="Calibri" w:hAnsi="Times New Roman" w:cs="Times New Roman"/>
          <w:sz w:val="32"/>
          <w:szCs w:val="32"/>
        </w:rPr>
        <w:t>тремизма и терроризма в Таджикистане и других странах региона остается сохраняющаяся сложная военно-политическая ситуация в соседнем Афганистане, где в последнее время отмечается сущ</w:t>
      </w:r>
      <w:r w:rsidRPr="00C14F14">
        <w:rPr>
          <w:rFonts w:ascii="Times New Roman" w:eastAsia="Calibri" w:hAnsi="Times New Roman" w:cs="Times New Roman"/>
          <w:sz w:val="32"/>
          <w:szCs w:val="32"/>
        </w:rPr>
        <w:t>е</w:t>
      </w:r>
      <w:r w:rsidRPr="00C14F14">
        <w:rPr>
          <w:rFonts w:ascii="Times New Roman" w:eastAsia="Calibri" w:hAnsi="Times New Roman" w:cs="Times New Roman"/>
          <w:sz w:val="32"/>
          <w:szCs w:val="32"/>
        </w:rPr>
        <w:t>ственная эскалация боевых действий</w:t>
      </w:r>
      <w:r w:rsidR="00331BF8" w:rsidRPr="00C14F14">
        <w:rPr>
          <w:rFonts w:ascii="Times New Roman" w:eastAsia="Calibri" w:hAnsi="Times New Roman" w:cs="Times New Roman"/>
          <w:sz w:val="32"/>
          <w:szCs w:val="32"/>
        </w:rPr>
        <w:t>.</w:t>
      </w:r>
      <w:r w:rsidRPr="00C14F14">
        <w:rPr>
          <w:rFonts w:ascii="Times New Roman" w:eastAsia="Calibri" w:hAnsi="Times New Roman" w:cs="Times New Roman"/>
          <w:sz w:val="32"/>
          <w:szCs w:val="32"/>
        </w:rPr>
        <w:t xml:space="preserve"> Имея в Центральной Азии самую протяженную линию государственной границы</w:t>
      </w:r>
      <w:r w:rsidRPr="0091352B">
        <w:rPr>
          <w:rFonts w:ascii="Times New Roman" w:eastAsia="Calibri" w:hAnsi="Times New Roman" w:cs="Times New Roman"/>
          <w:sz w:val="32"/>
          <w:szCs w:val="32"/>
        </w:rPr>
        <w:t xml:space="preserve"> с Афган</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станом, наша республика вот уже на протяжении нескольких дес</w:t>
      </w:r>
      <w:r w:rsidRPr="0091352B">
        <w:rPr>
          <w:rFonts w:ascii="Times New Roman" w:eastAsia="Calibri" w:hAnsi="Times New Roman" w:cs="Times New Roman"/>
          <w:sz w:val="32"/>
          <w:szCs w:val="32"/>
        </w:rPr>
        <w:t>я</w:t>
      </w:r>
      <w:r w:rsidRPr="0091352B">
        <w:rPr>
          <w:rFonts w:ascii="Times New Roman" w:eastAsia="Calibri" w:hAnsi="Times New Roman" w:cs="Times New Roman"/>
          <w:sz w:val="32"/>
          <w:szCs w:val="32"/>
        </w:rPr>
        <w:t xml:space="preserve">тилетий первая ощущает вызовы и угрозы из Афганистана и стоит на передовом рубеже борьбы с ними. </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Особую тревогу вызывает проникновение из Афганистана рад</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кальных течений ислама (такфиристского характера), проповеду</w:t>
      </w:r>
      <w:r w:rsidRPr="0091352B">
        <w:rPr>
          <w:rFonts w:ascii="Times New Roman" w:eastAsia="Calibri" w:hAnsi="Times New Roman" w:cs="Times New Roman"/>
          <w:sz w:val="32"/>
          <w:szCs w:val="32"/>
        </w:rPr>
        <w:t>ю</w:t>
      </w:r>
      <w:r w:rsidRPr="0091352B">
        <w:rPr>
          <w:rFonts w:ascii="Times New Roman" w:eastAsia="Calibri" w:hAnsi="Times New Roman" w:cs="Times New Roman"/>
          <w:sz w:val="32"/>
          <w:szCs w:val="32"/>
        </w:rPr>
        <w:t>щих их исключительность и насильственные методы распростран</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 xml:space="preserve">ния. </w:t>
      </w:r>
      <w:proofErr w:type="gramStart"/>
      <w:r w:rsidRPr="0091352B">
        <w:rPr>
          <w:rFonts w:ascii="Times New Roman" w:eastAsia="Calibri" w:hAnsi="Times New Roman" w:cs="Times New Roman"/>
          <w:sz w:val="32"/>
          <w:szCs w:val="32"/>
        </w:rPr>
        <w:t>На сегодняшний день на первое место возведена деятельность Исламского Государства Ирака и Леванте (ИГИЛ), которое пост</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пенно закрепляет свои позиции в Афганистане в рамках проекта «Халифат Хуросона», имеющего конечную цель построения хал</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фата в пределах территорий нынешнего Ирана, Афганистана и Т</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 xml:space="preserve">джикистана. </w:t>
      </w:r>
      <w:proofErr w:type="gramEnd"/>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За очень короткий промежуток времени ИГИЛ, захватив пол</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 xml:space="preserve">вину территорий Ирака и Сирии, построило там </w:t>
      </w:r>
      <w:proofErr w:type="gramStart"/>
      <w:r w:rsidRPr="0091352B">
        <w:rPr>
          <w:rFonts w:ascii="Times New Roman" w:eastAsia="Calibri" w:hAnsi="Times New Roman" w:cs="Times New Roman"/>
          <w:sz w:val="32"/>
          <w:szCs w:val="32"/>
        </w:rPr>
        <w:t>халифат</w:t>
      </w:r>
      <w:proofErr w:type="gramEnd"/>
      <w:r w:rsidRPr="0091352B">
        <w:rPr>
          <w:rFonts w:ascii="Times New Roman" w:eastAsia="Calibri" w:hAnsi="Times New Roman" w:cs="Times New Roman"/>
          <w:sz w:val="32"/>
          <w:szCs w:val="32"/>
        </w:rPr>
        <w:t xml:space="preserve"> и успел заявить о себе в мировом масштабе путем проведения жестоких террористических акций в различных странах. Опасность ИГИЛ для Республики Таджикистан обосновывается и тем, что в его р</w:t>
      </w:r>
      <w:r w:rsidRPr="0091352B">
        <w:rPr>
          <w:rFonts w:ascii="Times New Roman" w:eastAsia="Calibri" w:hAnsi="Times New Roman" w:cs="Times New Roman"/>
          <w:sz w:val="32"/>
          <w:szCs w:val="32"/>
        </w:rPr>
        <w:t>я</w:t>
      </w:r>
      <w:r w:rsidRPr="0091352B">
        <w:rPr>
          <w:rFonts w:ascii="Times New Roman" w:eastAsia="Calibri" w:hAnsi="Times New Roman" w:cs="Times New Roman"/>
          <w:sz w:val="32"/>
          <w:szCs w:val="32"/>
        </w:rPr>
        <w:t xml:space="preserve">дах, наравне с представителями других государств, воюют более 1000 граждан Таджикистана. </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Принимая во внимание масштабность угроз исходящих от ИГИЛ, практически все государства, в том числе и Республика Т</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джикистан, включились в борьбу против него. В течение более п</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lastRenderedPageBreak/>
        <w:t>лутора лет коалиционные силы во главе США и их союзниками с одной стороны и Россией и Ираном – с другой продолжают во</w:t>
      </w:r>
      <w:r w:rsidRPr="0091352B">
        <w:rPr>
          <w:rFonts w:ascii="Times New Roman" w:eastAsia="Calibri" w:hAnsi="Times New Roman" w:cs="Times New Roman"/>
          <w:sz w:val="32"/>
          <w:szCs w:val="32"/>
        </w:rPr>
        <w:t>з</w:t>
      </w:r>
      <w:r w:rsidRPr="0091352B">
        <w:rPr>
          <w:rFonts w:ascii="Times New Roman" w:eastAsia="Calibri" w:hAnsi="Times New Roman" w:cs="Times New Roman"/>
          <w:sz w:val="32"/>
          <w:szCs w:val="32"/>
        </w:rPr>
        <w:t>душные операции по уничтожению его боевых формирований. О</w:t>
      </w:r>
      <w:r w:rsidRPr="0091352B">
        <w:rPr>
          <w:rFonts w:ascii="Times New Roman" w:eastAsia="Calibri" w:hAnsi="Times New Roman" w:cs="Times New Roman"/>
          <w:sz w:val="32"/>
          <w:szCs w:val="32"/>
        </w:rPr>
        <w:t>д</w:t>
      </w:r>
      <w:r w:rsidRPr="0091352B">
        <w:rPr>
          <w:rFonts w:ascii="Times New Roman" w:eastAsia="Calibri" w:hAnsi="Times New Roman" w:cs="Times New Roman"/>
          <w:sz w:val="32"/>
          <w:szCs w:val="32"/>
        </w:rPr>
        <w:t>нако до сих пор ИГИЛ не уничтожено полностью и продолжает удерживать захваченные территории с населением до 5-6 милли</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 xml:space="preserve">нов человек. </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Россия вступила в борьбу против ИГИЛ в Сирии в сентябре 2015 г., и её действия признаются успешными. По последним да</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ным, ВКС России из общего числа примерно 80 тысяч уничтожили 26 тысяч боевиков. В результате операции российской авиагруппы в Сирии удалось переломить ситуацию и подорвать ресурсную базу террористов. Серьезно подорвана инфраструктура ИГИЛ, так как были уничтожены тысячи опорных пунктов, складов с боеприпас</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ми, оружием, боевой техникой, материальными средствами, гор</w:t>
      </w:r>
      <w:r w:rsidRPr="0091352B">
        <w:rPr>
          <w:rFonts w:ascii="Times New Roman" w:eastAsia="Times New Roman" w:hAnsi="Times New Roman" w:cs="Times New Roman"/>
          <w:sz w:val="32"/>
          <w:szCs w:val="32"/>
        </w:rPr>
        <w:t>ю</w:t>
      </w:r>
      <w:r w:rsidRPr="0091352B">
        <w:rPr>
          <w:rFonts w:ascii="Times New Roman" w:eastAsia="Times New Roman" w:hAnsi="Times New Roman" w:cs="Times New Roman"/>
          <w:sz w:val="32"/>
          <w:szCs w:val="32"/>
        </w:rPr>
        <w:t>че-смазочными материалами и взрывчатыми веществами, более 200 объектов нефтедобычи, перекачки и переработки топлива, а также свыше двух тысяч средств доставки нефтепродуктов для контр</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бандной продажи в Турцию.</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Вместе с тем, разность позиций России и Ирана, с одной стор</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ны, США и их союзников – с другой по борьбе с ИГИЛ в Сирии не дают возможность окончательно уничтожить эту террористич</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 xml:space="preserve">скую организацию. </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Феномен ИГИЛ заключается в том, что благодаря умелой пр</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пагандистской работе оно сумело привлечь на свою сторону сотни тысяч граждан со всего мира. Сегодня в его рядах воюют более 5 тысяч граждан России и 40 тысяч выходцев из европейских и аз</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атских стран. Несмотря на гибель многих своих боевиков в ходе боевых действий, рекрутёры ИГИЛ продолжают вербовочную р</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боту, пополняя свои ряды.</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Основными источниками финансирования ИГИЛ признаются:</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нелегальные доходы от оккупации территории, включая гр</w:t>
      </w:r>
      <w:r w:rsidRPr="0091352B">
        <w:rPr>
          <w:rFonts w:ascii="Times New Roman" w:eastAsia="Calibri" w:hAnsi="Times New Roman" w:cs="Times New Roman"/>
          <w:sz w:val="32"/>
          <w:szCs w:val="32"/>
          <w:lang w:eastAsia="en-US"/>
        </w:rPr>
        <w:t>а</w:t>
      </w:r>
      <w:r w:rsidRPr="0091352B">
        <w:rPr>
          <w:rFonts w:ascii="Times New Roman" w:eastAsia="Calibri" w:hAnsi="Times New Roman" w:cs="Times New Roman"/>
          <w:sz w:val="32"/>
          <w:szCs w:val="32"/>
          <w:lang w:eastAsia="en-US"/>
        </w:rPr>
        <w:t>бежи и кражи;</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ограбление банков, мародерство и торговля людьми;</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контроль над нефтехранилищами и газохранилищами;</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 xml:space="preserve">вымогательство в сельскохозяйственном секторе; </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добыча других ресурсов и производственные мощности;</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контрабанда памятниками культуры;</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lastRenderedPageBreak/>
        <w:t>незаконное налогообложение товаров и наличности, провоз</w:t>
      </w:r>
      <w:r w:rsidRPr="0091352B">
        <w:rPr>
          <w:rFonts w:ascii="Times New Roman" w:eastAsia="Calibri" w:hAnsi="Times New Roman" w:cs="Times New Roman"/>
          <w:sz w:val="32"/>
          <w:szCs w:val="32"/>
          <w:lang w:eastAsia="en-US"/>
        </w:rPr>
        <w:t>и</w:t>
      </w:r>
      <w:r w:rsidRPr="0091352B">
        <w:rPr>
          <w:rFonts w:ascii="Times New Roman" w:eastAsia="Calibri" w:hAnsi="Times New Roman" w:cs="Times New Roman"/>
          <w:sz w:val="32"/>
          <w:szCs w:val="32"/>
          <w:lang w:eastAsia="en-US"/>
        </w:rPr>
        <w:t>мых транзитом через захваченные территории;</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 xml:space="preserve">похищение с целью выкупа: </w:t>
      </w:r>
    </w:p>
    <w:p w:rsidR="00503380" w:rsidRPr="0091352B" w:rsidRDefault="00503380" w:rsidP="0091352B">
      <w:pPr>
        <w:pStyle w:val="a8"/>
        <w:widowControl/>
        <w:numPr>
          <w:ilvl w:val="0"/>
          <w:numId w:val="2"/>
        </w:numPr>
        <w:ind w:left="0" w:firstLine="426"/>
        <w:jc w:val="both"/>
        <w:rPr>
          <w:rFonts w:ascii="Times New Roman" w:eastAsia="Calibri" w:hAnsi="Times New Roman" w:cs="Times New Roman"/>
          <w:sz w:val="32"/>
          <w:szCs w:val="32"/>
          <w:lang w:eastAsia="en-US"/>
        </w:rPr>
      </w:pPr>
      <w:r w:rsidRPr="0091352B">
        <w:rPr>
          <w:rFonts w:ascii="Times New Roman" w:eastAsia="Calibri" w:hAnsi="Times New Roman" w:cs="Times New Roman"/>
          <w:sz w:val="32"/>
          <w:szCs w:val="32"/>
          <w:lang w:eastAsia="en-US"/>
        </w:rPr>
        <w:t>пожертвования, включая пожертвования посредством неко</w:t>
      </w:r>
      <w:r w:rsidRPr="0091352B">
        <w:rPr>
          <w:rFonts w:ascii="Times New Roman" w:eastAsia="Calibri" w:hAnsi="Times New Roman" w:cs="Times New Roman"/>
          <w:sz w:val="32"/>
          <w:szCs w:val="32"/>
          <w:lang w:eastAsia="en-US"/>
        </w:rPr>
        <w:t>м</w:t>
      </w:r>
      <w:r w:rsidRPr="0091352B">
        <w:rPr>
          <w:rFonts w:ascii="Times New Roman" w:eastAsia="Calibri" w:hAnsi="Times New Roman" w:cs="Times New Roman"/>
          <w:sz w:val="32"/>
          <w:szCs w:val="32"/>
          <w:lang w:eastAsia="en-US"/>
        </w:rPr>
        <w:t>мерческих организаций (НКО), и др.</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Если раньше основой вербовки в ряды ИГИЛ была материал</w:t>
      </w:r>
      <w:r w:rsidRPr="0091352B">
        <w:rPr>
          <w:rFonts w:ascii="Times New Roman" w:eastAsia="Calibri" w:hAnsi="Times New Roman" w:cs="Times New Roman"/>
          <w:sz w:val="32"/>
          <w:szCs w:val="32"/>
        </w:rPr>
        <w:t>ь</w:t>
      </w:r>
      <w:r w:rsidRPr="0091352B">
        <w:rPr>
          <w:rFonts w:ascii="Times New Roman" w:eastAsia="Calibri" w:hAnsi="Times New Roman" w:cs="Times New Roman"/>
          <w:sz w:val="32"/>
          <w:szCs w:val="32"/>
        </w:rPr>
        <w:t>ная заинтересованность, т.е. высокая зарплата за участие в боевых действиях, то сегодня пропагандистская машина ИГИЛ начала м</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нять свою тактику вербовки, особенно к выходцам из Центральной Азии.</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Так, в ранних пропагандистских видеороликах боевики ИГИЛ угрожали вернуться домой, свергнуть тираничные власти и ввести законы шариата, однако сейчас ИГИЛ призывает выходцев из Це</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тральной Азии приезжать жить и защищать халифат со своими с</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 xml:space="preserve">мьями. Идеологи ИГИЛ начали особо выделять «общественную справедливость» в халифате, религиозную «чистоту» и семейные ценности, чтобы растить детей по законам шариата. </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Граждане стран Центральной Азии и России составляют третью, самую большую группу иностранных боевиков в ИГИЛ после в</w:t>
      </w:r>
      <w:r w:rsidRPr="0091352B">
        <w:rPr>
          <w:rFonts w:ascii="Times New Roman" w:eastAsia="Times New Roman" w:hAnsi="Times New Roman" w:cs="Times New Roman"/>
          <w:sz w:val="32"/>
          <w:szCs w:val="32"/>
        </w:rPr>
        <w:t>ы</w:t>
      </w:r>
      <w:r w:rsidRPr="0091352B">
        <w:rPr>
          <w:rFonts w:ascii="Times New Roman" w:eastAsia="Times New Roman" w:hAnsi="Times New Roman" w:cs="Times New Roman"/>
          <w:sz w:val="32"/>
          <w:szCs w:val="32"/>
        </w:rPr>
        <w:t>ходцев из Западной Европы и Ближнего Востока. По официальным данным, русский язык стал третьим самым часто использующимся языком в рекламных материалах ИГИЛ (после арабского и англи</w:t>
      </w:r>
      <w:r w:rsidRPr="0091352B">
        <w:rPr>
          <w:rFonts w:ascii="Times New Roman" w:eastAsia="Times New Roman" w:hAnsi="Times New Roman" w:cs="Times New Roman"/>
          <w:sz w:val="32"/>
          <w:szCs w:val="32"/>
        </w:rPr>
        <w:t>й</w:t>
      </w:r>
      <w:r w:rsidRPr="0091352B">
        <w:rPr>
          <w:rFonts w:ascii="Times New Roman" w:eastAsia="Times New Roman" w:hAnsi="Times New Roman" w:cs="Times New Roman"/>
          <w:sz w:val="32"/>
          <w:szCs w:val="32"/>
        </w:rPr>
        <w:t>ского). ИГИЛ также профессионально готовит и успешно распр</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страняет рекламные материалы на кыргызском, казахском, узбе</w:t>
      </w:r>
      <w:r w:rsidRPr="0091352B">
        <w:rPr>
          <w:rFonts w:ascii="Times New Roman" w:eastAsia="Times New Roman" w:hAnsi="Times New Roman" w:cs="Times New Roman"/>
          <w:sz w:val="32"/>
          <w:szCs w:val="32"/>
        </w:rPr>
        <w:t>к</w:t>
      </w:r>
      <w:r w:rsidRPr="0091352B">
        <w:rPr>
          <w:rFonts w:ascii="Times New Roman" w:eastAsia="Times New Roman" w:hAnsi="Times New Roman" w:cs="Times New Roman"/>
          <w:sz w:val="32"/>
          <w:szCs w:val="32"/>
        </w:rPr>
        <w:t>ском и таджикском языках.</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color w:val="222222"/>
          <w:sz w:val="32"/>
          <w:szCs w:val="32"/>
        </w:rPr>
      </w:pPr>
      <w:r w:rsidRPr="0091352B">
        <w:rPr>
          <w:rFonts w:ascii="Times New Roman" w:eastAsia="Times New Roman" w:hAnsi="Times New Roman" w:cs="Times New Roman"/>
          <w:color w:val="222222"/>
          <w:sz w:val="32"/>
          <w:szCs w:val="32"/>
        </w:rPr>
        <w:t>В отрядах ИГИЛ работают профессиональные вербовщики, к</w:t>
      </w:r>
      <w:r w:rsidRPr="0091352B">
        <w:rPr>
          <w:rFonts w:ascii="Times New Roman" w:eastAsia="Times New Roman" w:hAnsi="Times New Roman" w:cs="Times New Roman"/>
          <w:color w:val="222222"/>
          <w:sz w:val="32"/>
          <w:szCs w:val="32"/>
        </w:rPr>
        <w:t>о</w:t>
      </w:r>
      <w:r w:rsidRPr="0091352B">
        <w:rPr>
          <w:rFonts w:ascii="Times New Roman" w:eastAsia="Times New Roman" w:hAnsi="Times New Roman" w:cs="Times New Roman"/>
          <w:color w:val="222222"/>
          <w:sz w:val="32"/>
          <w:szCs w:val="32"/>
        </w:rPr>
        <w:t>торые, по своей сути, – идеальные психологи. Они точно знают, как войти в доверие и убедить стать одним из них. Вербовщики проп</w:t>
      </w:r>
      <w:r w:rsidRPr="0091352B">
        <w:rPr>
          <w:rFonts w:ascii="Times New Roman" w:eastAsia="Times New Roman" w:hAnsi="Times New Roman" w:cs="Times New Roman"/>
          <w:color w:val="222222"/>
          <w:sz w:val="32"/>
          <w:szCs w:val="32"/>
        </w:rPr>
        <w:t>а</w:t>
      </w:r>
      <w:r w:rsidRPr="0091352B">
        <w:rPr>
          <w:rFonts w:ascii="Times New Roman" w:eastAsia="Times New Roman" w:hAnsi="Times New Roman" w:cs="Times New Roman"/>
          <w:color w:val="222222"/>
          <w:sz w:val="32"/>
          <w:szCs w:val="32"/>
        </w:rPr>
        <w:t>гандируют, что только у них ислам соблюдается правильно, только у них может быть построено истинно исламское государство и что только эта религия – единственный верный путь, который приведет человека в рай. Они внушают, что в стране проживания жертвы я</w:t>
      </w:r>
      <w:r w:rsidRPr="0091352B">
        <w:rPr>
          <w:rFonts w:ascii="Times New Roman" w:eastAsia="Times New Roman" w:hAnsi="Times New Roman" w:cs="Times New Roman"/>
          <w:color w:val="222222"/>
          <w:sz w:val="32"/>
          <w:szCs w:val="32"/>
        </w:rPr>
        <w:t>р</w:t>
      </w:r>
      <w:r w:rsidRPr="0091352B">
        <w:rPr>
          <w:rFonts w:ascii="Times New Roman" w:eastAsia="Times New Roman" w:hAnsi="Times New Roman" w:cs="Times New Roman"/>
          <w:color w:val="222222"/>
          <w:sz w:val="32"/>
          <w:szCs w:val="32"/>
        </w:rPr>
        <w:t>ко выражена социальная несправедливость, когда одни имеют все, а другие вынуждены выживать и влачить жалкое существование. Соответственно Исламское государство преподносится как идеал</w:t>
      </w:r>
      <w:r w:rsidRPr="0091352B">
        <w:rPr>
          <w:rFonts w:ascii="Times New Roman" w:eastAsia="Times New Roman" w:hAnsi="Times New Roman" w:cs="Times New Roman"/>
          <w:color w:val="222222"/>
          <w:sz w:val="32"/>
          <w:szCs w:val="32"/>
        </w:rPr>
        <w:t>ь</w:t>
      </w:r>
      <w:r w:rsidRPr="0091352B">
        <w:rPr>
          <w:rFonts w:ascii="Times New Roman" w:eastAsia="Times New Roman" w:hAnsi="Times New Roman" w:cs="Times New Roman"/>
          <w:color w:val="222222"/>
          <w:sz w:val="32"/>
          <w:szCs w:val="32"/>
        </w:rPr>
        <w:t>ный мир, где каждому дается по его заслугам, где нет лжи и обм</w:t>
      </w:r>
      <w:r w:rsidRPr="0091352B">
        <w:rPr>
          <w:rFonts w:ascii="Times New Roman" w:eastAsia="Times New Roman" w:hAnsi="Times New Roman" w:cs="Times New Roman"/>
          <w:color w:val="222222"/>
          <w:sz w:val="32"/>
          <w:szCs w:val="32"/>
        </w:rPr>
        <w:t>а</w:t>
      </w:r>
      <w:r w:rsidRPr="0091352B">
        <w:rPr>
          <w:rFonts w:ascii="Times New Roman" w:eastAsia="Times New Roman" w:hAnsi="Times New Roman" w:cs="Times New Roman"/>
          <w:color w:val="222222"/>
          <w:sz w:val="32"/>
          <w:szCs w:val="32"/>
        </w:rPr>
        <w:t>на, а честность и справедливость – его главные составляющие.</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Times New Roman" w:hAnsi="Times New Roman" w:cs="Times New Roman"/>
          <w:color w:val="222222"/>
          <w:sz w:val="32"/>
          <w:szCs w:val="32"/>
        </w:rPr>
        <w:lastRenderedPageBreak/>
        <w:t>Но самым действенным оружием и самой распространенной площадкой для вербовки сторонников в экстремистскую организ</w:t>
      </w:r>
      <w:r w:rsidRPr="0091352B">
        <w:rPr>
          <w:rFonts w:ascii="Times New Roman" w:eastAsia="Times New Roman" w:hAnsi="Times New Roman" w:cs="Times New Roman"/>
          <w:color w:val="222222"/>
          <w:sz w:val="32"/>
          <w:szCs w:val="32"/>
        </w:rPr>
        <w:t>а</w:t>
      </w:r>
      <w:r w:rsidRPr="0091352B">
        <w:rPr>
          <w:rFonts w:ascii="Times New Roman" w:eastAsia="Times New Roman" w:hAnsi="Times New Roman" w:cs="Times New Roman"/>
          <w:color w:val="222222"/>
          <w:sz w:val="32"/>
          <w:szCs w:val="32"/>
        </w:rPr>
        <w:t>цию являются социальные сети. А соответственно под эту катег</w:t>
      </w:r>
      <w:r w:rsidRPr="0091352B">
        <w:rPr>
          <w:rFonts w:ascii="Times New Roman" w:eastAsia="Times New Roman" w:hAnsi="Times New Roman" w:cs="Times New Roman"/>
          <w:color w:val="222222"/>
          <w:sz w:val="32"/>
          <w:szCs w:val="32"/>
        </w:rPr>
        <w:t>о</w:t>
      </w:r>
      <w:r w:rsidRPr="0091352B">
        <w:rPr>
          <w:rFonts w:ascii="Times New Roman" w:eastAsia="Times New Roman" w:hAnsi="Times New Roman" w:cs="Times New Roman"/>
          <w:color w:val="222222"/>
          <w:sz w:val="32"/>
          <w:szCs w:val="32"/>
        </w:rPr>
        <w:t>рию вербовки попадает в основном молодежь. Это так называемая оффлайновая вербовка – самый удобный способ для террористов, поскольку для этого им не надо покидать родное место, а спе</w:t>
      </w:r>
      <w:r w:rsidRPr="0091352B">
        <w:rPr>
          <w:rFonts w:ascii="Times New Roman" w:eastAsia="Times New Roman" w:hAnsi="Times New Roman" w:cs="Times New Roman"/>
          <w:color w:val="222222"/>
          <w:sz w:val="32"/>
          <w:szCs w:val="32"/>
        </w:rPr>
        <w:t>ц</w:t>
      </w:r>
      <w:r w:rsidRPr="0091352B">
        <w:rPr>
          <w:rFonts w:ascii="Times New Roman" w:eastAsia="Times New Roman" w:hAnsi="Times New Roman" w:cs="Times New Roman"/>
          <w:color w:val="222222"/>
          <w:sz w:val="32"/>
          <w:szCs w:val="32"/>
        </w:rPr>
        <w:t>службы и другие заинтересованные структуры не успевают отсл</w:t>
      </w:r>
      <w:r w:rsidRPr="0091352B">
        <w:rPr>
          <w:rFonts w:ascii="Times New Roman" w:eastAsia="Times New Roman" w:hAnsi="Times New Roman" w:cs="Times New Roman"/>
          <w:color w:val="222222"/>
          <w:sz w:val="32"/>
          <w:szCs w:val="32"/>
        </w:rPr>
        <w:t>е</w:t>
      </w:r>
      <w:r w:rsidRPr="0091352B">
        <w:rPr>
          <w:rFonts w:ascii="Times New Roman" w:eastAsia="Times New Roman" w:hAnsi="Times New Roman" w:cs="Times New Roman"/>
          <w:color w:val="222222"/>
          <w:sz w:val="32"/>
          <w:szCs w:val="32"/>
        </w:rPr>
        <w:t xml:space="preserve">живать вербовщиков, т.к. закрывается один аккаунт – открываются два новых. </w:t>
      </w:r>
      <w:proofErr w:type="gramStart"/>
      <w:r w:rsidRPr="0091352B">
        <w:rPr>
          <w:rFonts w:ascii="Times New Roman" w:eastAsia="Calibri" w:hAnsi="Times New Roman" w:cs="Times New Roman"/>
          <w:sz w:val="32"/>
          <w:szCs w:val="32"/>
        </w:rPr>
        <w:t>Интернет-технологии</w:t>
      </w:r>
      <w:proofErr w:type="gramEnd"/>
      <w:r w:rsidRPr="0091352B">
        <w:rPr>
          <w:rFonts w:ascii="Times New Roman" w:eastAsia="Calibri" w:hAnsi="Times New Roman" w:cs="Times New Roman"/>
          <w:sz w:val="32"/>
          <w:szCs w:val="32"/>
        </w:rPr>
        <w:t xml:space="preserve"> позволяют людям легко общаться с почти безграничной аудиторией в условиях относительной ан</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нимности, быстро и эффективно преодолевая государственные гр</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ницы. Современные технологии являются стратегическим факт</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ром, используемым террористическими организациями и их ст</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 xml:space="preserve">ронниками для решения широкого круга их задач. </w:t>
      </w:r>
      <w:r w:rsidRPr="0091352B">
        <w:rPr>
          <w:rFonts w:ascii="Times New Roman" w:eastAsia="Calibri" w:hAnsi="Times New Roman" w:cs="Times New Roman"/>
          <w:color w:val="313131"/>
          <w:sz w:val="32"/>
          <w:szCs w:val="32"/>
        </w:rPr>
        <w:t xml:space="preserve">Так, через Skype </w:t>
      </w:r>
      <w:r w:rsidRPr="0091352B">
        <w:rPr>
          <w:rFonts w:ascii="Times New Roman" w:eastAsia="Calibri" w:hAnsi="Times New Roman" w:cs="Times New Roman"/>
          <w:sz w:val="32"/>
          <w:szCs w:val="32"/>
        </w:rPr>
        <w:t>молодых людей в ряды ИГИЛ заманивают девушки-красавицы. Д</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вушки-турчанки общаются с парнями через различные сервисы, показывают себя, приглашают их к себе в Турцию, мол, там очень хорошо и нет проблем с работой, говорят, что готовы выйти замуж. Молодежь «ведется» на это, но, поехав туда, парни попадают не в рай, а в преступную сеть.</w:t>
      </w:r>
    </w:p>
    <w:p w:rsidR="00503380" w:rsidRPr="0091352B" w:rsidRDefault="00503380" w:rsidP="0091352B">
      <w:pPr>
        <w:shd w:val="clear" w:color="auto" w:fill="FFFFFF"/>
        <w:spacing w:after="0" w:line="240" w:lineRule="auto"/>
        <w:ind w:firstLine="426"/>
        <w:jc w:val="both"/>
        <w:rPr>
          <w:rFonts w:ascii="Times New Roman" w:eastAsia="Calibri" w:hAnsi="Times New Roman" w:cs="Times New Roman"/>
          <w:sz w:val="32"/>
          <w:szCs w:val="32"/>
        </w:rPr>
      </w:pPr>
      <w:r w:rsidRPr="0091352B">
        <w:rPr>
          <w:rFonts w:ascii="Times New Roman" w:eastAsia="Times New Roman" w:hAnsi="Times New Roman" w:cs="Times New Roman"/>
          <w:color w:val="222222"/>
          <w:sz w:val="32"/>
          <w:szCs w:val="32"/>
        </w:rPr>
        <w:t>Через социальные сети террористы пропагандируют не только идеи радикального ислама в открытом виде, но и выкладывать в</w:t>
      </w:r>
      <w:r w:rsidRPr="0091352B">
        <w:rPr>
          <w:rFonts w:ascii="Times New Roman" w:eastAsia="Times New Roman" w:hAnsi="Times New Roman" w:cs="Times New Roman"/>
          <w:color w:val="222222"/>
          <w:sz w:val="32"/>
          <w:szCs w:val="32"/>
        </w:rPr>
        <w:t>и</w:t>
      </w:r>
      <w:r w:rsidRPr="0091352B">
        <w:rPr>
          <w:rFonts w:ascii="Times New Roman" w:eastAsia="Times New Roman" w:hAnsi="Times New Roman" w:cs="Times New Roman"/>
          <w:color w:val="222222"/>
          <w:sz w:val="32"/>
          <w:szCs w:val="32"/>
        </w:rPr>
        <w:t>деозаписи, на которых запечатлены массовые убийства людей, ка</w:t>
      </w:r>
      <w:r w:rsidRPr="0091352B">
        <w:rPr>
          <w:rFonts w:ascii="Times New Roman" w:eastAsia="Times New Roman" w:hAnsi="Times New Roman" w:cs="Times New Roman"/>
          <w:color w:val="222222"/>
          <w:sz w:val="32"/>
          <w:szCs w:val="32"/>
        </w:rPr>
        <w:t>з</w:t>
      </w:r>
      <w:r w:rsidRPr="0091352B">
        <w:rPr>
          <w:rFonts w:ascii="Times New Roman" w:eastAsia="Times New Roman" w:hAnsi="Times New Roman" w:cs="Times New Roman"/>
          <w:color w:val="222222"/>
          <w:sz w:val="32"/>
          <w:szCs w:val="32"/>
        </w:rPr>
        <w:t>ни «неверных» или то, что боевики делают с теми, кто не захотел стать одним из них. Это может привлечь молодых людей с их нес</w:t>
      </w:r>
      <w:r w:rsidRPr="0091352B">
        <w:rPr>
          <w:rFonts w:ascii="Times New Roman" w:eastAsia="Times New Roman" w:hAnsi="Times New Roman" w:cs="Times New Roman"/>
          <w:color w:val="222222"/>
          <w:sz w:val="32"/>
          <w:szCs w:val="32"/>
        </w:rPr>
        <w:t>о</w:t>
      </w:r>
      <w:r w:rsidRPr="0091352B">
        <w:rPr>
          <w:rFonts w:ascii="Times New Roman" w:eastAsia="Times New Roman" w:hAnsi="Times New Roman" w:cs="Times New Roman"/>
          <w:color w:val="222222"/>
          <w:sz w:val="32"/>
          <w:szCs w:val="32"/>
        </w:rPr>
        <w:t>стоявшейся психикой и не установившимися моральными взгляд</w:t>
      </w:r>
      <w:r w:rsidRPr="0091352B">
        <w:rPr>
          <w:rFonts w:ascii="Times New Roman" w:eastAsia="Times New Roman" w:hAnsi="Times New Roman" w:cs="Times New Roman"/>
          <w:color w:val="222222"/>
          <w:sz w:val="32"/>
          <w:szCs w:val="32"/>
        </w:rPr>
        <w:t>а</w:t>
      </w:r>
      <w:r w:rsidRPr="0091352B">
        <w:rPr>
          <w:rFonts w:ascii="Times New Roman" w:eastAsia="Times New Roman" w:hAnsi="Times New Roman" w:cs="Times New Roman"/>
          <w:color w:val="222222"/>
          <w:sz w:val="32"/>
          <w:szCs w:val="32"/>
        </w:rPr>
        <w:t xml:space="preserve">ми. </w:t>
      </w:r>
      <w:r w:rsidRPr="0091352B">
        <w:rPr>
          <w:rFonts w:ascii="Times New Roman" w:eastAsia="Calibri" w:hAnsi="Times New Roman" w:cs="Times New Roman"/>
          <w:sz w:val="32"/>
          <w:szCs w:val="32"/>
        </w:rPr>
        <w:t>Интернет-пропаганда также включает видеоигры, имитиру</w:t>
      </w:r>
      <w:r w:rsidRPr="0091352B">
        <w:rPr>
          <w:rFonts w:ascii="Times New Roman" w:eastAsia="Calibri" w:hAnsi="Times New Roman" w:cs="Times New Roman"/>
          <w:sz w:val="32"/>
          <w:szCs w:val="32"/>
        </w:rPr>
        <w:t>ю</w:t>
      </w:r>
      <w:r w:rsidRPr="0091352B">
        <w:rPr>
          <w:rFonts w:ascii="Times New Roman" w:eastAsia="Calibri" w:hAnsi="Times New Roman" w:cs="Times New Roman"/>
          <w:sz w:val="32"/>
          <w:szCs w:val="32"/>
        </w:rPr>
        <w:t>щие акты терроризма и побуждающие пользователей участвовать в игре в роли виртуального террориста, подсознательно готовя их, тем самым, к одобрению идеи террора.</w:t>
      </w:r>
    </w:p>
    <w:p w:rsidR="00503380" w:rsidRPr="0091352B" w:rsidRDefault="00503380"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Анализ информационного поля Республики Таджикистан свид</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тельствует о возрастающем масштабе использования Интернета в целях распространения экстремистских и террористических идей и призывов. Соответственно, большинство наших граждан попали в поле зрения вербовщиков ИГИЛ именно через Интернет.</w:t>
      </w:r>
    </w:p>
    <w:p w:rsidR="00503380" w:rsidRPr="0091352B" w:rsidRDefault="00503380" w:rsidP="0091352B">
      <w:pPr>
        <w:shd w:val="clear" w:color="auto" w:fill="FFFFFF"/>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В Республике Таджикистан сегодня насчитывается около 3 ми</w:t>
      </w:r>
      <w:r w:rsidRPr="0091352B">
        <w:rPr>
          <w:rFonts w:ascii="Times New Roman" w:eastAsia="Calibri" w:hAnsi="Times New Roman" w:cs="Times New Roman"/>
          <w:sz w:val="32"/>
          <w:szCs w:val="32"/>
        </w:rPr>
        <w:t>л</w:t>
      </w:r>
      <w:r w:rsidRPr="0091352B">
        <w:rPr>
          <w:rFonts w:ascii="Times New Roman" w:eastAsia="Calibri" w:hAnsi="Times New Roman" w:cs="Times New Roman"/>
          <w:sz w:val="32"/>
          <w:szCs w:val="32"/>
        </w:rPr>
        <w:t xml:space="preserve">лионов пользователей Интернета, из которых свыше 80% вольно или невольно получают посредством социальных сетей доступ к </w:t>
      </w:r>
      <w:r w:rsidRPr="0091352B">
        <w:rPr>
          <w:rFonts w:ascii="Times New Roman" w:eastAsia="Calibri" w:hAnsi="Times New Roman" w:cs="Times New Roman"/>
          <w:sz w:val="32"/>
          <w:szCs w:val="32"/>
        </w:rPr>
        <w:lastRenderedPageBreak/>
        <w:t xml:space="preserve">материалам экстремистского характера. </w:t>
      </w:r>
      <w:r w:rsidRPr="0091352B">
        <w:rPr>
          <w:rFonts w:ascii="Times New Roman" w:eastAsia="Times New Roman" w:hAnsi="Times New Roman" w:cs="Times New Roman"/>
          <w:color w:val="222222"/>
          <w:sz w:val="32"/>
          <w:szCs w:val="32"/>
        </w:rPr>
        <w:t>По последним данным Г</w:t>
      </w:r>
      <w:r w:rsidRPr="0091352B">
        <w:rPr>
          <w:rFonts w:ascii="Times New Roman" w:eastAsia="Times New Roman" w:hAnsi="Times New Roman" w:cs="Times New Roman"/>
          <w:color w:val="222222"/>
          <w:sz w:val="32"/>
          <w:szCs w:val="32"/>
        </w:rPr>
        <w:t>е</w:t>
      </w:r>
      <w:r w:rsidRPr="0091352B">
        <w:rPr>
          <w:rFonts w:ascii="Times New Roman" w:eastAsia="Times New Roman" w:hAnsi="Times New Roman" w:cs="Times New Roman"/>
          <w:color w:val="222222"/>
          <w:sz w:val="32"/>
          <w:szCs w:val="32"/>
        </w:rPr>
        <w:t>неральной прокуратуры Республики Таджикистан, в составе ИГИЛ находятся 1094 таджикских граждан, большинство из которых я</w:t>
      </w:r>
      <w:r w:rsidRPr="0091352B">
        <w:rPr>
          <w:rFonts w:ascii="Times New Roman" w:eastAsia="Times New Roman" w:hAnsi="Times New Roman" w:cs="Times New Roman"/>
          <w:color w:val="222222"/>
          <w:sz w:val="32"/>
          <w:szCs w:val="32"/>
        </w:rPr>
        <w:t>в</w:t>
      </w:r>
      <w:r w:rsidRPr="0091352B">
        <w:rPr>
          <w:rFonts w:ascii="Times New Roman" w:eastAsia="Times New Roman" w:hAnsi="Times New Roman" w:cs="Times New Roman"/>
          <w:color w:val="222222"/>
          <w:sz w:val="32"/>
          <w:szCs w:val="32"/>
        </w:rPr>
        <w:t xml:space="preserve">ляются приверженцами «салафизма». Из них </w:t>
      </w:r>
      <w:r w:rsidRPr="0091352B">
        <w:rPr>
          <w:rFonts w:ascii="Times New Roman" w:eastAsia="Calibri" w:hAnsi="Times New Roman" w:cs="Times New Roman"/>
          <w:sz w:val="32"/>
          <w:szCs w:val="32"/>
        </w:rPr>
        <w:t>400 граждан – из Ха</w:t>
      </w:r>
      <w:r w:rsidRPr="0091352B">
        <w:rPr>
          <w:rFonts w:ascii="Times New Roman" w:eastAsia="Calibri" w:hAnsi="Times New Roman" w:cs="Times New Roman"/>
          <w:sz w:val="32"/>
          <w:szCs w:val="32"/>
        </w:rPr>
        <w:t>т</w:t>
      </w:r>
      <w:r w:rsidRPr="0091352B">
        <w:rPr>
          <w:rFonts w:ascii="Times New Roman" w:eastAsia="Calibri" w:hAnsi="Times New Roman" w:cs="Times New Roman"/>
          <w:sz w:val="32"/>
          <w:szCs w:val="32"/>
        </w:rPr>
        <w:t xml:space="preserve">лонской области, 272 </w:t>
      </w:r>
      <w:r w:rsidR="0000592C" w:rsidRPr="0091352B">
        <w:rPr>
          <w:rFonts w:ascii="Times New Roman" w:eastAsia="Calibri" w:hAnsi="Times New Roman" w:cs="Times New Roman"/>
          <w:sz w:val="32"/>
          <w:szCs w:val="32"/>
        </w:rPr>
        <w:t>–</w:t>
      </w:r>
      <w:r w:rsidRPr="0091352B">
        <w:rPr>
          <w:rFonts w:ascii="Times New Roman" w:eastAsia="Calibri" w:hAnsi="Times New Roman" w:cs="Times New Roman"/>
          <w:sz w:val="32"/>
          <w:szCs w:val="32"/>
        </w:rPr>
        <w:t xml:space="preserve"> из</w:t>
      </w:r>
      <w:r w:rsidR="00C14F14">
        <w:rPr>
          <w:rFonts w:ascii="Times New Roman" w:eastAsia="Calibri" w:hAnsi="Times New Roman" w:cs="Times New Roman"/>
          <w:sz w:val="32"/>
          <w:szCs w:val="32"/>
        </w:rPr>
        <w:t xml:space="preserve"> </w:t>
      </w:r>
      <w:r w:rsidRPr="0091352B">
        <w:rPr>
          <w:rFonts w:ascii="Times New Roman" w:eastAsia="Calibri" w:hAnsi="Times New Roman" w:cs="Times New Roman"/>
          <w:sz w:val="32"/>
          <w:szCs w:val="32"/>
        </w:rPr>
        <w:t>Согдийской области, 254 – из районов республиканского подчинения, 139 – из города Душанбе и 26 – из Горно-Бадахшанской автономной области Республики Таджик</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 xml:space="preserve">стан. 85% из них являются трудовыми </w:t>
      </w:r>
      <w:proofErr w:type="gramStart"/>
      <w:r w:rsidRPr="0091352B">
        <w:rPr>
          <w:rFonts w:ascii="Times New Roman" w:eastAsia="Calibri" w:hAnsi="Times New Roman" w:cs="Times New Roman"/>
          <w:sz w:val="32"/>
          <w:szCs w:val="32"/>
        </w:rPr>
        <w:t>мигрантами</w:t>
      </w:r>
      <w:proofErr w:type="gramEnd"/>
      <w:r w:rsidRPr="0091352B">
        <w:rPr>
          <w:rFonts w:ascii="Times New Roman" w:eastAsia="Calibri" w:hAnsi="Times New Roman" w:cs="Times New Roman"/>
          <w:sz w:val="32"/>
          <w:szCs w:val="32"/>
        </w:rPr>
        <w:t xml:space="preserve"> и попали в поле зрения вербовщиков ИГИЛ, находясь в Российской Федерации. На сегодняшний день из Сирии вернулось 60 граждан Республики Т</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 xml:space="preserve">джикистан, которые чистосердечно покаялись в </w:t>
      </w:r>
      <w:proofErr w:type="gramStart"/>
      <w:r w:rsidRPr="0091352B">
        <w:rPr>
          <w:rFonts w:ascii="Times New Roman" w:eastAsia="Calibri" w:hAnsi="Times New Roman" w:cs="Times New Roman"/>
          <w:sz w:val="32"/>
          <w:szCs w:val="32"/>
        </w:rPr>
        <w:t>содеянном</w:t>
      </w:r>
      <w:proofErr w:type="gramEnd"/>
      <w:r w:rsidRPr="0091352B">
        <w:rPr>
          <w:rFonts w:ascii="Times New Roman" w:eastAsia="Calibri" w:hAnsi="Times New Roman" w:cs="Times New Roman"/>
          <w:sz w:val="32"/>
          <w:szCs w:val="32"/>
        </w:rPr>
        <w:t xml:space="preserve"> и амн</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стированы. Их жизнь не находится в опасности, и они не пресл</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дуются законом. Официально подтверждена гибель 300 таджикских граждан.</w:t>
      </w:r>
    </w:p>
    <w:p w:rsidR="00503380" w:rsidRPr="0091352B" w:rsidRDefault="00503380" w:rsidP="0091352B">
      <w:pPr>
        <w:shd w:val="clear" w:color="auto" w:fill="FFFFFF"/>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Основными факторами, стимулирующими </w:t>
      </w:r>
      <w:r w:rsidRPr="0091352B">
        <w:rPr>
          <w:rFonts w:ascii="Times New Roman" w:eastAsia="Calibri" w:hAnsi="Times New Roman" w:cs="Times New Roman"/>
          <w:bCs/>
          <w:sz w:val="32"/>
          <w:szCs w:val="32"/>
        </w:rPr>
        <w:t>попадание трудовых</w:t>
      </w:r>
      <w:r w:rsidRPr="0091352B">
        <w:rPr>
          <w:rFonts w:ascii="Times New Roman" w:eastAsia="Calibri" w:hAnsi="Times New Roman" w:cs="Times New Roman"/>
          <w:sz w:val="32"/>
          <w:szCs w:val="32"/>
        </w:rPr>
        <w:t xml:space="preserve"> мигрантов в поле зрения вербовщиков ИГИЛ в Российской Фед</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рации, являются:</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ведение активной пропагандистской и вербовочной деятел</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 xml:space="preserve">ности среди трудовых мигрантов со стороны эмиссаров ИГИЛ; </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неблагоприятные условия пребывания, неустроенность, нев</w:t>
      </w:r>
      <w:r w:rsidRPr="0091352B">
        <w:rPr>
          <w:rFonts w:ascii="Times New Roman" w:eastAsia="Times New Roman" w:hAnsi="Times New Roman" w:cs="Times New Roman"/>
          <w:sz w:val="32"/>
          <w:szCs w:val="32"/>
        </w:rPr>
        <w:t>ы</w:t>
      </w:r>
      <w:r w:rsidRPr="0091352B">
        <w:rPr>
          <w:rFonts w:ascii="Times New Roman" w:eastAsia="Times New Roman" w:hAnsi="Times New Roman" w:cs="Times New Roman"/>
          <w:sz w:val="32"/>
          <w:szCs w:val="32"/>
        </w:rPr>
        <w:t>плата заработной платы, иные нарушения прав трудовых мигра</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тов, отдельные проявления насилия и ксенофобии, которые испол</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зуются эмиссарами ИГИЛ;</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недостаточная эффективность работы консульств и предст</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вительств миграционной службы Республики Таджикистан и о</w:t>
      </w:r>
      <w:r w:rsidRPr="0091352B">
        <w:rPr>
          <w:rFonts w:ascii="Times New Roman" w:eastAsia="Times New Roman" w:hAnsi="Times New Roman" w:cs="Times New Roman"/>
          <w:sz w:val="32"/>
          <w:szCs w:val="32"/>
        </w:rPr>
        <w:t>б</w:t>
      </w:r>
      <w:r w:rsidRPr="0091352B">
        <w:rPr>
          <w:rFonts w:ascii="Times New Roman" w:eastAsia="Times New Roman" w:hAnsi="Times New Roman" w:cs="Times New Roman"/>
          <w:sz w:val="32"/>
          <w:szCs w:val="32"/>
        </w:rPr>
        <w:t>ществ таджикских мигрантов по защите прав трудовых мигрантов, проведению профилактики экстремизма среди трудовых мигра</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тов;</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слабая координация взаимодействия с правоохранительными органами и миграционными службами по защите прав трудовых мигрантов и предупреждению их вербовки со стороны эмиссаров ИГИЛ;</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недостаточный уровень разъяснительной и профилактической работы с трудовыми мигрантами на этапе домиграционной подг</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 xml:space="preserve">товки; </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color w:val="auto"/>
          <w:sz w:val="32"/>
          <w:szCs w:val="32"/>
        </w:rPr>
      </w:pPr>
      <w:r w:rsidRPr="0091352B">
        <w:rPr>
          <w:rFonts w:ascii="Times New Roman" w:eastAsia="Times New Roman" w:hAnsi="Times New Roman" w:cs="Times New Roman"/>
          <w:color w:val="auto"/>
          <w:sz w:val="32"/>
          <w:szCs w:val="32"/>
        </w:rPr>
        <w:t>религиозная и юридическая неграмотность трудовых мигра</w:t>
      </w:r>
      <w:r w:rsidRPr="0091352B">
        <w:rPr>
          <w:rFonts w:ascii="Times New Roman" w:eastAsia="Times New Roman" w:hAnsi="Times New Roman" w:cs="Times New Roman"/>
          <w:color w:val="auto"/>
          <w:sz w:val="32"/>
          <w:szCs w:val="32"/>
        </w:rPr>
        <w:t>н</w:t>
      </w:r>
      <w:r w:rsidRPr="0091352B">
        <w:rPr>
          <w:rFonts w:ascii="Times New Roman" w:eastAsia="Times New Roman" w:hAnsi="Times New Roman" w:cs="Times New Roman"/>
          <w:color w:val="auto"/>
          <w:sz w:val="32"/>
          <w:szCs w:val="32"/>
        </w:rPr>
        <w:t>тов;</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color w:val="auto"/>
          <w:sz w:val="32"/>
          <w:szCs w:val="32"/>
        </w:rPr>
      </w:pPr>
      <w:r w:rsidRPr="0091352B">
        <w:rPr>
          <w:rFonts w:ascii="Times New Roman" w:eastAsia="Times New Roman" w:hAnsi="Times New Roman" w:cs="Times New Roman"/>
          <w:color w:val="auto"/>
          <w:sz w:val="32"/>
          <w:szCs w:val="32"/>
        </w:rPr>
        <w:lastRenderedPageBreak/>
        <w:t>отсутствие возможности самореализации своих идей и взгл</w:t>
      </w:r>
      <w:r w:rsidRPr="0091352B">
        <w:rPr>
          <w:rFonts w:ascii="Times New Roman" w:eastAsia="Times New Roman" w:hAnsi="Times New Roman" w:cs="Times New Roman"/>
          <w:color w:val="auto"/>
          <w:sz w:val="32"/>
          <w:szCs w:val="32"/>
        </w:rPr>
        <w:t>я</w:t>
      </w:r>
      <w:r w:rsidRPr="0091352B">
        <w:rPr>
          <w:rFonts w:ascii="Times New Roman" w:eastAsia="Times New Roman" w:hAnsi="Times New Roman" w:cs="Times New Roman"/>
          <w:color w:val="auto"/>
          <w:sz w:val="32"/>
          <w:szCs w:val="32"/>
        </w:rPr>
        <w:t>дов;</w:t>
      </w:r>
    </w:p>
    <w:p w:rsidR="00503380" w:rsidRPr="0091352B" w:rsidRDefault="00503380" w:rsidP="0091352B">
      <w:pPr>
        <w:pStyle w:val="a8"/>
        <w:widowControl/>
        <w:numPr>
          <w:ilvl w:val="0"/>
          <w:numId w:val="1"/>
        </w:numPr>
        <w:shd w:val="clear" w:color="auto" w:fill="FFFFFF"/>
        <w:ind w:left="0" w:firstLine="426"/>
        <w:jc w:val="both"/>
        <w:rPr>
          <w:rFonts w:ascii="Times New Roman" w:eastAsia="Times New Roman" w:hAnsi="Times New Roman" w:cs="Times New Roman"/>
          <w:color w:val="auto"/>
          <w:sz w:val="32"/>
          <w:szCs w:val="32"/>
        </w:rPr>
      </w:pPr>
      <w:r w:rsidRPr="0091352B">
        <w:rPr>
          <w:rFonts w:ascii="Times New Roman" w:eastAsia="Times New Roman" w:hAnsi="Times New Roman" w:cs="Times New Roman"/>
          <w:color w:val="auto"/>
          <w:sz w:val="32"/>
          <w:szCs w:val="32"/>
        </w:rPr>
        <w:t>мотивацией служит также зло и ненависть к окружающим.</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Ко всем этим факторам следует отнести также трудное социал</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но- экономическое положение Российской Федерации из-за запа</w:t>
      </w:r>
      <w:r w:rsidRPr="0091352B">
        <w:rPr>
          <w:rFonts w:ascii="Times New Roman" w:eastAsia="Times New Roman" w:hAnsi="Times New Roman" w:cs="Times New Roman"/>
          <w:sz w:val="32"/>
          <w:szCs w:val="32"/>
        </w:rPr>
        <w:t>д</w:t>
      </w:r>
      <w:r w:rsidRPr="0091352B">
        <w:rPr>
          <w:rFonts w:ascii="Times New Roman" w:eastAsia="Times New Roman" w:hAnsi="Times New Roman" w:cs="Times New Roman"/>
          <w:sz w:val="32"/>
          <w:szCs w:val="32"/>
        </w:rPr>
        <w:t>ных санкций. В этих условиях трудовому мигранту очень трудно найти работу, соответствующ</w:t>
      </w:r>
      <w:r w:rsidR="00331BF8"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ю уровню жизни.</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Calibri" w:hAnsi="Times New Roman" w:cs="Times New Roman"/>
          <w:sz w:val="32"/>
          <w:szCs w:val="32"/>
        </w:rPr>
        <w:t>Эмиссарами ИГИЛ уделяется внимание вербовке не только тр</w:t>
      </w:r>
      <w:r w:rsidRPr="0091352B">
        <w:rPr>
          <w:rFonts w:ascii="Times New Roman" w:eastAsia="Calibri" w:hAnsi="Times New Roman" w:cs="Times New Roman"/>
          <w:sz w:val="32"/>
          <w:szCs w:val="32"/>
        </w:rPr>
        <w:t>у</w:t>
      </w:r>
      <w:r w:rsidRPr="0091352B">
        <w:rPr>
          <w:rFonts w:ascii="Times New Roman" w:eastAsia="Calibri" w:hAnsi="Times New Roman" w:cs="Times New Roman"/>
          <w:sz w:val="32"/>
          <w:szCs w:val="32"/>
        </w:rPr>
        <w:t xml:space="preserve">довых мигрантов, но и других фанатично настроенных таджикских граждан внутри республики. Ярким примером является оффлайн – вербовка Гулмурода Халимова, бывшего командира ОМОН МВД РТ, и других. Гулмурод </w:t>
      </w:r>
      <w:r w:rsidRPr="0091352B">
        <w:rPr>
          <w:rFonts w:ascii="Times New Roman" w:eastAsia="Times New Roman" w:hAnsi="Times New Roman" w:cs="Times New Roman"/>
          <w:sz w:val="32"/>
          <w:szCs w:val="32"/>
        </w:rPr>
        <w:t>Халимов пропал в неизвестном направл</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 xml:space="preserve">нии 23 апреля 2015 г. 27 мая через социальные сети он </w:t>
      </w:r>
      <w:hyperlink r:id="rId9" w:history="1">
        <w:r w:rsidRPr="0091352B">
          <w:rPr>
            <w:rFonts w:ascii="Times New Roman" w:eastAsia="Times New Roman" w:hAnsi="Times New Roman" w:cs="Times New Roman"/>
            <w:sz w:val="32"/>
            <w:szCs w:val="32"/>
          </w:rPr>
          <w:t>распростр</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нил</w:t>
        </w:r>
      </w:hyperlink>
      <w:r w:rsidRPr="0091352B">
        <w:rPr>
          <w:rFonts w:ascii="Times New Roman" w:eastAsia="Times New Roman" w:hAnsi="Times New Roman" w:cs="Times New Roman"/>
          <w:sz w:val="32"/>
          <w:szCs w:val="32"/>
        </w:rPr>
        <w:t xml:space="preserve"> видеообращение, в котором подтвердил свое присоединение к рядам боевиков ИГИЛ.</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последние годы эмиссары ИГИЛ активизировали свою нел</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гальную деятельность внутри Республики Таджикистан. Прав</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охранительными органами и специальными структурами страны ведется активный их поиск и задержание. Для решения данной з</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дачи специальными службами и силовыми структурами республ</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ки также налажены тесные контакты с аналогичными ведомствами Российской Федерации, Афганистана, Пакистана, Турции и других стран, с которыми подписаны двусторонние соглашения об экстр</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диции. На их основе задержанные на их территории граждане Ре</w:t>
      </w:r>
      <w:r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 xml:space="preserve">публики Таджикистан, подозреваемые в причастности к ИГИЛ, своевременно переправляются в республику. </w:t>
      </w:r>
    </w:p>
    <w:p w:rsidR="00503380" w:rsidRPr="0091352B" w:rsidRDefault="00503380" w:rsidP="0091352B">
      <w:pPr>
        <w:shd w:val="clear" w:color="auto" w:fill="FFFFFF"/>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Так, в начале текущего года силовыми органами страны заде</w:t>
      </w:r>
      <w:r w:rsidRPr="0091352B">
        <w:rPr>
          <w:rFonts w:ascii="Times New Roman" w:eastAsia="Times New Roman" w:hAnsi="Times New Roman" w:cs="Times New Roman"/>
          <w:sz w:val="32"/>
          <w:szCs w:val="32"/>
        </w:rPr>
        <w:t>р</w:t>
      </w:r>
      <w:r w:rsidRPr="0091352B">
        <w:rPr>
          <w:rFonts w:ascii="Times New Roman" w:eastAsia="Times New Roman" w:hAnsi="Times New Roman" w:cs="Times New Roman"/>
          <w:sz w:val="32"/>
          <w:szCs w:val="32"/>
        </w:rPr>
        <w:t>жаны жители кишлака Хаёти нав Джабборрасуловского района Согдийской области граждане Ахмадов А. и Сатторов А. Указа</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ные лица в мае 2015 г., находясь в городе Москве</w:t>
      </w:r>
      <w:r w:rsidR="0000592C" w:rsidRPr="0091352B">
        <w:rPr>
          <w:rFonts w:ascii="Times New Roman" w:eastAsia="Times New Roman" w:hAnsi="Times New Roman" w:cs="Times New Roman"/>
          <w:sz w:val="32"/>
          <w:szCs w:val="32"/>
        </w:rPr>
        <w:t>,</w:t>
      </w:r>
      <w:r w:rsidRPr="0091352B">
        <w:rPr>
          <w:rFonts w:ascii="Times New Roman" w:eastAsia="Times New Roman" w:hAnsi="Times New Roman" w:cs="Times New Roman"/>
          <w:sz w:val="32"/>
          <w:szCs w:val="32"/>
        </w:rPr>
        <w:t xml:space="preserve"> попали в поле зрения вербовщика ИГИЛ Малабоева Илёса, который находится в розыске. Последний завербовал их и направил обратно в Республ</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ку Таджикистан для проведения агитационно-пропагандистской работы в интересах ИГИЛ. В соответствии с полученным заданием указанные лица в мечети «Абузар Гифори» по месту жительства занимались обработкой молодежи в духе джихадистской идеол</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гии.</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lastRenderedPageBreak/>
        <w:t>Активная совместная работа по поиску и задержанию таджи</w:t>
      </w:r>
      <w:r w:rsidRPr="0091352B">
        <w:rPr>
          <w:rFonts w:ascii="Times New Roman" w:eastAsia="Times New Roman" w:hAnsi="Times New Roman" w:cs="Times New Roman"/>
          <w:sz w:val="32"/>
          <w:szCs w:val="32"/>
        </w:rPr>
        <w:t>к</w:t>
      </w:r>
      <w:r w:rsidRPr="0091352B">
        <w:rPr>
          <w:rFonts w:ascii="Times New Roman" w:eastAsia="Times New Roman" w:hAnsi="Times New Roman" w:cs="Times New Roman"/>
          <w:sz w:val="32"/>
          <w:szCs w:val="32"/>
        </w:rPr>
        <w:t>ских граждан, причастных к ИГИЛ, организована на территории Российской Федерации, где в последнее время задержаны ряд пр</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ступников. Правоохранительными органами Российской Федер</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ции в марте с.г. задержан и экстрадирован в Республику Таджик</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стан гражданин Одинамахмадов Хусейн по прозвищу «Кори Х</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сейн». В результате его допроса в следственном изоляторе города Курган-Тюбе установлено, что он является уроженцем и жителем Шахритузского района. Находясь в Российской Федерации в труд</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вой миграции, стал вербовщиком ИГИЛ. Он завербовал в Москве и способствовал выезду в Турцию для последующей отправки на с</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рийскую войну трех таджикских граждан.</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Следственными органами Санкт-Петербурга по подозрению в вербовке в ИГИЛ задержаны таджикские граждане Шукуров Фируз и Ризоев Орзу, причем последний имеет двойное гражданство, так как был женат на россиянке, а Шукуров Ф. ранее депортировался по месту рождения. В отношении указанных лиц заведены уголо</w:t>
      </w:r>
      <w:r w:rsidRPr="0091352B">
        <w:rPr>
          <w:rFonts w:ascii="Times New Roman" w:eastAsia="Times New Roman" w:hAnsi="Times New Roman" w:cs="Times New Roman"/>
          <w:sz w:val="32"/>
          <w:szCs w:val="32"/>
        </w:rPr>
        <w:t>в</w:t>
      </w:r>
      <w:r w:rsidRPr="0091352B">
        <w:rPr>
          <w:rFonts w:ascii="Times New Roman" w:eastAsia="Times New Roman" w:hAnsi="Times New Roman" w:cs="Times New Roman"/>
          <w:sz w:val="32"/>
          <w:szCs w:val="32"/>
        </w:rPr>
        <w:t>ные дела по части 1 статьи 205 УК Российской Федерации «Соде</w:t>
      </w:r>
      <w:r w:rsidRPr="0091352B">
        <w:rPr>
          <w:rFonts w:ascii="Times New Roman" w:eastAsia="Times New Roman" w:hAnsi="Times New Roman" w:cs="Times New Roman"/>
          <w:sz w:val="32"/>
          <w:szCs w:val="32"/>
        </w:rPr>
        <w:t>й</w:t>
      </w:r>
      <w:r w:rsidRPr="0091352B">
        <w:rPr>
          <w:rFonts w:ascii="Times New Roman" w:eastAsia="Times New Roman" w:hAnsi="Times New Roman" w:cs="Times New Roman"/>
          <w:sz w:val="32"/>
          <w:szCs w:val="32"/>
        </w:rPr>
        <w:t>ствие террористической деятельности».</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начале мая 2016 г. правоохранительными органами республ</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ки во взаимодействии с МВД Российской Федерации был предо</w:t>
      </w:r>
      <w:r w:rsidRPr="0091352B">
        <w:rPr>
          <w:rFonts w:ascii="Times New Roman" w:eastAsia="Times New Roman" w:hAnsi="Times New Roman" w:cs="Times New Roman"/>
          <w:sz w:val="32"/>
          <w:szCs w:val="32"/>
        </w:rPr>
        <w:t>т</w:t>
      </w:r>
      <w:r w:rsidRPr="0091352B">
        <w:rPr>
          <w:rFonts w:ascii="Times New Roman" w:eastAsia="Times New Roman" w:hAnsi="Times New Roman" w:cs="Times New Roman"/>
          <w:sz w:val="32"/>
          <w:szCs w:val="32"/>
        </w:rPr>
        <w:t>вращен террористический акт членов группы ИГИЛ 9 мая в городе Душанбе. Руководителем группы был 22-летний житель кишлака Навбахор Кабадианского района Менгликулов Достон Хасанб</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евич, который был задержан 6 мая 2016 г. в международном аэр</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порту Душанбе вместе с тремя сообщниками. Группа планировала провести серию терактов под условным названием «Красная свад</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ба» во время праздника Дня Победы в городе Душанбе. В частн</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сти, террористы намеревались подорвать 10 милицейских отделов в Душанбе, Кулябе, Файзабаде и Гарме.</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декабре 2015 г. Верховным судом Республики Таджикистан за участие в боевых действиях в Ираке на 14 лет по статье 401 Уг</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 xml:space="preserve">ловного Кодекса республики (наемничество) был осужден житель Согдийской области Каюмов Мирзо. </w:t>
      </w:r>
      <w:proofErr w:type="gramStart"/>
      <w:r w:rsidRPr="0091352B">
        <w:rPr>
          <w:rFonts w:ascii="Times New Roman" w:eastAsia="Times New Roman" w:hAnsi="Times New Roman" w:cs="Times New Roman"/>
          <w:sz w:val="32"/>
          <w:szCs w:val="32"/>
        </w:rPr>
        <w:t>В течение полгода пребыв</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 xml:space="preserve">ния в тюрьме он в качестве эмиссара ИГИЛ завербовал граждан Таджикистана из числа заключенных – Юсупова Хабиба (осужден на 20 лет за разбой и незаконное хранение оружия) и Додохонова Рамзуллохона (осужденного также за наемничество на 20 лет). 17 </w:t>
      </w:r>
      <w:r w:rsidRPr="0091352B">
        <w:rPr>
          <w:rFonts w:ascii="Times New Roman" w:eastAsia="Times New Roman" w:hAnsi="Times New Roman" w:cs="Times New Roman"/>
          <w:sz w:val="32"/>
          <w:szCs w:val="32"/>
        </w:rPr>
        <w:lastRenderedPageBreak/>
        <w:t>июня с.г. при попытке бегства из тюрьмы Каюмов Мирзо был убит, Юсупов Хабиб был ранен.</w:t>
      </w:r>
      <w:proofErr w:type="gramEnd"/>
      <w:r w:rsidRPr="0091352B">
        <w:rPr>
          <w:rFonts w:ascii="Times New Roman" w:eastAsia="Times New Roman" w:hAnsi="Times New Roman" w:cs="Times New Roman"/>
          <w:sz w:val="32"/>
          <w:szCs w:val="32"/>
        </w:rPr>
        <w:t xml:space="preserve"> Додохонов Р. был убит позднее. Со слов раненного Юсупова Х., установлено, что они пытались присоед</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 xml:space="preserve">ниться к ИГИЛ при помощи Каюмова Мирзо. </w:t>
      </w:r>
    </w:p>
    <w:p w:rsidR="00503380" w:rsidRPr="0091352B" w:rsidRDefault="00503380" w:rsidP="0091352B">
      <w:pPr>
        <w:spacing w:after="0" w:line="240" w:lineRule="auto"/>
        <w:ind w:firstLine="426"/>
        <w:jc w:val="both"/>
        <w:textAlignment w:val="baseline"/>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розыске правоохранительных органов республики находится</w:t>
      </w:r>
      <w:r w:rsidRPr="0091352B">
        <w:rPr>
          <w:rFonts w:ascii="Times New Roman" w:eastAsia="Times New Roman" w:hAnsi="Times New Roman" w:cs="Times New Roman"/>
          <w:sz w:val="32"/>
          <w:szCs w:val="32"/>
          <w:bdr w:val="none" w:sz="0" w:space="0" w:color="auto" w:frame="1"/>
        </w:rPr>
        <w:t xml:space="preserve"> 26-летний житель села Туткавул города Нурек Азимов Анушервон, который известен как таджикский эмиссар ИГИЛ по прозвищу «Анас». </w:t>
      </w:r>
      <w:r w:rsidRPr="0091352B">
        <w:rPr>
          <w:rFonts w:ascii="Times New Roman" w:eastAsia="Times New Roman" w:hAnsi="Times New Roman" w:cs="Times New Roman"/>
          <w:sz w:val="32"/>
          <w:szCs w:val="32"/>
        </w:rPr>
        <w:t>По имеющимся сведениям, Азимову А. в течение после</w:t>
      </w:r>
      <w:r w:rsidRPr="0091352B">
        <w:rPr>
          <w:rFonts w:ascii="Times New Roman" w:eastAsia="Times New Roman" w:hAnsi="Times New Roman" w:cs="Times New Roman"/>
          <w:sz w:val="32"/>
          <w:szCs w:val="32"/>
        </w:rPr>
        <w:t>д</w:t>
      </w:r>
      <w:r w:rsidRPr="0091352B">
        <w:rPr>
          <w:rFonts w:ascii="Times New Roman" w:eastAsia="Times New Roman" w:hAnsi="Times New Roman" w:cs="Times New Roman"/>
          <w:sz w:val="32"/>
          <w:szCs w:val="32"/>
        </w:rPr>
        <w:t>них двух лет удалось завербовать и мобилизовать на войну на Ближнем Востоке свыше 100 таджикских граждан. Так, 40% т</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джиков, вернувшихся из Сирии или по пути в эту страну, сообщили о том, что их завербовал в Москве молодой таджик по прозвищу «Анас». Информация об «Анасе» поступила правоохранительным органам еще полгода назад. Тогда он находился в России, но благ</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получно исчез после объявления его в розыск. Отправляя новых р</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крутов под знамена ИГИЛ, он обещал присоединиться к ним через месяц. Он действовал по одной схеме: после завлечения в свои сети и «промывки мозгов» покупал молодым ребятам авиабилет из Ро</w:t>
      </w:r>
      <w:r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 xml:space="preserve">сии в Турцию и через Интернет «сопровождал» их до границы с Сирией. </w:t>
      </w:r>
    </w:p>
    <w:p w:rsidR="00503380" w:rsidRPr="0091352B" w:rsidRDefault="00503380" w:rsidP="0091352B">
      <w:pPr>
        <w:spacing w:after="0" w:line="240" w:lineRule="auto"/>
        <w:ind w:firstLine="426"/>
        <w:jc w:val="both"/>
        <w:textAlignment w:val="baseline"/>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начале июня 2016 г. за попытку создания нелегальных гру</w:t>
      </w:r>
      <w:r w:rsidRPr="0091352B">
        <w:rPr>
          <w:rFonts w:ascii="Times New Roman" w:eastAsia="Times New Roman" w:hAnsi="Times New Roman" w:cs="Times New Roman"/>
          <w:sz w:val="32"/>
          <w:szCs w:val="32"/>
        </w:rPr>
        <w:t>п</w:t>
      </w:r>
      <w:r w:rsidRPr="0091352B">
        <w:rPr>
          <w:rFonts w:ascii="Times New Roman" w:eastAsia="Times New Roman" w:hAnsi="Times New Roman" w:cs="Times New Roman"/>
          <w:sz w:val="32"/>
          <w:szCs w:val="32"/>
        </w:rPr>
        <w:t>пировок салафитов и ИГИЛ на территории города Куляба к дл</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тельным срокам заключения осуждены ранее задержанные гра</w:t>
      </w:r>
      <w:r w:rsidRPr="0091352B">
        <w:rPr>
          <w:rFonts w:ascii="Times New Roman" w:eastAsia="Times New Roman" w:hAnsi="Times New Roman" w:cs="Times New Roman"/>
          <w:sz w:val="32"/>
          <w:szCs w:val="32"/>
        </w:rPr>
        <w:t>ж</w:t>
      </w:r>
      <w:r w:rsidRPr="0091352B">
        <w:rPr>
          <w:rFonts w:ascii="Times New Roman" w:eastAsia="Times New Roman" w:hAnsi="Times New Roman" w:cs="Times New Roman"/>
          <w:sz w:val="32"/>
          <w:szCs w:val="32"/>
        </w:rPr>
        <w:t>дане республики Ашуров Тохир, имам-хатиб мечети Хилоли А</w:t>
      </w:r>
      <w:r w:rsidRPr="0091352B">
        <w:rPr>
          <w:rFonts w:ascii="Times New Roman" w:eastAsia="Times New Roman" w:hAnsi="Times New Roman" w:cs="Times New Roman"/>
          <w:sz w:val="32"/>
          <w:szCs w:val="32"/>
        </w:rPr>
        <w:t>х</w:t>
      </w:r>
      <w:r w:rsidRPr="0091352B">
        <w:rPr>
          <w:rFonts w:ascii="Times New Roman" w:eastAsia="Times New Roman" w:hAnsi="Times New Roman" w:cs="Times New Roman"/>
          <w:sz w:val="32"/>
          <w:szCs w:val="32"/>
        </w:rPr>
        <w:t>мар, и Сайбурхон Умарзода, эмиссар ИГИЛ в Республике Тадж</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 xml:space="preserve">кистан. Оба путем использования пропагандистских </w:t>
      </w:r>
      <w:proofErr w:type="gramStart"/>
      <w:r w:rsidRPr="0091352B">
        <w:rPr>
          <w:rFonts w:ascii="Times New Roman" w:eastAsia="Times New Roman" w:hAnsi="Times New Roman" w:cs="Times New Roman"/>
          <w:sz w:val="32"/>
          <w:szCs w:val="32"/>
        </w:rPr>
        <w:t>Интернет-материалов</w:t>
      </w:r>
      <w:proofErr w:type="gramEnd"/>
      <w:r w:rsidRPr="0091352B">
        <w:rPr>
          <w:rFonts w:ascii="Times New Roman" w:eastAsia="Times New Roman" w:hAnsi="Times New Roman" w:cs="Times New Roman"/>
          <w:sz w:val="32"/>
          <w:szCs w:val="32"/>
        </w:rPr>
        <w:t xml:space="preserve"> ИГИЛ занимались вербовочной работой в городе К</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 xml:space="preserve">лябе и его окрестностях. </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shd w:val="clear" w:color="auto" w:fill="FFFFFF"/>
        </w:rPr>
      </w:pPr>
      <w:r w:rsidRPr="0091352B">
        <w:rPr>
          <w:rFonts w:ascii="Times New Roman" w:eastAsia="Times New Roman" w:hAnsi="Times New Roman" w:cs="Times New Roman"/>
          <w:sz w:val="32"/>
          <w:szCs w:val="32"/>
        </w:rPr>
        <w:t>На территории республики отмечается деятельность эмиссаров ИГИЛ из числа иностранных граждан. Так, в начале мая с.г. с</w:t>
      </w:r>
      <w:r w:rsidRPr="0091352B">
        <w:rPr>
          <w:rFonts w:ascii="Times New Roman" w:eastAsia="Times New Roman" w:hAnsi="Times New Roman" w:cs="Times New Roman"/>
          <w:sz w:val="32"/>
          <w:szCs w:val="32"/>
          <w:shd w:val="clear" w:color="auto" w:fill="FFFFFF"/>
        </w:rPr>
        <w:t>о</w:t>
      </w:r>
      <w:r w:rsidRPr="0091352B">
        <w:rPr>
          <w:rFonts w:ascii="Times New Roman" w:eastAsia="Times New Roman" w:hAnsi="Times New Roman" w:cs="Times New Roman"/>
          <w:sz w:val="32"/>
          <w:szCs w:val="32"/>
          <w:shd w:val="clear" w:color="auto" w:fill="FFFFFF"/>
        </w:rPr>
        <w:t>трудниками спецслужб Таджикистана по подозрению в вербовке молодых людей в Сирию задержан 50-летний гражданин Турции Мехди Якуш. В Таджикистан Мехди Якуш приехал в качестве т</w:t>
      </w:r>
      <w:r w:rsidRPr="0091352B">
        <w:rPr>
          <w:rFonts w:ascii="Times New Roman" w:eastAsia="Times New Roman" w:hAnsi="Times New Roman" w:cs="Times New Roman"/>
          <w:sz w:val="32"/>
          <w:szCs w:val="32"/>
          <w:shd w:val="clear" w:color="auto" w:fill="FFFFFF"/>
        </w:rPr>
        <w:t>у</w:t>
      </w:r>
      <w:r w:rsidRPr="0091352B">
        <w:rPr>
          <w:rFonts w:ascii="Times New Roman" w:eastAsia="Times New Roman" w:hAnsi="Times New Roman" w:cs="Times New Roman"/>
          <w:sz w:val="32"/>
          <w:szCs w:val="32"/>
          <w:shd w:val="clear" w:color="auto" w:fill="FFFFFF"/>
        </w:rPr>
        <w:t xml:space="preserve">риста, однако его истинной целью являлась вербовка молодежи, в основном узбекоязычной, на «джихад» в Сирию. С марта текущего года Мехди Якуш, находясь в районе Рудаки, занялся организацией незаконной миграции. </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shd w:val="clear" w:color="auto" w:fill="FFFFFF"/>
        </w:rPr>
      </w:pPr>
      <w:r w:rsidRPr="0091352B">
        <w:rPr>
          <w:rFonts w:ascii="Times New Roman" w:eastAsia="Times New Roman" w:hAnsi="Times New Roman" w:cs="Times New Roman"/>
          <w:sz w:val="32"/>
          <w:szCs w:val="32"/>
          <w:shd w:val="clear" w:color="auto" w:fill="FFFFFF"/>
        </w:rPr>
        <w:lastRenderedPageBreak/>
        <w:t>В частности, войдя в доверие к местным жителям – брату и сестре Абдувохиду и Бибирокии Пардаевым, а также Орифджону Махмадиеву и Амонулло Искандарову, он обещал вывезти их и «устроить на работу» в местечке Джайхон Гунер провинции Ша</w:t>
      </w:r>
      <w:r w:rsidRPr="0091352B">
        <w:rPr>
          <w:rFonts w:ascii="Times New Roman" w:eastAsia="Times New Roman" w:hAnsi="Times New Roman" w:cs="Times New Roman"/>
          <w:sz w:val="32"/>
          <w:szCs w:val="32"/>
          <w:shd w:val="clear" w:color="auto" w:fill="FFFFFF"/>
        </w:rPr>
        <w:t>у</w:t>
      </w:r>
      <w:r w:rsidRPr="0091352B">
        <w:rPr>
          <w:rFonts w:ascii="Times New Roman" w:eastAsia="Times New Roman" w:hAnsi="Times New Roman" w:cs="Times New Roman"/>
          <w:sz w:val="32"/>
          <w:szCs w:val="32"/>
          <w:shd w:val="clear" w:color="auto" w:fill="FFFFFF"/>
        </w:rPr>
        <w:t>лаурфан Турции, граничащей с Сирией и Ираком. В настоящее время в отношении Мехди Якуша ведется следствие. </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По подозрению в вывешивании флага ИГИЛ под следствием находятся 22 гражданина республики (14 – в Нуреке и 8 – в Шаа</w:t>
      </w:r>
      <w:r w:rsidRPr="0091352B">
        <w:rPr>
          <w:rFonts w:ascii="Times New Roman" w:eastAsia="Times New Roman" w:hAnsi="Times New Roman" w:cs="Times New Roman"/>
          <w:sz w:val="32"/>
          <w:szCs w:val="32"/>
        </w:rPr>
        <w:t>р</w:t>
      </w:r>
      <w:r w:rsidRPr="0091352B">
        <w:rPr>
          <w:rFonts w:ascii="Times New Roman" w:eastAsia="Times New Roman" w:hAnsi="Times New Roman" w:cs="Times New Roman"/>
          <w:sz w:val="32"/>
          <w:szCs w:val="32"/>
        </w:rPr>
        <w:t xml:space="preserve">тузе, Душанбе). В ходе предварительного следствия установлено, что они получали задание посредством Интернета из-за рубежа. </w:t>
      </w:r>
    </w:p>
    <w:p w:rsidR="00503380" w:rsidRPr="0091352B" w:rsidRDefault="00503380" w:rsidP="0091352B">
      <w:pPr>
        <w:tabs>
          <w:tab w:val="left" w:pos="142"/>
        </w:tabs>
        <w:spacing w:after="0" w:line="240" w:lineRule="auto"/>
        <w:ind w:firstLine="426"/>
        <w:jc w:val="both"/>
        <w:rPr>
          <w:rFonts w:ascii="Times New Roman" w:eastAsia="Times New Roman" w:hAnsi="Times New Roman" w:cs="Times New Roman"/>
          <w:sz w:val="32"/>
          <w:szCs w:val="32"/>
        </w:rPr>
      </w:pPr>
      <w:proofErr w:type="gramStart"/>
      <w:r w:rsidRPr="0091352B">
        <w:rPr>
          <w:rFonts w:ascii="Times New Roman" w:eastAsia="Times New Roman" w:hAnsi="Times New Roman" w:cs="Times New Roman"/>
          <w:sz w:val="32"/>
          <w:szCs w:val="32"/>
        </w:rPr>
        <w:t>Необходимо отметить, что для совершенствования нормативно-правовой базы борьбы с ИГИЛ, с другими террористическими и экстремистскими организациями различного толка, а также для проведения предупредительно-профилактических мероприятий в условиях семьи, Республика Таджикистан в 2016 г. приняла Наци</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нальную Стратегию по противодействию экстремизму и террори</w:t>
      </w:r>
      <w:r w:rsidRPr="0091352B">
        <w:rPr>
          <w:rFonts w:ascii="Times New Roman" w:eastAsia="Times New Roman" w:hAnsi="Times New Roman" w:cs="Times New Roman"/>
          <w:sz w:val="32"/>
          <w:szCs w:val="32"/>
        </w:rPr>
        <w:t>з</w:t>
      </w:r>
      <w:r w:rsidRPr="0091352B">
        <w:rPr>
          <w:rFonts w:ascii="Times New Roman" w:eastAsia="Times New Roman" w:hAnsi="Times New Roman" w:cs="Times New Roman"/>
          <w:sz w:val="32"/>
          <w:szCs w:val="32"/>
        </w:rPr>
        <w:t>му на 2016-2020 гг., а также План действий по реализации Наци</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нальной стратегии Республики Таджикистан по противодействию экстремизму и терроризму на 2016-2020</w:t>
      </w:r>
      <w:proofErr w:type="gramEnd"/>
      <w:r w:rsidRPr="0091352B">
        <w:rPr>
          <w:rFonts w:ascii="Times New Roman" w:eastAsia="Times New Roman" w:hAnsi="Times New Roman" w:cs="Times New Roman"/>
          <w:sz w:val="32"/>
          <w:szCs w:val="32"/>
        </w:rPr>
        <w:t xml:space="preserve"> гг. </w:t>
      </w:r>
    </w:p>
    <w:p w:rsidR="00503380" w:rsidRPr="0091352B" w:rsidRDefault="00503380"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br w:type="page"/>
      </w:r>
    </w:p>
    <w:p w:rsidR="00331BF8" w:rsidRPr="0091352B" w:rsidRDefault="00331BF8" w:rsidP="0091352B">
      <w:pPr>
        <w:spacing w:after="0" w:line="240" w:lineRule="auto"/>
        <w:jc w:val="center"/>
        <w:rPr>
          <w:rFonts w:ascii="Times New Roman" w:hAnsi="Times New Roman" w:cs="Times New Roman"/>
          <w:b/>
          <w:sz w:val="32"/>
          <w:szCs w:val="32"/>
        </w:rPr>
      </w:pPr>
    </w:p>
    <w:p w:rsidR="00465D27" w:rsidRPr="0091352B" w:rsidRDefault="00465D27"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РАЗВИТИЕ КАЗАХСТАНА НА СОВРЕМЕННОМ ЭТАПЕ</w:t>
      </w:r>
    </w:p>
    <w:p w:rsidR="00465D27" w:rsidRPr="0091352B" w:rsidRDefault="00465D27" w:rsidP="0091352B">
      <w:pPr>
        <w:widowControl w:val="0"/>
        <w:suppressAutoHyphens/>
        <w:spacing w:after="0" w:line="240" w:lineRule="auto"/>
        <w:jc w:val="center"/>
        <w:rPr>
          <w:rFonts w:ascii="Times New Roman" w:hAnsi="Times New Roman" w:cs="Times New Roman"/>
          <w:b/>
          <w:sz w:val="32"/>
          <w:szCs w:val="32"/>
        </w:rPr>
      </w:pPr>
    </w:p>
    <w:p w:rsidR="00465D27" w:rsidRPr="0091352B" w:rsidRDefault="00465D27" w:rsidP="0091352B">
      <w:pPr>
        <w:widowControl w:val="0"/>
        <w:suppressAutoHyphens/>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Сейтимов Н. </w:t>
      </w:r>
    </w:p>
    <w:p w:rsidR="00465D27" w:rsidRPr="0091352B" w:rsidRDefault="00465D27" w:rsidP="0091352B">
      <w:pPr>
        <w:widowControl w:val="0"/>
        <w:suppressAutoHyphens/>
        <w:spacing w:after="0" w:line="240" w:lineRule="auto"/>
        <w:jc w:val="center"/>
        <w:rPr>
          <w:rFonts w:ascii="Times New Roman" w:hAnsi="Times New Roman" w:cs="Times New Roman"/>
          <w:b/>
          <w:sz w:val="32"/>
          <w:szCs w:val="32"/>
        </w:rPr>
      </w:pPr>
    </w:p>
    <w:p w:rsidR="00465D27" w:rsidRPr="0091352B" w:rsidRDefault="00465D27" w:rsidP="0091352B">
      <w:pPr>
        <w:widowControl w:val="0"/>
        <w:suppressAutoHyphens/>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Чрезвычайный и Полномочный Посол Республики Казахстан </w:t>
      </w:r>
    </w:p>
    <w:p w:rsidR="00465D27" w:rsidRPr="0091352B" w:rsidRDefault="00465D27" w:rsidP="0091352B">
      <w:pPr>
        <w:widowControl w:val="0"/>
        <w:suppressAutoHyphens/>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в Республике Таджикистан</w:t>
      </w:r>
    </w:p>
    <w:p w:rsidR="00465D27" w:rsidRPr="0091352B" w:rsidRDefault="00465D27" w:rsidP="0091352B">
      <w:pPr>
        <w:widowControl w:val="0"/>
        <w:suppressAutoHyphens/>
        <w:spacing w:after="0" w:line="240" w:lineRule="auto"/>
        <w:ind w:firstLine="709"/>
        <w:jc w:val="both"/>
        <w:rPr>
          <w:rFonts w:ascii="Times New Roman" w:hAnsi="Times New Roman" w:cs="Times New Roman"/>
          <w:sz w:val="32"/>
          <w:szCs w:val="32"/>
        </w:rPr>
      </w:pPr>
    </w:p>
    <w:p w:rsidR="00465D27" w:rsidRPr="0091352B" w:rsidRDefault="00465D27" w:rsidP="0091352B">
      <w:pPr>
        <w:widowControl w:val="0"/>
        <w:suppressAutoHyphens/>
        <w:spacing w:after="0" w:line="240" w:lineRule="auto"/>
        <w:ind w:firstLine="709"/>
        <w:jc w:val="both"/>
        <w:rPr>
          <w:rFonts w:ascii="Times New Roman" w:hAnsi="Times New Roman" w:cs="Times New Roman"/>
          <w:sz w:val="32"/>
          <w:szCs w:val="32"/>
        </w:rPr>
      </w:pPr>
    </w:p>
    <w:p w:rsidR="00465D27" w:rsidRPr="0091352B" w:rsidRDefault="00465D27" w:rsidP="0091352B">
      <w:pPr>
        <w:widowControl w:val="0"/>
        <w:suppressAutoHyphens/>
        <w:spacing w:after="0" w:line="240" w:lineRule="auto"/>
        <w:ind w:firstLine="426"/>
        <w:jc w:val="both"/>
        <w:rPr>
          <w:rFonts w:ascii="Times New Roman" w:hAnsi="Times New Roman" w:cs="Times New Roman"/>
          <w:b/>
          <w:sz w:val="32"/>
          <w:szCs w:val="32"/>
        </w:rPr>
      </w:pPr>
      <w:r w:rsidRPr="0091352B">
        <w:rPr>
          <w:rFonts w:ascii="Times New Roman" w:hAnsi="Times New Roman" w:cs="Times New Roman"/>
          <w:b/>
          <w:sz w:val="32"/>
          <w:szCs w:val="32"/>
        </w:rPr>
        <w:t xml:space="preserve">Уважаемые </w:t>
      </w:r>
      <w:r w:rsidRPr="0091352B">
        <w:rPr>
          <w:rFonts w:ascii="Times New Roman" w:hAnsi="Times New Roman"/>
          <w:b/>
          <w:sz w:val="32"/>
          <w:szCs w:val="32"/>
        </w:rPr>
        <w:t>участники Международной конференции</w:t>
      </w:r>
      <w:r w:rsidRPr="0091352B">
        <w:rPr>
          <w:rFonts w:ascii="Times New Roman" w:hAnsi="Times New Roman" w:cs="Times New Roman"/>
          <w:b/>
          <w:sz w:val="32"/>
          <w:szCs w:val="32"/>
        </w:rPr>
        <w:t>,</w:t>
      </w:r>
    </w:p>
    <w:p w:rsidR="00465D27" w:rsidRPr="0091352B" w:rsidRDefault="00465D27" w:rsidP="0091352B">
      <w:pPr>
        <w:widowControl w:val="0"/>
        <w:suppressAutoHyphens/>
        <w:spacing w:after="0" w:line="240" w:lineRule="auto"/>
        <w:ind w:firstLine="426"/>
        <w:jc w:val="both"/>
        <w:rPr>
          <w:rFonts w:ascii="Times New Roman" w:hAnsi="Times New Roman" w:cs="Times New Roman"/>
          <w:b/>
          <w:sz w:val="32"/>
          <w:szCs w:val="32"/>
        </w:rPr>
      </w:pPr>
      <w:r w:rsidRPr="0091352B">
        <w:rPr>
          <w:rFonts w:ascii="Times New Roman" w:hAnsi="Times New Roman" w:cs="Times New Roman"/>
          <w:b/>
          <w:sz w:val="32"/>
          <w:szCs w:val="32"/>
        </w:rPr>
        <w:t>уважаемые дамы и господа!</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Прежде </w:t>
      </w:r>
      <w:proofErr w:type="gramStart"/>
      <w:r w:rsidRPr="0091352B">
        <w:rPr>
          <w:rFonts w:ascii="Times New Roman" w:hAnsi="Times New Roman" w:cs="Times New Roman"/>
          <w:sz w:val="32"/>
          <w:szCs w:val="32"/>
        </w:rPr>
        <w:t>всего</w:t>
      </w:r>
      <w:proofErr w:type="gramEnd"/>
      <w:r w:rsidRPr="0091352B">
        <w:rPr>
          <w:rFonts w:ascii="Times New Roman" w:hAnsi="Times New Roman" w:cs="Times New Roman"/>
          <w:sz w:val="32"/>
          <w:szCs w:val="32"/>
        </w:rPr>
        <w:t xml:space="preserve"> хотел бы поблагодарить организатора Международной конференции – Центр геополитических исследований Российско-Таджикского (Славянского) университета за приглашение и предоставленную возможность выступить перед авторитетной аудиторией, присутствующей на сегодняшнем мероприятии, а также выразить слова благодарности Посольству Российской Федерации в Республике Таджикистан и Центру стратегических исследований при Президенте Республики Таджикистан за оказанную поддержку в проведении данной конференции.</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Безусловно, тематика состояния и перспектив развития Центральной Азии является весьма актуальной не только для государств этого региона, но и для многих стран мирового сообщества, поскольку Центральная Азия обладает солидными запасами углеводородов, гидроэнергии и других минеральных ресурсов, а также играет важную транзитную роль с севера на юг и с запада на восток.</w:t>
      </w:r>
      <w:proofErr w:type="gramEnd"/>
      <w:r w:rsidRPr="0091352B">
        <w:rPr>
          <w:rFonts w:ascii="Times New Roman" w:hAnsi="Times New Roman" w:cs="Times New Roman"/>
          <w:sz w:val="32"/>
          <w:szCs w:val="32"/>
        </w:rPr>
        <w:t xml:space="preserve"> Эти факторы объясняют, насколько важное геополитическое значение имеет Центральная Азия в современном мире. При этом Центральная Азия может устойчиво развиваться только в условиях сохранения стабильности и геополитического равновесия. </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Прошлый год был особенным для стран Центральноазиатского региона. Мы отметили 25-летие независимости. За четверть века наши страны добились значительных успехов, проведены кардинальные реформы в различных сферах жизнедеятельности.</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Сегодня Казахстан является динамично развивающейся страной Центральноазиатского региона, а также ответственным и </w:t>
      </w:r>
      <w:r w:rsidRPr="0091352B">
        <w:rPr>
          <w:rFonts w:ascii="Times New Roman" w:hAnsi="Times New Roman" w:cs="Times New Roman"/>
          <w:sz w:val="32"/>
          <w:szCs w:val="32"/>
        </w:rPr>
        <w:lastRenderedPageBreak/>
        <w:t>уважаемым членом международного сообщества.</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Казахстан, сполна познавший ужасы ядерных испытаний, выступает убежденным сторонником глобального процесса нераспространения ядерного оружия и снижения ядерной угрозы. </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25 лет назад, 29 августа, мы первыми в мире закрыли ядерный полигон и, отказавшись от атомного оружия, задали новый стандарт в международной политике. Мы добровольно отказались от 4-го в мире ядерного потенциала, включавшего в себя свыше 110 баллистических ракет с 1200 ядерными боеголовками, способными достичь любой точки земного шара. Это стало ключевым вкладом Казахстана в мировую стабильность, порядок и безопасность.</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Благодаря этим мерам, </w:t>
      </w:r>
      <w:proofErr w:type="gramStart"/>
      <w:r w:rsidRPr="0091352B">
        <w:rPr>
          <w:rFonts w:ascii="Times New Roman" w:hAnsi="Times New Roman" w:cs="Times New Roman"/>
          <w:sz w:val="32"/>
          <w:szCs w:val="32"/>
        </w:rPr>
        <w:t>ГА</w:t>
      </w:r>
      <w:proofErr w:type="gramEnd"/>
      <w:r w:rsidRPr="0091352B">
        <w:rPr>
          <w:rFonts w:ascii="Times New Roman" w:hAnsi="Times New Roman" w:cs="Times New Roman"/>
          <w:sz w:val="32"/>
          <w:szCs w:val="32"/>
        </w:rPr>
        <w:t xml:space="preserve"> ООН поддержала инициативу Казахстана об объявлении 29 августа Международным днем действий против ядерных испытаний. До этого на территории нашей страны было произведено около 500 атмосферных, наземных и подземных ядерных взрывов. Это половина всех испытаний ядерного оружия, произведенных за все время в мире. Суммарная мощность произведенных на Семипалатинском полигоне взрывов, в 2500 раз превышает мощность атомных бомб, сброшенных на Хиросиму и Нагасаки.</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Касаясь ядерной тематики, хотел бы с удовлетворением информировать о том, что в 2015 году была реализована еще одна инициатива нашей страны. Правительство Казахстана и Международное агентство по атомной энергии подписали Соглашение о создании банка низкообогащенного урана на территории республики. В нем будет храниться низкообогащенный уран, используемый для нужд атомной энергетики. Приобрести его сможет государство-член МАГАТЭ, не имеющее возможности купить вещество на коммерческом рынке. Открытие Банка состоится во второй половине 2017 года, ориентировочно в сентябре.</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 сентябре 2015 года Президент Казахстана Нурсултан Назарбаев на юбилейной 70-й сессии </w:t>
      </w:r>
      <w:proofErr w:type="gramStart"/>
      <w:r w:rsidRPr="0091352B">
        <w:rPr>
          <w:rFonts w:ascii="Times New Roman" w:hAnsi="Times New Roman" w:cs="Times New Roman"/>
          <w:sz w:val="32"/>
          <w:szCs w:val="32"/>
        </w:rPr>
        <w:t>ГА</w:t>
      </w:r>
      <w:proofErr w:type="gramEnd"/>
      <w:r w:rsidRPr="0091352B">
        <w:rPr>
          <w:rFonts w:ascii="Times New Roman" w:hAnsi="Times New Roman" w:cs="Times New Roman"/>
          <w:sz w:val="32"/>
          <w:szCs w:val="32"/>
        </w:rPr>
        <w:t xml:space="preserve"> ООН выдвинул идею разработки Плана Глобальной Стратегической Инициативы 2045, направленного на устранение причин войн и конфликтов в мире. А в 2016 году Глава государства выступил с Манифестом «Мир. 21 век», призывающим к построению бесконфликтного мира при верховенстве международного права. Хочу подчеркнуть, что </w:t>
      </w:r>
      <w:r w:rsidRPr="0091352B">
        <w:rPr>
          <w:rFonts w:ascii="Times New Roman" w:hAnsi="Times New Roman" w:cs="Times New Roman"/>
          <w:sz w:val="32"/>
          <w:szCs w:val="32"/>
        </w:rPr>
        <w:lastRenderedPageBreak/>
        <w:t xml:space="preserve">Манифест стал официальным документом Генеральной Ассамблеи и Совета безопасности ООН. </w:t>
      </w:r>
    </w:p>
    <w:p w:rsidR="00465D27" w:rsidRPr="0091352B" w:rsidRDefault="00465D27" w:rsidP="0091352B">
      <w:pPr>
        <w:widowControl w:val="0"/>
        <w:suppressAutoHyphens/>
        <w:spacing w:after="0" w:line="240" w:lineRule="auto"/>
        <w:ind w:firstLine="426"/>
        <w:jc w:val="both"/>
        <w:rPr>
          <w:rFonts w:ascii="Times New Roman" w:hAnsi="Times New Roman"/>
          <w:sz w:val="32"/>
          <w:szCs w:val="32"/>
        </w:rPr>
      </w:pPr>
      <w:r w:rsidRPr="0091352B">
        <w:rPr>
          <w:rFonts w:ascii="Times New Roman" w:hAnsi="Times New Roman" w:cs="Times New Roman"/>
          <w:sz w:val="32"/>
          <w:szCs w:val="32"/>
        </w:rPr>
        <w:t xml:space="preserve">Кроме того, </w:t>
      </w:r>
      <w:r w:rsidRPr="0091352B">
        <w:rPr>
          <w:rFonts w:ascii="Times New Roman" w:hAnsi="Times New Roman"/>
          <w:sz w:val="32"/>
          <w:szCs w:val="32"/>
        </w:rPr>
        <w:t xml:space="preserve">на 70-й сессии </w:t>
      </w:r>
      <w:proofErr w:type="gramStart"/>
      <w:r w:rsidRPr="0091352B">
        <w:rPr>
          <w:rFonts w:ascii="Times New Roman" w:hAnsi="Times New Roman"/>
          <w:sz w:val="32"/>
          <w:szCs w:val="32"/>
        </w:rPr>
        <w:t>ГА</w:t>
      </w:r>
      <w:proofErr w:type="gramEnd"/>
      <w:r w:rsidRPr="0091352B">
        <w:rPr>
          <w:rFonts w:ascii="Times New Roman" w:hAnsi="Times New Roman"/>
          <w:sz w:val="32"/>
          <w:szCs w:val="32"/>
        </w:rPr>
        <w:t xml:space="preserve"> ООН Казахстаном была выдвинута инициатива о создании Глобальной антитеррористической коалиции под эгидой ООН. Ее основными элементами могут быть: </w:t>
      </w:r>
    </w:p>
    <w:p w:rsidR="00465D27" w:rsidRPr="0091352B" w:rsidRDefault="00465D27" w:rsidP="0091352B">
      <w:pPr>
        <w:pStyle w:val="a8"/>
        <w:numPr>
          <w:ilvl w:val="0"/>
          <w:numId w:val="39"/>
        </w:numPr>
        <w:suppressAutoHyphens/>
        <w:ind w:left="0" w:firstLine="426"/>
        <w:jc w:val="both"/>
        <w:rPr>
          <w:rFonts w:ascii="Times New Roman" w:hAnsi="Times New Roman"/>
          <w:sz w:val="32"/>
          <w:szCs w:val="32"/>
        </w:rPr>
      </w:pPr>
      <w:r w:rsidRPr="0091352B">
        <w:rPr>
          <w:rFonts w:ascii="Times New Roman" w:hAnsi="Times New Roman"/>
          <w:sz w:val="32"/>
          <w:szCs w:val="32"/>
        </w:rPr>
        <w:t>формирование Единого перечня террористических организаций;</w:t>
      </w:r>
    </w:p>
    <w:p w:rsidR="00465D27" w:rsidRPr="0091352B" w:rsidRDefault="00465D27" w:rsidP="0091352B">
      <w:pPr>
        <w:pStyle w:val="a8"/>
        <w:numPr>
          <w:ilvl w:val="0"/>
          <w:numId w:val="39"/>
        </w:numPr>
        <w:suppressAutoHyphens/>
        <w:ind w:left="0" w:firstLine="426"/>
        <w:jc w:val="both"/>
        <w:rPr>
          <w:rFonts w:ascii="Times New Roman" w:hAnsi="Times New Roman"/>
          <w:sz w:val="32"/>
          <w:szCs w:val="32"/>
        </w:rPr>
      </w:pPr>
      <w:r w:rsidRPr="0091352B">
        <w:rPr>
          <w:rFonts w:ascii="Times New Roman" w:hAnsi="Times New Roman"/>
          <w:sz w:val="32"/>
          <w:szCs w:val="32"/>
        </w:rPr>
        <w:t xml:space="preserve">искоренение причин появления экстремизма; </w:t>
      </w:r>
    </w:p>
    <w:p w:rsidR="00465D27" w:rsidRPr="0091352B" w:rsidRDefault="00465D27" w:rsidP="0091352B">
      <w:pPr>
        <w:pStyle w:val="a8"/>
        <w:numPr>
          <w:ilvl w:val="0"/>
          <w:numId w:val="39"/>
        </w:numPr>
        <w:suppressAutoHyphens/>
        <w:ind w:left="0" w:firstLine="426"/>
        <w:jc w:val="both"/>
        <w:rPr>
          <w:rFonts w:ascii="Times New Roman" w:hAnsi="Times New Roman"/>
          <w:sz w:val="32"/>
          <w:szCs w:val="32"/>
        </w:rPr>
      </w:pPr>
      <w:r w:rsidRPr="0091352B">
        <w:rPr>
          <w:rFonts w:ascii="Times New Roman" w:hAnsi="Times New Roman"/>
          <w:sz w:val="32"/>
          <w:szCs w:val="32"/>
        </w:rPr>
        <w:t xml:space="preserve">создание универсального механизма преследования, ареста и экстрадиции лиц, причастных к международному терроризму и экстремизму; </w:t>
      </w:r>
    </w:p>
    <w:p w:rsidR="00465D27" w:rsidRPr="0091352B" w:rsidRDefault="00465D27" w:rsidP="0091352B">
      <w:pPr>
        <w:pStyle w:val="a8"/>
        <w:numPr>
          <w:ilvl w:val="0"/>
          <w:numId w:val="39"/>
        </w:numPr>
        <w:suppressAutoHyphens/>
        <w:ind w:left="0" w:firstLine="426"/>
        <w:jc w:val="both"/>
        <w:rPr>
          <w:rFonts w:ascii="Times New Roman" w:hAnsi="Times New Roman"/>
          <w:sz w:val="32"/>
          <w:szCs w:val="32"/>
        </w:rPr>
      </w:pPr>
      <w:r w:rsidRPr="0091352B">
        <w:rPr>
          <w:rFonts w:ascii="Times New Roman" w:hAnsi="Times New Roman"/>
          <w:sz w:val="32"/>
          <w:szCs w:val="32"/>
        </w:rPr>
        <w:t xml:space="preserve">единая сеть, гармонизирующая работу различных международных региональных организаций, выполняющих антитеррористические функции. </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Одной из важных инициатив Казахстана является Съезд лидеров мировых и традиционных религий, который стал признанной платформой диалога духовенства с политическими лидерами. </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 год 25-летия Независимости знаковым достижением в укреплении казахстанской модели мира и согласия стало избрание нашей страны в качестве непостоянного члена </w:t>
      </w:r>
      <w:proofErr w:type="gramStart"/>
      <w:r w:rsidRPr="0091352B">
        <w:rPr>
          <w:rFonts w:ascii="Times New Roman" w:hAnsi="Times New Roman" w:cs="Times New Roman"/>
          <w:sz w:val="32"/>
          <w:szCs w:val="32"/>
        </w:rPr>
        <w:t>СБ</w:t>
      </w:r>
      <w:proofErr w:type="gramEnd"/>
      <w:r w:rsidRPr="0091352B">
        <w:rPr>
          <w:rFonts w:ascii="Times New Roman" w:hAnsi="Times New Roman" w:cs="Times New Roman"/>
          <w:sz w:val="32"/>
          <w:szCs w:val="32"/>
        </w:rPr>
        <w:t xml:space="preserve"> ООН на 2017-2018 годы. Следует отметить, что Таджикистан и страны региона с самого начала поддержали казахстанскую заявку, за что мы всем благодарны. </w:t>
      </w:r>
    </w:p>
    <w:p w:rsidR="00465D27" w:rsidRPr="0091352B" w:rsidRDefault="00465D27" w:rsidP="0091352B">
      <w:pPr>
        <w:widowControl w:val="0"/>
        <w:suppressAutoHyphens/>
        <w:spacing w:after="0" w:line="240" w:lineRule="auto"/>
        <w:ind w:firstLine="426"/>
        <w:jc w:val="both"/>
        <w:rPr>
          <w:rFonts w:ascii="Times New Roman" w:hAnsi="Times New Roman"/>
          <w:sz w:val="32"/>
          <w:szCs w:val="32"/>
        </w:rPr>
      </w:pPr>
      <w:r w:rsidRPr="0091352B">
        <w:rPr>
          <w:rFonts w:ascii="Times New Roman" w:hAnsi="Times New Roman"/>
          <w:sz w:val="32"/>
          <w:szCs w:val="32"/>
        </w:rPr>
        <w:t xml:space="preserve">Казахстан ранее неоднократно подчеркивал, что в период работы в </w:t>
      </w:r>
      <w:proofErr w:type="gramStart"/>
      <w:r w:rsidRPr="0091352B">
        <w:rPr>
          <w:rFonts w:ascii="Times New Roman" w:hAnsi="Times New Roman"/>
          <w:sz w:val="32"/>
          <w:szCs w:val="32"/>
        </w:rPr>
        <w:t>СБ</w:t>
      </w:r>
      <w:proofErr w:type="gramEnd"/>
      <w:r w:rsidRPr="0091352B">
        <w:rPr>
          <w:rFonts w:ascii="Times New Roman" w:hAnsi="Times New Roman"/>
          <w:sz w:val="32"/>
          <w:szCs w:val="32"/>
        </w:rPr>
        <w:t xml:space="preserve"> ООН одним из главных приоритетов деятельности Казахстана будет привлечение внимания мировой общественности к проблемам всего региона Центральной Азии, в том числе решению </w:t>
      </w:r>
      <w:r w:rsidRPr="0091352B">
        <w:rPr>
          <w:rFonts w:ascii="Times New Roman" w:hAnsi="Times New Roman" w:cs="Times New Roman"/>
          <w:sz w:val="32"/>
          <w:szCs w:val="32"/>
        </w:rPr>
        <w:t>вопросов водной, энергетической и продовольственной безопасности</w:t>
      </w:r>
      <w:r w:rsidRPr="0091352B">
        <w:rPr>
          <w:rFonts w:ascii="Times New Roman" w:hAnsi="Times New Roman"/>
          <w:sz w:val="32"/>
          <w:szCs w:val="32"/>
        </w:rPr>
        <w:t xml:space="preserve">. </w:t>
      </w:r>
    </w:p>
    <w:p w:rsidR="00465D27" w:rsidRPr="0091352B" w:rsidRDefault="00465D27" w:rsidP="0091352B">
      <w:pPr>
        <w:widowControl w:val="0"/>
        <w:suppressAutoHyphens/>
        <w:spacing w:after="0" w:line="240" w:lineRule="auto"/>
        <w:ind w:firstLine="426"/>
        <w:jc w:val="both"/>
        <w:rPr>
          <w:rFonts w:ascii="Times New Roman" w:hAnsi="Times New Roman"/>
          <w:sz w:val="32"/>
          <w:szCs w:val="32"/>
        </w:rPr>
      </w:pPr>
      <w:r w:rsidRPr="0091352B">
        <w:rPr>
          <w:rFonts w:ascii="Times New Roman" w:hAnsi="Times New Roman"/>
          <w:sz w:val="32"/>
          <w:szCs w:val="32"/>
        </w:rPr>
        <w:t xml:space="preserve">В конце ноября 2016 года по поручению Главы нашего государства министр иностранных дел Казахстана посетил страны Центральной Азии, в том числе Афганистан. Целью визита было понять, изучить ожидания и интересы стран региона от членства Казахстана в </w:t>
      </w:r>
      <w:proofErr w:type="gramStart"/>
      <w:r w:rsidRPr="0091352B">
        <w:rPr>
          <w:rFonts w:ascii="Times New Roman" w:hAnsi="Times New Roman"/>
          <w:sz w:val="32"/>
          <w:szCs w:val="32"/>
        </w:rPr>
        <w:t>СБ</w:t>
      </w:r>
      <w:proofErr w:type="gramEnd"/>
      <w:r w:rsidRPr="0091352B">
        <w:rPr>
          <w:rFonts w:ascii="Times New Roman" w:hAnsi="Times New Roman"/>
          <w:sz w:val="32"/>
          <w:szCs w:val="32"/>
        </w:rPr>
        <w:t xml:space="preserve"> ООН, выработать понимание, как наша страна может представлять и защищать интересы региона в СБ ООН.</w:t>
      </w:r>
    </w:p>
    <w:p w:rsidR="00465D27" w:rsidRPr="0091352B" w:rsidRDefault="00465D27" w:rsidP="0091352B">
      <w:pPr>
        <w:widowControl w:val="0"/>
        <w:suppressAutoHyphens/>
        <w:spacing w:after="0" w:line="240" w:lineRule="auto"/>
        <w:ind w:firstLine="426"/>
        <w:jc w:val="both"/>
        <w:rPr>
          <w:rFonts w:ascii="Times New Roman" w:hAnsi="Times New Roman"/>
          <w:sz w:val="32"/>
          <w:szCs w:val="32"/>
        </w:rPr>
      </w:pPr>
      <w:r w:rsidRPr="0091352B">
        <w:rPr>
          <w:rFonts w:ascii="Times New Roman" w:hAnsi="Times New Roman"/>
          <w:sz w:val="32"/>
          <w:szCs w:val="32"/>
        </w:rPr>
        <w:t xml:space="preserve">В этом контексте хотел бы отметить, что Казахстан высоко </w:t>
      </w:r>
      <w:r w:rsidRPr="0091352B">
        <w:rPr>
          <w:rFonts w:ascii="Times New Roman" w:hAnsi="Times New Roman"/>
          <w:sz w:val="32"/>
          <w:szCs w:val="32"/>
        </w:rPr>
        <w:lastRenderedPageBreak/>
        <w:t xml:space="preserve">оценивает и поддерживает предложения Таджикистана по содействию решению политических и экономических проблем Афганистана, борьбе против экстремизма, терроризма и наркотрафика. Все эти инициативы будут учтены в период нашего непостоянного членства в </w:t>
      </w:r>
      <w:proofErr w:type="gramStart"/>
      <w:r w:rsidRPr="0091352B">
        <w:rPr>
          <w:rFonts w:ascii="Times New Roman" w:hAnsi="Times New Roman"/>
          <w:sz w:val="32"/>
          <w:szCs w:val="32"/>
        </w:rPr>
        <w:t>СБ</w:t>
      </w:r>
      <w:proofErr w:type="gramEnd"/>
      <w:r w:rsidRPr="0091352B">
        <w:rPr>
          <w:rFonts w:ascii="Times New Roman" w:hAnsi="Times New Roman"/>
          <w:sz w:val="32"/>
          <w:szCs w:val="32"/>
        </w:rPr>
        <w:t xml:space="preserve"> ООН.</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10 января 2017 года в главном органе ООН по вопросам мира и безопасности было распространено Политическое обращение Президента Казахстана Нурсултана Назарбаева к Совету Безопасности ООН по случаю начала полномочий Казахстана в качестве непостоянного члена в </w:t>
      </w:r>
      <w:proofErr w:type="gramStart"/>
      <w:r w:rsidRPr="0091352B">
        <w:rPr>
          <w:rFonts w:ascii="Times New Roman" w:hAnsi="Times New Roman" w:cs="Times New Roman"/>
          <w:sz w:val="32"/>
          <w:szCs w:val="32"/>
        </w:rPr>
        <w:t>СБ</w:t>
      </w:r>
      <w:proofErr w:type="gramEnd"/>
      <w:r w:rsidRPr="0091352B">
        <w:rPr>
          <w:rFonts w:ascii="Times New Roman" w:hAnsi="Times New Roman" w:cs="Times New Roman"/>
          <w:sz w:val="32"/>
          <w:szCs w:val="32"/>
        </w:rPr>
        <w:t xml:space="preserve"> ООН в 2017-1818 гг. под названием «Концептуальное видение Казахстана упрочнения глобального партнерства для построения безопасного, справедливого и процветающего мира». Глава государства обозначил политические приоритеты Казахстана на посту непостоянного члена в Совете Безопасности ООН:</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Мир – свободный от ядерного оружия.</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Устранение угрозы глобальной войны.</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Продвижение интересов стран Центральноазиатского региона по обеспечению его стабильности, безопасности, эффективному противодействию региональным вызовам и угрозам, укреплению сотрудничества и содействию его росту и развитию.</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Противодействие международному терроризму и экстремизму.</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Мир и безопасность в Африке.</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Устойчивое развитие.</w:t>
      </w:r>
    </w:p>
    <w:p w:rsidR="00465D27" w:rsidRPr="0091352B" w:rsidRDefault="00465D27" w:rsidP="0091352B">
      <w:pPr>
        <w:pStyle w:val="a8"/>
        <w:numPr>
          <w:ilvl w:val="0"/>
          <w:numId w:val="38"/>
        </w:numPr>
        <w:tabs>
          <w:tab w:val="left" w:pos="1134"/>
        </w:tabs>
        <w:suppressAutoHyphens/>
        <w:ind w:left="0" w:firstLine="426"/>
        <w:jc w:val="both"/>
        <w:rPr>
          <w:rFonts w:ascii="Times New Roman" w:hAnsi="Times New Roman" w:cs="Times New Roman"/>
          <w:sz w:val="32"/>
          <w:szCs w:val="32"/>
        </w:rPr>
      </w:pPr>
      <w:r w:rsidRPr="0091352B">
        <w:rPr>
          <w:rFonts w:ascii="Times New Roman" w:hAnsi="Times New Roman" w:cs="Times New Roman"/>
          <w:sz w:val="32"/>
          <w:szCs w:val="32"/>
        </w:rPr>
        <w:t>Адаптация Совета Безопасности и всей системы ООН к угрозам и вызовам, повышение роли ООН.</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 настоящее время Казахстан председательствует в трех комитетах </w:t>
      </w:r>
      <w:proofErr w:type="gramStart"/>
      <w:r w:rsidRPr="0091352B">
        <w:rPr>
          <w:rFonts w:ascii="Times New Roman" w:hAnsi="Times New Roman" w:cs="Times New Roman"/>
          <w:sz w:val="32"/>
          <w:szCs w:val="32"/>
        </w:rPr>
        <w:t>СБ</w:t>
      </w:r>
      <w:proofErr w:type="gramEnd"/>
      <w:r w:rsidRPr="0091352B">
        <w:rPr>
          <w:rFonts w:ascii="Times New Roman" w:hAnsi="Times New Roman" w:cs="Times New Roman"/>
          <w:sz w:val="32"/>
          <w:szCs w:val="32"/>
        </w:rPr>
        <w:t xml:space="preserve"> ООН: по Афганистану/Талибану, ИГИЛ (ДАИШ) и Аль-Каеде, Сомали и Эритрее.</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Пользуясь</w:t>
      </w:r>
      <w:proofErr w:type="gramEnd"/>
      <w:r w:rsidRPr="0091352B">
        <w:rPr>
          <w:rFonts w:ascii="Times New Roman" w:hAnsi="Times New Roman" w:cs="Times New Roman"/>
          <w:sz w:val="32"/>
          <w:szCs w:val="32"/>
        </w:rPr>
        <w:t xml:space="preserve"> случаем, хочу подчеркнуть, что </w:t>
      </w:r>
      <w:r w:rsidRPr="0091352B">
        <w:rPr>
          <w:rFonts w:ascii="Times New Roman" w:hAnsi="Times New Roman" w:cs="Times New Roman"/>
          <w:b/>
          <w:sz w:val="32"/>
          <w:szCs w:val="32"/>
        </w:rPr>
        <w:t>Казахстан рассчитывает на поддержку со стороны партнеров своих инициатив по достижению важной цели – сделать мир в 21 веке безопасным, справедливым и процветающим</w:t>
      </w:r>
      <w:r w:rsidRPr="0091352B">
        <w:rPr>
          <w:rFonts w:ascii="Times New Roman" w:hAnsi="Times New Roman" w:cs="Times New Roman"/>
          <w:sz w:val="32"/>
          <w:szCs w:val="32"/>
        </w:rPr>
        <w:t>.</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этом году, в период с 10 июня по 10 сентября, в столице Казахстана пройдет Международная специализированная выставка «ЭКСПО 2017 АСТАНА». Для нашей страны ЭКСПО-2017 станет знаковым событием: никогда раньше международная выставка </w:t>
      </w:r>
      <w:r w:rsidRPr="0091352B">
        <w:rPr>
          <w:rFonts w:ascii="Times New Roman" w:hAnsi="Times New Roman"/>
          <w:sz w:val="32"/>
          <w:szCs w:val="32"/>
        </w:rPr>
        <w:lastRenderedPageBreak/>
        <w:t xml:space="preserve">подобных масштабов не проходила в странах Центральноазиатского региона и СНГ.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Сегодня в глобальной повестке дня одним из основных вопросов стоит энергетика. Понимая, что энергия будет иметь большее влияние на нашу коллективную безопасность в будущем, Казахстан выбрал тему «Энергия Будущего» в качестве темы Международной выставки ЭКСПО-2017 в Астане.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eastAsiaTheme="minorEastAsia" w:hAnsi="Times New Roman"/>
          <w:sz w:val="32"/>
          <w:szCs w:val="32"/>
        </w:rPr>
        <w:t>Эта тема отражает наиболее актуальную для человечества проблему рационального использования энергетических ресурсов, а ее решение становится стратегической задачей для многих стран. В основе темы лежат решения проблем планетарного масштаба, таких как отсутствие доступа к электроэнергии и снижение уровня бедности.</w:t>
      </w:r>
    </w:p>
    <w:p w:rsidR="00465D27" w:rsidRPr="0091352B" w:rsidRDefault="00465D27" w:rsidP="0091352B">
      <w:pPr>
        <w:pStyle w:val="a3"/>
        <w:widowControl w:val="0"/>
        <w:suppressAutoHyphens/>
        <w:ind w:firstLine="426"/>
        <w:jc w:val="both"/>
        <w:rPr>
          <w:rFonts w:ascii="Times New Roman" w:eastAsiaTheme="minorEastAsia" w:hAnsi="Times New Roman"/>
          <w:sz w:val="32"/>
          <w:szCs w:val="32"/>
        </w:rPr>
      </w:pPr>
      <w:r w:rsidRPr="0091352B">
        <w:rPr>
          <w:rFonts w:ascii="Times New Roman" w:eastAsiaTheme="minorEastAsia" w:hAnsi="Times New Roman"/>
          <w:sz w:val="32"/>
          <w:szCs w:val="32"/>
        </w:rPr>
        <w:t>На сегодняшний день 115 стран и 18 международных организаций официально подтвердили свое участие в Выставке. Мы рады, что выбранная нами несколько лет назад тематика оказалась близка и актуальна такому большому количеству наших глобальных партнеров.</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sz w:val="32"/>
          <w:szCs w:val="32"/>
        </w:rPr>
        <w:t xml:space="preserve">В этом контексте Казахстан признателен Таджикистану и странам региона за активную поддержку в проведении ЭКСПО-2017 в Астане и готовность </w:t>
      </w:r>
      <w:proofErr w:type="gramStart"/>
      <w:r w:rsidRPr="0091352B">
        <w:rPr>
          <w:rFonts w:ascii="Times New Roman" w:hAnsi="Times New Roman"/>
          <w:sz w:val="32"/>
          <w:szCs w:val="32"/>
        </w:rPr>
        <w:t>принять</w:t>
      </w:r>
      <w:proofErr w:type="gramEnd"/>
      <w:r w:rsidRPr="0091352B">
        <w:rPr>
          <w:rFonts w:ascii="Times New Roman" w:hAnsi="Times New Roman"/>
          <w:sz w:val="32"/>
          <w:szCs w:val="32"/>
        </w:rPr>
        <w:t xml:space="preserve"> участие в ее работе. </w:t>
      </w:r>
      <w:r w:rsidRPr="0091352B">
        <w:rPr>
          <w:rFonts w:ascii="Times New Roman" w:hAnsi="Times New Roman" w:cs="Times New Roman"/>
          <w:sz w:val="32"/>
          <w:szCs w:val="32"/>
        </w:rPr>
        <w:t>Мы предоставляем Таджикистану самые широкие преференции в организации участия РТ, вплоть до финансирования содержания павильона РТ, его функционирования в течение всего времени выставки. Уверен, что Таджикистан, как обладатель мощнейшего потенциала гидроресурсов, достойно представит достижения страны по тематике «Энергия будущего».</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рамках выставки планируется проведение крупнейших международных мероприятий. К открытию ЭКСПО-2017 будет приурочен саммит Шанхайской </w:t>
      </w:r>
      <w:r w:rsidRPr="0091352B">
        <w:rPr>
          <w:rFonts w:ascii="Times New Roman" w:hAnsi="Times New Roman"/>
          <w:spacing w:val="2"/>
          <w:sz w:val="32"/>
          <w:szCs w:val="32"/>
        </w:rPr>
        <w:t>Организации Сотрудничества, запланировано проведение</w:t>
      </w:r>
      <w:r w:rsidRPr="0091352B">
        <w:rPr>
          <w:rFonts w:ascii="Times New Roman" w:hAnsi="Times New Roman"/>
          <w:sz w:val="32"/>
          <w:szCs w:val="32"/>
        </w:rPr>
        <w:t xml:space="preserve"> международных министерских встреч по вопросам энергетики и туризма, международного форума женщин. В увязке с закрытием Выставки впервые пройдет Саммит ОИС по науке и технологиям.</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Мероприятие ожидает около 5 миллионов посещений. Мы подготовили специальные туристические маршруты для гостей выставки и жителей Казахстана. Помимо посещения ЭКСПО-2017, они включают посещение самых интересных туристических </w:t>
      </w:r>
      <w:r w:rsidRPr="0091352B">
        <w:rPr>
          <w:rFonts w:ascii="Times New Roman" w:hAnsi="Times New Roman"/>
          <w:sz w:val="32"/>
          <w:szCs w:val="32"/>
        </w:rPr>
        <w:lastRenderedPageBreak/>
        <w:t>достопримечательностей Казахстана, национальных парков и объектов всемирного наследия ЮНЕСКО. Кроме того, выставка будет иметь плотный график с более чем 3000 тематических, культурных, спортивных и развлекательных мероприятий. Также планируется проведение национальных дней стран-участниц ЭКСПО-2017. Приглашаю всех присутствующих посетить выставку и самим увидеть передовые глобальные разработки и технологии в области «зеленой экономики».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целом, мы считаем, что проведение EXPO-2017 послужит дополнительным стимулом для экономического и инфраструктурного развития не только Казахстана, но и всего Центральноазиатского региона. </w:t>
      </w:r>
    </w:p>
    <w:p w:rsidR="00465D27" w:rsidRPr="0091352B" w:rsidRDefault="00465D27" w:rsidP="0091352B">
      <w:pPr>
        <w:pStyle w:val="a3"/>
        <w:widowControl w:val="0"/>
        <w:suppressAutoHyphens/>
        <w:ind w:firstLine="426"/>
        <w:jc w:val="both"/>
        <w:rPr>
          <w:rFonts w:ascii="Times New Roman" w:hAnsi="Times New Roman"/>
          <w:sz w:val="32"/>
          <w:szCs w:val="32"/>
        </w:rPr>
      </w:pPr>
      <w:proofErr w:type="gramStart"/>
      <w:r w:rsidRPr="0091352B">
        <w:rPr>
          <w:rFonts w:ascii="Times New Roman" w:hAnsi="Times New Roman"/>
          <w:sz w:val="32"/>
          <w:szCs w:val="32"/>
        </w:rPr>
        <w:t>Вышеизложенное</w:t>
      </w:r>
      <w:proofErr w:type="gramEnd"/>
      <w:r w:rsidRPr="0091352B">
        <w:rPr>
          <w:rFonts w:ascii="Times New Roman" w:hAnsi="Times New Roman"/>
          <w:sz w:val="32"/>
          <w:szCs w:val="32"/>
        </w:rPr>
        <w:t xml:space="preserve"> является результатом правильного политического пути и высокого авторитета Казахстана на международной арене. </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Все эти достижения Казахстана на международной арене были достигнуты благодаря взвешенной и мудрой политике Президента Казахстана, который на годы вперед предвидел будущее нашей страны.</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 первых дней суверенитета Президент Казахстана Нурсултан Назарбаев обозначил путь развития нашей страны: «сначала экономика, затем политика». Досрочно реализовав Стратегию развития 2030, Казахстан вошел в число 50 развитых стран мира. Сегодня мы реализуем Стратегию 2050, чтобы войти в клуб 30 самых развитых стран мира.</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Современный мир динамично меняется, в том числе политическая карта мира и конфигурация глобальной экономики, поэтому само веление времени требует от наших стран выстраивания стратегии развития, позволяющей гибко реагировать на негативные тренды и извлекать максимальную выгоду из благоприятных мировых изменений.</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Для достижения среднесрочных и долгосрочных целей Казахстану необходимо реформировать институциональную среду, обеспечивающую повышение эффективности государственного управления на всех уровнях, совершенствование судебной и правоохранительных систем, а также благоприятные условия для развития бизнеса и предпринимательских инициатив, снижение уровня коррупции в стране.</w:t>
      </w:r>
    </w:p>
    <w:p w:rsidR="00465D27" w:rsidRPr="0091352B" w:rsidRDefault="00465D27" w:rsidP="0091352B">
      <w:pPr>
        <w:widowControl w:val="0"/>
        <w:suppressAutoHyphens/>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 xml:space="preserve">В этой связи мне хотелось бы информировать вас о последних наиболее значимых аспектах развития Казахстана на современном этапе. В частности, я расскажу вам о проводимой в нашей стране политике по перераспределению полномочий между ветвями власти и начале Третьей модернизации Казахстана, которая призвана обеспечить темпы роста экономики выше среднемировых и устойчивое продвижение в число 30 самых развитых стран. </w:t>
      </w:r>
    </w:p>
    <w:p w:rsidR="00465D27" w:rsidRPr="0091352B" w:rsidRDefault="00465D27" w:rsidP="0091352B">
      <w:pPr>
        <w:pStyle w:val="a3"/>
        <w:widowControl w:val="0"/>
        <w:suppressAutoHyphens/>
        <w:ind w:firstLine="426"/>
        <w:jc w:val="both"/>
        <w:rPr>
          <w:rFonts w:ascii="Times New Roman" w:hAnsi="Times New Roman"/>
          <w:strike/>
          <w:sz w:val="32"/>
          <w:szCs w:val="32"/>
        </w:rPr>
      </w:pPr>
      <w:r w:rsidRPr="0091352B">
        <w:rPr>
          <w:rFonts w:ascii="Times New Roman" w:hAnsi="Times New Roman"/>
          <w:sz w:val="32"/>
          <w:szCs w:val="32"/>
        </w:rPr>
        <w:t xml:space="preserve">26 января 2017 года Президент Нурсултан Назарбаев обратился к народу Казахстана </w:t>
      </w:r>
      <w:r w:rsidRPr="00C14F14">
        <w:rPr>
          <w:rFonts w:ascii="Times New Roman" w:hAnsi="Times New Roman"/>
          <w:b/>
          <w:sz w:val="32"/>
          <w:szCs w:val="32"/>
        </w:rPr>
        <w:t>по вопросам перераспределения полномочий между ветвями власти.</w:t>
      </w:r>
      <w:r w:rsidRPr="0091352B">
        <w:rPr>
          <w:rFonts w:ascii="Times New Roman" w:hAnsi="Times New Roman"/>
          <w:sz w:val="32"/>
          <w:szCs w:val="32"/>
        </w:rPr>
        <w:t xml:space="preserve"> В частности, глава государства заявил о начале нового этапа развития Казахстана – проведения реформ, касающихся перераспределения полномочий между ветвями государственной власти. Предстоящая реформа опирается на логику развития нашего государства и логику современного развития в целом.</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Эта реформа нацелена на повышение эффективности системы управления. Мы построили новое государство, новую экономику, новое общество. Правильность выстроенной нами траектории развития подтверждена самой историей.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Однако мир сегодня меняется на глазах. Скорость и сложность общественных процессов нарастает и в Казахстане. Поэтому Президент Казахстана считает, что мы уже сегодня должны думать о том, как реагировать на глобальные и региональные вызовы, которые неизбежно поставит перед нами грядущая история.</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Сильная президентская вертикаль нужна была нам в ходе преодоления огромных трудностей становления государства. Она себя в то время оправдала. Все наши достижения были реализованы именно при этой системе.</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Суть предлагаемой реформы состоит в серьезном перераспределении властных полномочий, демократизации политической системы в целом. Президент отдает ряд своих полномочий Парламенту и Правительству.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Для Президента в новых условиях приоритетами станут стратегические функции, роль верховного арбитра в отношениях между ветвями власти. Глава государства сконцентрируется также на внешней политике, национальной безопасности и обороноспособности страны. При этом роль Правительства и Парламента значительно усилится.</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lastRenderedPageBreak/>
        <w:t xml:space="preserve">Данная работа будет проводиться по двум ключевым направлениям. </w:t>
      </w:r>
      <w:r w:rsidRPr="0091352B">
        <w:rPr>
          <w:rFonts w:ascii="Times New Roman" w:hAnsi="Times New Roman"/>
          <w:b/>
          <w:sz w:val="32"/>
          <w:szCs w:val="32"/>
        </w:rPr>
        <w:t>Во-первых</w:t>
      </w:r>
      <w:r w:rsidRPr="0091352B">
        <w:rPr>
          <w:rFonts w:ascii="Times New Roman" w:hAnsi="Times New Roman"/>
          <w:sz w:val="32"/>
          <w:szCs w:val="32"/>
        </w:rPr>
        <w:t xml:space="preserve">, следует передать значительную часть установленных законом полномочий Президента по регулированию социально-экономических процессов Правительству и другим исполнительным органам. За данную сферу в полном объеме должны отвечать Правительство, министерства и акиматы. Делегирование полномочий Парламенту и Правительству будут обеспечены за счет изменения соответствующих законов.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Во-вторых</w:t>
      </w:r>
      <w:r w:rsidRPr="0091352B">
        <w:rPr>
          <w:rFonts w:ascii="Times New Roman" w:hAnsi="Times New Roman"/>
          <w:sz w:val="32"/>
          <w:szCs w:val="32"/>
        </w:rPr>
        <w:t>, более сложная задача – сбалансировать отношения между ветвями власти на конституционном уровне. Важно усилить роль Парламента в формировании Правительства, повысить ответственность кабинета министров перед депутатским корпусом. Победившая на парламентских выборах партия будет решающим образом влиять на формирование Правительства. Исходя из этого, будет закономерным, если Правительство станет слагать полномочия перед вновь избранным Мажилисом, а не Президентом, как это было раньше.</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Следует упростить порядок выражения недоверия членам Правительства со стороны Палат Парламента. Это усилит контроль законодательной ветви власти </w:t>
      </w:r>
      <w:proofErr w:type="gramStart"/>
      <w:r w:rsidRPr="0091352B">
        <w:rPr>
          <w:rFonts w:ascii="Times New Roman" w:hAnsi="Times New Roman"/>
          <w:sz w:val="32"/>
          <w:szCs w:val="32"/>
        </w:rPr>
        <w:t>над</w:t>
      </w:r>
      <w:proofErr w:type="gramEnd"/>
      <w:r w:rsidRPr="0091352B">
        <w:rPr>
          <w:rFonts w:ascii="Times New Roman" w:hAnsi="Times New Roman"/>
          <w:sz w:val="32"/>
          <w:szCs w:val="32"/>
        </w:rPr>
        <w:t xml:space="preserve"> исполнительной.</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Целесообразно передать Правительству утверждение государственных программ, за которые оно будет нести всю полноту ответственности. Правительству можно передать право самому образовывать и упразднять центральные исполнительные органы, не входящие в его состав. Президент может отказаться от права отменять либо приостанавливать действие актов Правительства и Премьер-Министра. Все это повысит ответственность исполнительных госорганов и их руководителей, наделит необходимыми полномочиями.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Утратили актуальность нормы о возможности принятия президентских указов, имеющих силу закона. Предлагается усилить роль Парламента в отношении местной исполнительной власти.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Кроме того, требуется проработать вопрос о совершенствовании деятельности Конституционного Совета, судебной системы и прокуратуры. В то же время, нам необходимы безусловные гарантии неизменности нашего конституционного строя.</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целом предлагаемая программа позволит решить три задачи.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Во-первых</w:t>
      </w:r>
      <w:r w:rsidRPr="0091352B">
        <w:rPr>
          <w:rFonts w:ascii="Times New Roman" w:hAnsi="Times New Roman"/>
          <w:sz w:val="32"/>
          <w:szCs w:val="32"/>
        </w:rPr>
        <w:t xml:space="preserve">, создать запас устойчивости политической системы </w:t>
      </w:r>
      <w:r w:rsidRPr="0091352B">
        <w:rPr>
          <w:rFonts w:ascii="Times New Roman" w:hAnsi="Times New Roman"/>
          <w:sz w:val="32"/>
          <w:szCs w:val="32"/>
        </w:rPr>
        <w:lastRenderedPageBreak/>
        <w:t>на многие годы вперед.</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Во-вторых</w:t>
      </w:r>
      <w:r w:rsidRPr="0091352B">
        <w:rPr>
          <w:rFonts w:ascii="Times New Roman" w:hAnsi="Times New Roman"/>
          <w:sz w:val="32"/>
          <w:szCs w:val="32"/>
        </w:rPr>
        <w:t>, повышение роли Правительства и Парламента сформирует более эффективный механизм ответа на современные вызовы. Да, это более сложная система управления, но и общество стало более сложным. Глава государства сознательно пошел на делегирование значительной части полномочий, которыми обладает Президент. И делается это с одной единственной целью – построить более эффективную, устойчивую, современную систему управления страной.</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В-третьих</w:t>
      </w:r>
      <w:r w:rsidRPr="0091352B">
        <w:rPr>
          <w:rFonts w:ascii="Times New Roman" w:hAnsi="Times New Roman"/>
          <w:sz w:val="32"/>
          <w:szCs w:val="32"/>
        </w:rPr>
        <w:t>, в мире нет универсальной модели государственного устройства. Все находятся в поисках. Казахстан никогда не занимался копированием чужих моделей государственного устройства, находя свои, подчас уникальные решения, хотя есть вопросы, в которых мы следуем в рамках международного опыта. Предлагаемая нами реформа опирается, прежде всего, на собственный опыт и потребности самого Казахстана. Программа реформ – это наш ответ на вопрос, в каком направлении пойдет Казахстан. Ответ ясный и последовательный – в сторону демократического развития.</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Все это отвечает будущему развитию </w:t>
      </w:r>
      <w:proofErr w:type="gramStart"/>
      <w:r w:rsidRPr="0091352B">
        <w:rPr>
          <w:rFonts w:ascii="Times New Roman" w:hAnsi="Times New Roman"/>
          <w:sz w:val="32"/>
          <w:szCs w:val="32"/>
        </w:rPr>
        <w:t>страны</w:t>
      </w:r>
      <w:proofErr w:type="gramEnd"/>
      <w:r w:rsidRPr="0091352B">
        <w:rPr>
          <w:rFonts w:ascii="Times New Roman" w:hAnsi="Times New Roman"/>
          <w:sz w:val="32"/>
          <w:szCs w:val="32"/>
        </w:rPr>
        <w:t xml:space="preserve"> и соответствуют Плану нации «100 конкретных шагов по реализации институциональных реформ», согласно которому предполагалось серьезное перераспределение полномочий. Для того</w:t>
      </w:r>
      <w:proofErr w:type="gramStart"/>
      <w:r w:rsidRPr="0091352B">
        <w:rPr>
          <w:rFonts w:ascii="Times New Roman" w:hAnsi="Times New Roman"/>
          <w:sz w:val="32"/>
          <w:szCs w:val="32"/>
        </w:rPr>
        <w:t>,</w:t>
      </w:r>
      <w:proofErr w:type="gramEnd"/>
      <w:r w:rsidRPr="0091352B">
        <w:rPr>
          <w:rFonts w:ascii="Times New Roman" w:hAnsi="Times New Roman"/>
          <w:sz w:val="32"/>
          <w:szCs w:val="32"/>
        </w:rPr>
        <w:t xml:space="preserve"> чтобы все ветви власти работали эффективно и ответственно, важно создать между ними соответствующие балансы и противовесы.</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Учитывая важность предлагаемых мер, Президент вынес проект конституционных реформ на всенародное обсуждение, по итогам которого рабочей комиссией был подготовлен соответствующей законопроект.</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6 марта 2017 года Парламент Казахстана одобрил проект Закона «О внесении изменений и дополнений в Конституцию Республики Казахстан», а 10 марта Нурсултан Назарбаев подписал этот </w:t>
      </w:r>
      <w:hyperlink r:id="rId10" w:tgtFrame="_blank" w:history="1">
        <w:r w:rsidRPr="0091352B">
          <w:rPr>
            <w:rFonts w:ascii="Times New Roman" w:hAnsi="Times New Roman"/>
            <w:sz w:val="32"/>
            <w:szCs w:val="32"/>
          </w:rPr>
          <w:t>закон</w:t>
        </w:r>
      </w:hyperlink>
      <w:r w:rsidRPr="0091352B">
        <w:rPr>
          <w:rFonts w:ascii="Times New Roman" w:hAnsi="Times New Roman"/>
          <w:sz w:val="32"/>
          <w:szCs w:val="32"/>
        </w:rPr>
        <w:t xml:space="preserve">, согласно которому Президент отдает ряд полномочий Правительству и Парламенту, а также конкретизирует роль и функции главы государства.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целом следует отметить, что перераспределение полномочий между ветвями власти позволит противостоять глобальным и региональным вызовам. Изменения в Конституцию направлены на </w:t>
      </w:r>
      <w:r w:rsidRPr="0091352B">
        <w:rPr>
          <w:rFonts w:ascii="Times New Roman" w:hAnsi="Times New Roman"/>
          <w:sz w:val="32"/>
          <w:szCs w:val="32"/>
        </w:rPr>
        <w:lastRenderedPageBreak/>
        <w:t xml:space="preserve">дальнейшую демократизацию общества, укрепление роли Парламента, повышение самостоятельности и ответственности Правительства, совершенствуют основы правоохранительной и судебной систем, а также конституционного контроля.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Сегодня мировая экономика переживает непростые времена, и, безусловно, это влияет и на развитие национальных экономик многих стран, в том числе и Казахстана. Глобальный кризис – это не только опасность, но и новые возможности. Кризис помогает избавиться от </w:t>
      </w:r>
      <w:proofErr w:type="gramStart"/>
      <w:r w:rsidRPr="0091352B">
        <w:rPr>
          <w:rFonts w:ascii="Times New Roman" w:hAnsi="Times New Roman"/>
          <w:sz w:val="32"/>
          <w:szCs w:val="32"/>
        </w:rPr>
        <w:t>ненужного</w:t>
      </w:r>
      <w:proofErr w:type="gramEnd"/>
      <w:r w:rsidRPr="0091352B">
        <w:rPr>
          <w:rFonts w:ascii="Times New Roman" w:hAnsi="Times New Roman"/>
          <w:sz w:val="32"/>
          <w:szCs w:val="32"/>
        </w:rPr>
        <w:t xml:space="preserve">, позволяет расчистить место и дать возможность новому увидеть свет. Поэтому Казахстан решительно </w:t>
      </w:r>
      <w:proofErr w:type="gramStart"/>
      <w:r w:rsidRPr="0091352B">
        <w:rPr>
          <w:rFonts w:ascii="Times New Roman" w:hAnsi="Times New Roman"/>
          <w:sz w:val="32"/>
          <w:szCs w:val="32"/>
        </w:rPr>
        <w:t>настроен</w:t>
      </w:r>
      <w:proofErr w:type="gramEnd"/>
      <w:r w:rsidRPr="0091352B">
        <w:rPr>
          <w:rFonts w:ascii="Times New Roman" w:hAnsi="Times New Roman"/>
          <w:sz w:val="32"/>
          <w:szCs w:val="32"/>
        </w:rPr>
        <w:t xml:space="preserve"> идти по пути реформ и продолжить свое развитие путем реализации ранее утвержденных программ.</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31 января 2017 года Президент Республики Казахстан Нурсултан Абишевич Назарбаев обратился народу Казахстана с очередным ежегодным </w:t>
      </w:r>
      <w:r w:rsidRPr="0091352B">
        <w:rPr>
          <w:rFonts w:ascii="Times New Roman" w:hAnsi="Times New Roman"/>
          <w:color w:val="000000"/>
          <w:sz w:val="32"/>
          <w:szCs w:val="32"/>
        </w:rPr>
        <w:t>Посланием, которая была обозначена как</w:t>
      </w:r>
      <w:r w:rsidR="00C14F14">
        <w:rPr>
          <w:rFonts w:ascii="Times New Roman" w:hAnsi="Times New Roman"/>
          <w:color w:val="000000"/>
          <w:sz w:val="32"/>
          <w:szCs w:val="32"/>
        </w:rPr>
        <w:t xml:space="preserve"> </w:t>
      </w:r>
      <w:r w:rsidRPr="00C14F14">
        <w:rPr>
          <w:rFonts w:ascii="Times New Roman" w:hAnsi="Times New Roman"/>
          <w:sz w:val="32"/>
          <w:szCs w:val="32"/>
        </w:rPr>
        <w:t>«</w:t>
      </w:r>
      <w:r w:rsidRPr="00C14F14">
        <w:rPr>
          <w:rFonts w:ascii="Times New Roman" w:hAnsi="Times New Roman"/>
          <w:b/>
          <w:sz w:val="32"/>
          <w:szCs w:val="32"/>
        </w:rPr>
        <w:t>Третья модернизация Казахстана: глобальная конкурентоспособность</w:t>
      </w:r>
      <w:r w:rsidRPr="00C14F14">
        <w:rPr>
          <w:rFonts w:ascii="Times New Roman" w:hAnsi="Times New Roman"/>
          <w:sz w:val="32"/>
          <w:szCs w:val="32"/>
        </w:rPr>
        <w:t>».</w:t>
      </w:r>
      <w:r w:rsidRPr="0091352B">
        <w:rPr>
          <w:rFonts w:ascii="Times New Roman" w:hAnsi="Times New Roman"/>
          <w:sz w:val="32"/>
          <w:szCs w:val="32"/>
        </w:rPr>
        <w:t xml:space="preserve"> В своем Послании Президент подвел итоги 25-летнего этапа развития и отметил достижения и успехи Казахстана, которые хорошо известны и высоко оцениваются мировым сообществом.</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Вместе с тем, Президент поставил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В настоящее время многие страны пытаются решить такую же задачу. Рецепты перехода к новой модели роста везде будут разными. С учетом особенностей развития Казахстана, Глава государства определил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Первый приоритет</w:t>
      </w:r>
      <w:r w:rsidRPr="0091352B">
        <w:rPr>
          <w:rFonts w:ascii="Times New Roman" w:hAnsi="Times New Roman"/>
          <w:sz w:val="32"/>
          <w:szCs w:val="32"/>
        </w:rPr>
        <w:t xml:space="preserve"> –</w:t>
      </w:r>
      <w:r w:rsidR="00C14F14">
        <w:rPr>
          <w:rFonts w:ascii="Times New Roman" w:hAnsi="Times New Roman"/>
          <w:sz w:val="32"/>
          <w:szCs w:val="32"/>
        </w:rPr>
        <w:t xml:space="preserve"> </w:t>
      </w:r>
      <w:r w:rsidRPr="0091352B">
        <w:rPr>
          <w:rFonts w:ascii="Times New Roman" w:hAnsi="Times New Roman"/>
          <w:b/>
          <w:sz w:val="32"/>
          <w:szCs w:val="32"/>
        </w:rPr>
        <w:t>ускоренная технологическая модернизация экономики</w:t>
      </w:r>
      <w:r w:rsidRPr="0091352B">
        <w:rPr>
          <w:rFonts w:ascii="Times New Roman" w:hAnsi="Times New Roman"/>
          <w:sz w:val="32"/>
          <w:szCs w:val="32"/>
        </w:rPr>
        <w:t xml:space="preserve">. </w:t>
      </w:r>
      <w:proofErr w:type="gramStart"/>
      <w:r w:rsidRPr="0091352B">
        <w:rPr>
          <w:rFonts w:ascii="Times New Roman" w:hAnsi="Times New Roman"/>
          <w:sz w:val="32"/>
          <w:szCs w:val="32"/>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91352B">
        <w:rPr>
          <w:rFonts w:ascii="Times New Roman" w:hAnsi="Times New Roman"/>
          <w:sz w:val="32"/>
          <w:szCs w:val="32"/>
        </w:rPr>
        <w:t xml:space="preserve"> Эти индустрии уже поменяли структуру экономик развитых стран и придали новое качество традиционным отраслям. Также важно обеспечить развитие коммуникаций, повсеместный доступ к оптоволоконной </w:t>
      </w:r>
      <w:r w:rsidRPr="0091352B">
        <w:rPr>
          <w:rFonts w:ascii="Times New Roman" w:hAnsi="Times New Roman"/>
          <w:sz w:val="32"/>
          <w:szCs w:val="32"/>
        </w:rPr>
        <w:lastRenderedPageBreak/>
        <w:t>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 Важным условием становления новых индустрий является поддержка инноваций и быстрое внедрение их в производство.</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Второй приоритет</w:t>
      </w:r>
      <w:r w:rsidRPr="0091352B">
        <w:rPr>
          <w:rFonts w:ascii="Times New Roman" w:hAnsi="Times New Roman"/>
          <w:sz w:val="32"/>
          <w:szCs w:val="32"/>
        </w:rPr>
        <w:t xml:space="preserve"> – </w:t>
      </w:r>
      <w:r w:rsidRPr="0091352B">
        <w:rPr>
          <w:rFonts w:ascii="Times New Roman" w:hAnsi="Times New Roman"/>
          <w:b/>
          <w:sz w:val="32"/>
          <w:szCs w:val="32"/>
        </w:rPr>
        <w:t xml:space="preserve">кардинальное улучшение и расширение </w:t>
      </w:r>
      <w:proofErr w:type="gramStart"/>
      <w:r w:rsidRPr="0091352B">
        <w:rPr>
          <w:rFonts w:ascii="Times New Roman" w:hAnsi="Times New Roman"/>
          <w:b/>
          <w:sz w:val="32"/>
          <w:szCs w:val="32"/>
        </w:rPr>
        <w:t>бизнес-среды</w:t>
      </w:r>
      <w:proofErr w:type="gramEnd"/>
      <w:r w:rsidRPr="0091352B">
        <w:rPr>
          <w:rFonts w:ascii="Times New Roman" w:hAnsi="Times New Roman"/>
          <w:sz w:val="32"/>
          <w:szCs w:val="32"/>
        </w:rPr>
        <w:t>. Одной из стратегических целей РК является обеспечение к 2050 году вклада малого и среднего бизнеса в В</w:t>
      </w:r>
      <w:proofErr w:type="gramStart"/>
      <w:r w:rsidRPr="0091352B">
        <w:rPr>
          <w:rFonts w:ascii="Times New Roman" w:hAnsi="Times New Roman"/>
          <w:sz w:val="32"/>
          <w:szCs w:val="32"/>
        </w:rPr>
        <w:t>ВП стр</w:t>
      </w:r>
      <w:proofErr w:type="gramEnd"/>
      <w:r w:rsidRPr="0091352B">
        <w:rPr>
          <w:rFonts w:ascii="Times New Roman" w:hAnsi="Times New Roman"/>
          <w:sz w:val="32"/>
          <w:szCs w:val="32"/>
        </w:rPr>
        <w:t>аны не менее 50%.</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Третий приоритет</w:t>
      </w:r>
      <w:r w:rsidRPr="0091352B">
        <w:rPr>
          <w:rFonts w:ascii="Times New Roman" w:hAnsi="Times New Roman"/>
          <w:sz w:val="32"/>
          <w:szCs w:val="32"/>
        </w:rPr>
        <w:t xml:space="preserve"> – </w:t>
      </w:r>
      <w:r w:rsidRPr="0091352B">
        <w:rPr>
          <w:rFonts w:ascii="Times New Roman" w:hAnsi="Times New Roman"/>
          <w:b/>
          <w:sz w:val="32"/>
          <w:szCs w:val="32"/>
        </w:rPr>
        <w:t>макроэкономическая стабильность</w:t>
      </w:r>
      <w:r w:rsidRPr="0091352B">
        <w:rPr>
          <w:rFonts w:ascii="Times New Roman" w:hAnsi="Times New Roman"/>
          <w:sz w:val="32"/>
          <w:szCs w:val="32"/>
        </w:rPr>
        <w:t>. 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Четвертый приоритет</w:t>
      </w:r>
      <w:r w:rsidRPr="0091352B">
        <w:rPr>
          <w:rFonts w:ascii="Times New Roman" w:hAnsi="Times New Roman"/>
          <w:sz w:val="32"/>
          <w:szCs w:val="32"/>
        </w:rPr>
        <w:t xml:space="preserve"> – </w:t>
      </w:r>
      <w:r w:rsidRPr="0091352B">
        <w:rPr>
          <w:rFonts w:ascii="Times New Roman" w:hAnsi="Times New Roman"/>
          <w:b/>
          <w:sz w:val="32"/>
          <w:szCs w:val="32"/>
        </w:rPr>
        <w:t>улучшение качества человеческого капитала</w:t>
      </w:r>
      <w:r w:rsidRPr="0091352B">
        <w:rPr>
          <w:rFonts w:ascii="Times New Roman" w:hAnsi="Times New Roman"/>
          <w:sz w:val="32"/>
          <w:szCs w:val="32"/>
        </w:rPr>
        <w:t xml:space="preserve">. Прежде </w:t>
      </w:r>
      <w:proofErr w:type="gramStart"/>
      <w:r w:rsidRPr="0091352B">
        <w:rPr>
          <w:rFonts w:ascii="Times New Roman" w:hAnsi="Times New Roman"/>
          <w:sz w:val="32"/>
          <w:szCs w:val="32"/>
        </w:rPr>
        <w:t>всего</w:t>
      </w:r>
      <w:proofErr w:type="gramEnd"/>
      <w:r w:rsidRPr="0091352B">
        <w:rPr>
          <w:rFonts w:ascii="Times New Roman" w:hAnsi="Times New Roman"/>
          <w:sz w:val="32"/>
          <w:szCs w:val="32"/>
        </w:rPr>
        <w:t xml:space="preserve"> должна измениться роль системы образования.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b/>
          <w:sz w:val="32"/>
          <w:szCs w:val="32"/>
        </w:rPr>
        <w:t>Пятый приоритет</w:t>
      </w:r>
      <w:r w:rsidRPr="0091352B">
        <w:rPr>
          <w:rFonts w:ascii="Times New Roman" w:hAnsi="Times New Roman"/>
          <w:sz w:val="32"/>
          <w:szCs w:val="32"/>
        </w:rPr>
        <w:t xml:space="preserve"> – </w:t>
      </w:r>
      <w:r w:rsidRPr="0091352B">
        <w:rPr>
          <w:rFonts w:ascii="Times New Roman" w:hAnsi="Times New Roman"/>
          <w:b/>
          <w:sz w:val="32"/>
          <w:szCs w:val="32"/>
        </w:rPr>
        <w:t>институциональные преобразования, безопасность и борьба с коррупцией</w:t>
      </w:r>
      <w:r w:rsidRPr="0091352B">
        <w:rPr>
          <w:rFonts w:ascii="Times New Roman" w:hAnsi="Times New Roman"/>
          <w:sz w:val="32"/>
          <w:szCs w:val="32"/>
        </w:rPr>
        <w:t>. Правительству поручено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В своем Послании Президент нашей страны заявил: «Казахстан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 Собрав уникальный богатый опыт в создании государства, мы вступили в новый этап. Эта модернизация – не план борьбы с текущими глобальными вызовами, а надежный мост в будущее, навстречу целям Стратегии-2050».</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 xml:space="preserve">В завершение своего выступления хотел бы отметить, что народ Казахстана твердо уверен в возможностях реализации предстоящих </w:t>
      </w:r>
      <w:r w:rsidRPr="0091352B">
        <w:rPr>
          <w:rFonts w:ascii="Times New Roman" w:hAnsi="Times New Roman"/>
          <w:sz w:val="32"/>
          <w:szCs w:val="32"/>
        </w:rPr>
        <w:lastRenderedPageBreak/>
        <w:t>планов и программ развития нашей страны, поскольку для этого сегодня в государстве созданы все необходимые условия, есть единство народа, имеются все ресурсы и четкие планы.</w:t>
      </w:r>
    </w:p>
    <w:p w:rsidR="00465D27" w:rsidRPr="0091352B" w:rsidRDefault="00465D27" w:rsidP="0091352B">
      <w:pPr>
        <w:pStyle w:val="a3"/>
        <w:widowControl w:val="0"/>
        <w:suppressAutoHyphens/>
        <w:ind w:firstLine="426"/>
        <w:jc w:val="both"/>
        <w:rPr>
          <w:rFonts w:ascii="Times New Roman" w:hAnsi="Times New Roman"/>
          <w:sz w:val="32"/>
          <w:szCs w:val="32"/>
        </w:rPr>
      </w:pPr>
      <w:r w:rsidRPr="0091352B">
        <w:rPr>
          <w:rFonts w:ascii="Times New Roman" w:hAnsi="Times New Roman"/>
          <w:sz w:val="32"/>
          <w:szCs w:val="32"/>
        </w:rPr>
        <w:t>За годы независимости Президент Казахстана Нурсултан Назарбаев проводимой политикой показал, что можно достичь любой поставленной цели, нет ничего невозможного, а есть сложные стратегические задачи, которые необходимо решать.</w:t>
      </w:r>
    </w:p>
    <w:p w:rsidR="00465D27" w:rsidRPr="0091352B" w:rsidRDefault="00465D27" w:rsidP="0091352B">
      <w:pPr>
        <w:spacing w:after="0" w:line="240" w:lineRule="auto"/>
        <w:jc w:val="center"/>
        <w:rPr>
          <w:rFonts w:ascii="Times New Roman" w:hAnsi="Times New Roman" w:cs="Times New Roman"/>
          <w:b/>
          <w:sz w:val="32"/>
          <w:szCs w:val="32"/>
        </w:rPr>
      </w:pPr>
    </w:p>
    <w:p w:rsidR="00465D27" w:rsidRPr="0091352B" w:rsidRDefault="00465D27"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br w:type="page"/>
      </w:r>
    </w:p>
    <w:p w:rsidR="00331BF8" w:rsidRPr="0091352B" w:rsidRDefault="00331BF8"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ИСТОРИЧЕСКАЯ ПОЛИТИКА КАК ФАКТОР </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ФОРМИРОВАНИЯ НАЦИОНАЛЬНОЙ ИДЕНТИЧНОСТИ </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НА ПОСТСОВЕТСКОМ ПРОСТРАНСТВЕ</w:t>
      </w:r>
    </w:p>
    <w:p w:rsidR="00503380" w:rsidRPr="0091352B" w:rsidRDefault="00503380" w:rsidP="0091352B">
      <w:pPr>
        <w:spacing w:after="0" w:line="240" w:lineRule="auto"/>
        <w:rPr>
          <w:rFonts w:ascii="Times New Roman" w:hAnsi="Times New Roman" w:cs="Times New Roman"/>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Монин С.М.</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Московский государственный институт</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международных отношений</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sz w:val="32"/>
          <w:szCs w:val="32"/>
        </w:rPr>
      </w:pP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При строительстве нового, тем более национального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 исключительно важно не только создать его осязаемые, мат</w:t>
      </w:r>
      <w:r w:rsidRPr="0091352B">
        <w:rPr>
          <w:rFonts w:ascii="Times New Roman" w:hAnsi="Times New Roman" w:cs="Times New Roman"/>
          <w:sz w:val="32"/>
          <w:szCs w:val="32"/>
        </w:rPr>
        <w:t>е</w:t>
      </w:r>
      <w:r w:rsidRPr="0091352B">
        <w:rPr>
          <w:rFonts w:ascii="Times New Roman" w:hAnsi="Times New Roman" w:cs="Times New Roman"/>
          <w:sz w:val="32"/>
          <w:szCs w:val="32"/>
        </w:rPr>
        <w:t>риальные основы, но и соответствующим образом перестроить мышление людей, их представление о том, в какой стране они т</w:t>
      </w:r>
      <w:r w:rsidRPr="0091352B">
        <w:rPr>
          <w:rFonts w:ascii="Times New Roman" w:hAnsi="Times New Roman" w:cs="Times New Roman"/>
          <w:sz w:val="32"/>
          <w:szCs w:val="32"/>
        </w:rPr>
        <w:t>е</w:t>
      </w:r>
      <w:r w:rsidRPr="0091352B">
        <w:rPr>
          <w:rFonts w:ascii="Times New Roman" w:hAnsi="Times New Roman" w:cs="Times New Roman"/>
          <w:sz w:val="32"/>
          <w:szCs w:val="32"/>
        </w:rPr>
        <w:t>перь живут, как она возникла и развивалась, в чем состоят ее нац</w:t>
      </w:r>
      <w:r w:rsidRPr="0091352B">
        <w:rPr>
          <w:rFonts w:ascii="Times New Roman" w:hAnsi="Times New Roman" w:cs="Times New Roman"/>
          <w:sz w:val="32"/>
          <w:szCs w:val="32"/>
        </w:rPr>
        <w:t>и</w:t>
      </w:r>
      <w:r w:rsidRPr="0091352B">
        <w:rPr>
          <w:rFonts w:ascii="Times New Roman" w:hAnsi="Times New Roman" w:cs="Times New Roman"/>
          <w:sz w:val="32"/>
          <w:szCs w:val="32"/>
        </w:rPr>
        <w:t>ональные интересы и т.п. Иными словами – формировать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нальную идентичность. При решении этих задач неоценимое зн</w:t>
      </w:r>
      <w:r w:rsidRPr="0091352B">
        <w:rPr>
          <w:rFonts w:ascii="Times New Roman" w:hAnsi="Times New Roman" w:cs="Times New Roman"/>
          <w:sz w:val="32"/>
          <w:szCs w:val="32"/>
        </w:rPr>
        <w:t>а</w:t>
      </w:r>
      <w:r w:rsidRPr="0091352B">
        <w:rPr>
          <w:rFonts w:ascii="Times New Roman" w:hAnsi="Times New Roman" w:cs="Times New Roman"/>
          <w:sz w:val="32"/>
          <w:szCs w:val="32"/>
        </w:rPr>
        <w:t>чение имеет история народа, точнее, то, как она подается и препо</w:t>
      </w:r>
      <w:r w:rsidRPr="0091352B">
        <w:rPr>
          <w:rFonts w:ascii="Times New Roman" w:hAnsi="Times New Roman" w:cs="Times New Roman"/>
          <w:sz w:val="32"/>
          <w:szCs w:val="32"/>
        </w:rPr>
        <w:t>д</w:t>
      </w:r>
      <w:r w:rsidRPr="0091352B">
        <w:rPr>
          <w:rFonts w:ascii="Times New Roman" w:hAnsi="Times New Roman" w:cs="Times New Roman"/>
          <w:sz w:val="32"/>
          <w:szCs w:val="32"/>
        </w:rPr>
        <w:t>носится широким массам населения. В этой связи в настоящее вр</w:t>
      </w:r>
      <w:r w:rsidRPr="0091352B">
        <w:rPr>
          <w:rFonts w:ascii="Times New Roman" w:hAnsi="Times New Roman" w:cs="Times New Roman"/>
          <w:sz w:val="32"/>
          <w:szCs w:val="32"/>
        </w:rPr>
        <w:t>е</w:t>
      </w:r>
      <w:r w:rsidRPr="0091352B">
        <w:rPr>
          <w:rFonts w:ascii="Times New Roman" w:hAnsi="Times New Roman" w:cs="Times New Roman"/>
          <w:sz w:val="32"/>
          <w:szCs w:val="32"/>
        </w:rPr>
        <w:t>мя все чаще обращает на себя внимание такое явление, как истор</w:t>
      </w:r>
      <w:r w:rsidRPr="0091352B">
        <w:rPr>
          <w:rFonts w:ascii="Times New Roman" w:hAnsi="Times New Roman" w:cs="Times New Roman"/>
          <w:sz w:val="32"/>
          <w:szCs w:val="32"/>
        </w:rPr>
        <w:t>и</w:t>
      </w:r>
      <w:r w:rsidRPr="0091352B">
        <w:rPr>
          <w:rFonts w:ascii="Times New Roman" w:hAnsi="Times New Roman" w:cs="Times New Roman"/>
          <w:sz w:val="32"/>
          <w:szCs w:val="32"/>
        </w:rPr>
        <w:t>ческая политика, получившее особое распространение на постс</w:t>
      </w:r>
      <w:r w:rsidRPr="0091352B">
        <w:rPr>
          <w:rFonts w:ascii="Times New Roman" w:hAnsi="Times New Roman" w:cs="Times New Roman"/>
          <w:sz w:val="32"/>
          <w:szCs w:val="32"/>
        </w:rPr>
        <w:t>о</w:t>
      </w:r>
      <w:r w:rsidRPr="0091352B">
        <w:rPr>
          <w:rFonts w:ascii="Times New Roman" w:hAnsi="Times New Roman" w:cs="Times New Roman"/>
          <w:sz w:val="32"/>
          <w:szCs w:val="32"/>
        </w:rPr>
        <w:t>ветском пространстве (равно как и в Восточной Европе)</w:t>
      </w:r>
      <w:r w:rsidRPr="0091352B">
        <w:rPr>
          <w:rStyle w:val="a9"/>
          <w:rFonts w:ascii="Times New Roman" w:hAnsi="Times New Roman" w:cs="Times New Roman"/>
          <w:sz w:val="32"/>
          <w:szCs w:val="32"/>
        </w:rPr>
        <w:footnoteReference w:id="1"/>
      </w:r>
      <w:r w:rsidRPr="0091352B">
        <w:rPr>
          <w:rFonts w:ascii="Times New Roman" w:hAnsi="Times New Roman" w:cs="Times New Roman"/>
          <w:sz w:val="32"/>
          <w:szCs w:val="32"/>
        </w:rPr>
        <w:t>.</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Историческая политика – это комплекс методов и приемов, к</w:t>
      </w:r>
      <w:r w:rsidRPr="0091352B">
        <w:rPr>
          <w:rFonts w:ascii="Times New Roman" w:hAnsi="Times New Roman" w:cs="Times New Roman"/>
          <w:sz w:val="32"/>
          <w:szCs w:val="32"/>
        </w:rPr>
        <w:t>о</w:t>
      </w:r>
      <w:r w:rsidRPr="0091352B">
        <w:rPr>
          <w:rFonts w:ascii="Times New Roman" w:hAnsi="Times New Roman" w:cs="Times New Roman"/>
          <w:sz w:val="32"/>
          <w:szCs w:val="32"/>
        </w:rPr>
        <w:t>торые используются политическими элитами для формирования в обществе нужного им взгляда на историю своей страны и ее сос</w:t>
      </w:r>
      <w:r w:rsidRPr="0091352B">
        <w:rPr>
          <w:rFonts w:ascii="Times New Roman" w:hAnsi="Times New Roman" w:cs="Times New Roman"/>
          <w:sz w:val="32"/>
          <w:szCs w:val="32"/>
        </w:rPr>
        <w:t>е</w:t>
      </w:r>
      <w:r w:rsidRPr="0091352B">
        <w:rPr>
          <w:rFonts w:ascii="Times New Roman" w:hAnsi="Times New Roman" w:cs="Times New Roman"/>
          <w:sz w:val="32"/>
          <w:szCs w:val="32"/>
        </w:rPr>
        <w:t>дей. Если сказать совсем коротко и по существу – это использов</w:t>
      </w:r>
      <w:r w:rsidRPr="0091352B">
        <w:rPr>
          <w:rFonts w:ascii="Times New Roman" w:hAnsi="Times New Roman" w:cs="Times New Roman"/>
          <w:sz w:val="32"/>
          <w:szCs w:val="32"/>
        </w:rPr>
        <w:t>а</w:t>
      </w:r>
      <w:r w:rsidRPr="0091352B">
        <w:rPr>
          <w:rFonts w:ascii="Times New Roman" w:hAnsi="Times New Roman" w:cs="Times New Roman"/>
          <w:sz w:val="32"/>
          <w:szCs w:val="32"/>
        </w:rPr>
        <w:t>ние истории властью или провластными структурами в 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ских целях.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Правда, могут быть и исключения, когда на национальное сам</w:t>
      </w:r>
      <w:r w:rsidRPr="0091352B">
        <w:rPr>
          <w:rFonts w:ascii="Times New Roman" w:hAnsi="Times New Roman" w:cs="Times New Roman"/>
          <w:sz w:val="32"/>
          <w:szCs w:val="32"/>
        </w:rPr>
        <w:t>о</w:t>
      </w:r>
      <w:r w:rsidRPr="0091352B">
        <w:rPr>
          <w:rFonts w:ascii="Times New Roman" w:hAnsi="Times New Roman" w:cs="Times New Roman"/>
          <w:sz w:val="32"/>
          <w:szCs w:val="32"/>
        </w:rPr>
        <w:t>сознание оказывается воздействие другими силами, по другим к</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налам. Еще в эпоху перестройки наделала много шума книга «Л</w:t>
      </w:r>
      <w:r w:rsidRPr="0091352B">
        <w:rPr>
          <w:rFonts w:ascii="Times New Roman" w:hAnsi="Times New Roman" w:cs="Times New Roman"/>
          <w:sz w:val="32"/>
          <w:szCs w:val="32"/>
        </w:rPr>
        <w:t>е</w:t>
      </w:r>
      <w:r w:rsidRPr="0091352B">
        <w:rPr>
          <w:rFonts w:ascii="Times New Roman" w:hAnsi="Times New Roman" w:cs="Times New Roman"/>
          <w:sz w:val="32"/>
          <w:szCs w:val="32"/>
        </w:rPr>
        <w:t>докол», написанная предателем-перебежчиком Суворовым (Рез</w:t>
      </w:r>
      <w:r w:rsidRPr="0091352B">
        <w:rPr>
          <w:rFonts w:ascii="Times New Roman" w:hAnsi="Times New Roman" w:cs="Times New Roman"/>
          <w:sz w:val="32"/>
          <w:szCs w:val="32"/>
        </w:rPr>
        <w:t>у</w:t>
      </w:r>
      <w:r w:rsidRPr="0091352B">
        <w:rPr>
          <w:rFonts w:ascii="Times New Roman" w:hAnsi="Times New Roman" w:cs="Times New Roman"/>
          <w:sz w:val="32"/>
          <w:szCs w:val="32"/>
        </w:rPr>
        <w:t>ном). Его попытка доказать, что Советский Союз – главный вино</w:t>
      </w:r>
      <w:r w:rsidRPr="0091352B">
        <w:rPr>
          <w:rFonts w:ascii="Times New Roman" w:hAnsi="Times New Roman" w:cs="Times New Roman"/>
          <w:sz w:val="32"/>
          <w:szCs w:val="32"/>
        </w:rPr>
        <w:t>в</w:t>
      </w:r>
      <w:r w:rsidRPr="0091352B">
        <w:rPr>
          <w:rFonts w:ascii="Times New Roman" w:hAnsi="Times New Roman" w:cs="Times New Roman"/>
          <w:sz w:val="32"/>
          <w:szCs w:val="32"/>
        </w:rPr>
        <w:t>ник второй мировой войны, была отвергнута большей частью ист</w:t>
      </w:r>
      <w:r w:rsidRPr="0091352B">
        <w:rPr>
          <w:rFonts w:ascii="Times New Roman" w:hAnsi="Times New Roman" w:cs="Times New Roman"/>
          <w:sz w:val="32"/>
          <w:szCs w:val="32"/>
        </w:rPr>
        <w:t>о</w:t>
      </w:r>
      <w:r w:rsidRPr="0091352B">
        <w:rPr>
          <w:rFonts w:ascii="Times New Roman" w:hAnsi="Times New Roman" w:cs="Times New Roman"/>
          <w:sz w:val="32"/>
          <w:szCs w:val="32"/>
        </w:rPr>
        <w:t>рического сообщества и убедительно раскритикована, так что инт</w:t>
      </w:r>
      <w:r w:rsidRPr="0091352B">
        <w:rPr>
          <w:rFonts w:ascii="Times New Roman" w:hAnsi="Times New Roman" w:cs="Times New Roman"/>
          <w:sz w:val="32"/>
          <w:szCs w:val="32"/>
        </w:rPr>
        <w:t>е</w:t>
      </w:r>
      <w:r w:rsidRPr="0091352B">
        <w:rPr>
          <w:rFonts w:ascii="Times New Roman" w:hAnsi="Times New Roman" w:cs="Times New Roman"/>
          <w:sz w:val="32"/>
          <w:szCs w:val="32"/>
        </w:rPr>
        <w:t>рес к его писаниям заметно спал. Но, тем не менее, из-под его пера выходят все новые, написанные в таком же духе творения, причем, по некоторым оценкам, их тиражи превышают все то, что опубл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ковали профессиональные историки. Значит, кто-то очень хочет, не жалея денег, вбрасывать подобные уничижительные для России и русских идеи в общественное сознание и постоянно будоражить его.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Само по себе воздействие </w:t>
      </w:r>
      <w:proofErr w:type="gramStart"/>
      <w:r w:rsidRPr="0091352B">
        <w:rPr>
          <w:rFonts w:ascii="Times New Roman" w:hAnsi="Times New Roman" w:cs="Times New Roman"/>
          <w:sz w:val="32"/>
          <w:szCs w:val="32"/>
        </w:rPr>
        <w:t>политики на историю</w:t>
      </w:r>
      <w:proofErr w:type="gramEnd"/>
      <w:r w:rsidRPr="0091352B">
        <w:rPr>
          <w:rFonts w:ascii="Times New Roman" w:hAnsi="Times New Roman" w:cs="Times New Roman"/>
          <w:sz w:val="32"/>
          <w:szCs w:val="32"/>
        </w:rPr>
        <w:t xml:space="preserve"> отмечалось очень давно, став, пожалуй, особенно заметным с появлением школьных учебников по истории. Вспомним, к примеру, что, придя к власти, большевики вознамерились заново переписать историю России с принципиально новых, классовых позиций. Известный и</w:t>
      </w:r>
      <w:r w:rsidRPr="0091352B">
        <w:rPr>
          <w:rFonts w:ascii="Times New Roman" w:hAnsi="Times New Roman" w:cs="Times New Roman"/>
          <w:sz w:val="32"/>
          <w:szCs w:val="32"/>
        </w:rPr>
        <w:t>с</w:t>
      </w:r>
      <w:r w:rsidRPr="0091352B">
        <w:rPr>
          <w:rFonts w:ascii="Times New Roman" w:hAnsi="Times New Roman" w:cs="Times New Roman"/>
          <w:sz w:val="32"/>
          <w:szCs w:val="32"/>
        </w:rPr>
        <w:t>торик-марксист той эпохи Покровский в этой связи подчеркивал: «История есть политика, опрокинутая в прошлое». Правда, через какое-то время большевики поняли важность изучения и препод</w:t>
      </w:r>
      <w:r w:rsidRPr="0091352B">
        <w:rPr>
          <w:rFonts w:ascii="Times New Roman" w:hAnsi="Times New Roman" w:cs="Times New Roman"/>
          <w:sz w:val="32"/>
          <w:szCs w:val="32"/>
        </w:rPr>
        <w:t>а</w:t>
      </w:r>
      <w:r w:rsidRPr="0091352B">
        <w:rPr>
          <w:rFonts w:ascii="Times New Roman" w:hAnsi="Times New Roman" w:cs="Times New Roman"/>
          <w:sz w:val="32"/>
          <w:szCs w:val="32"/>
        </w:rPr>
        <w:t>вания общегражданской истории, а не только голых социологич</w:t>
      </w:r>
      <w:r w:rsidRPr="0091352B">
        <w:rPr>
          <w:rFonts w:ascii="Times New Roman" w:hAnsi="Times New Roman" w:cs="Times New Roman"/>
          <w:sz w:val="32"/>
          <w:szCs w:val="32"/>
        </w:rPr>
        <w:t>е</w:t>
      </w:r>
      <w:r w:rsidRPr="0091352B">
        <w:rPr>
          <w:rFonts w:ascii="Times New Roman" w:hAnsi="Times New Roman" w:cs="Times New Roman"/>
          <w:sz w:val="32"/>
          <w:szCs w:val="32"/>
        </w:rPr>
        <w:t>ских схем и классовых лозунгов. Демонтаж СССР начался с того, что при поощрении сверху была развернута яростная кампания по разоблачению сталинизма, быстро переросшая в отвержение всего советского периода, а затем и в признание аномальности самого и</w:t>
      </w:r>
      <w:r w:rsidRPr="0091352B">
        <w:rPr>
          <w:rFonts w:ascii="Times New Roman" w:hAnsi="Times New Roman" w:cs="Times New Roman"/>
          <w:sz w:val="32"/>
          <w:szCs w:val="32"/>
        </w:rPr>
        <w:t>с</w:t>
      </w:r>
      <w:r w:rsidRPr="0091352B">
        <w:rPr>
          <w:rFonts w:ascii="Times New Roman" w:hAnsi="Times New Roman" w:cs="Times New Roman"/>
          <w:sz w:val="32"/>
          <w:szCs w:val="32"/>
        </w:rPr>
        <w:t>торического пути России.</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И все-таки то, что мы наблюдаем в последние десятилетия, з</w:t>
      </w:r>
      <w:r w:rsidRPr="0091352B">
        <w:rPr>
          <w:rFonts w:ascii="Times New Roman" w:hAnsi="Times New Roman" w:cs="Times New Roman"/>
          <w:sz w:val="32"/>
          <w:szCs w:val="32"/>
        </w:rPr>
        <w:t>а</w:t>
      </w:r>
      <w:r w:rsidRPr="0091352B">
        <w:rPr>
          <w:rFonts w:ascii="Times New Roman" w:hAnsi="Times New Roman" w:cs="Times New Roman"/>
          <w:sz w:val="32"/>
          <w:szCs w:val="32"/>
        </w:rPr>
        <w:t>метно отличается от того, что было в предшествующее время. Власть – или возьмем шире – политический истеблишмент ряда стран перешел к откровенному конструированию исторических концепций и манипулированию ими ради легитимации и укрепл</w:t>
      </w:r>
      <w:r w:rsidRPr="0091352B">
        <w:rPr>
          <w:rFonts w:ascii="Times New Roman" w:hAnsi="Times New Roman" w:cs="Times New Roman"/>
          <w:sz w:val="32"/>
          <w:szCs w:val="32"/>
        </w:rPr>
        <w:t>е</w:t>
      </w:r>
      <w:r w:rsidRPr="0091352B">
        <w:rPr>
          <w:rFonts w:ascii="Times New Roman" w:hAnsi="Times New Roman" w:cs="Times New Roman"/>
          <w:sz w:val="32"/>
          <w:szCs w:val="32"/>
        </w:rPr>
        <w:t>ния собственных позиций в обществе, ради складывания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нальной идентичности в нужном для него ключе. Это стало своего рода политической инженерией. Историческая политика зачастую приобретала характер открыто направляемой сверху линии, весьма агрессивной по своей тональности и непримиримой по отношению к другим точкам зрения. Законодательно закрепляются нужные оценки исторических событий, а за высказывание других полаг</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ются наказания. Появились даже специальные учреждения типа и</w:t>
      </w:r>
      <w:r w:rsidRPr="0091352B">
        <w:rPr>
          <w:rFonts w:ascii="Times New Roman" w:hAnsi="Times New Roman" w:cs="Times New Roman"/>
          <w:sz w:val="32"/>
          <w:szCs w:val="32"/>
        </w:rPr>
        <w:t>н</w:t>
      </w:r>
      <w:r w:rsidRPr="0091352B">
        <w:rPr>
          <w:rFonts w:ascii="Times New Roman" w:hAnsi="Times New Roman" w:cs="Times New Roman"/>
          <w:sz w:val="32"/>
          <w:szCs w:val="32"/>
        </w:rPr>
        <w:t>ститутов национальной памяти, бдительно следящие за «правил</w:t>
      </w:r>
      <w:r w:rsidRPr="0091352B">
        <w:rPr>
          <w:rFonts w:ascii="Times New Roman" w:hAnsi="Times New Roman" w:cs="Times New Roman"/>
          <w:sz w:val="32"/>
          <w:szCs w:val="32"/>
        </w:rPr>
        <w:t>ь</w:t>
      </w:r>
      <w:r w:rsidRPr="0091352B">
        <w:rPr>
          <w:rFonts w:ascii="Times New Roman" w:hAnsi="Times New Roman" w:cs="Times New Roman"/>
          <w:sz w:val="32"/>
          <w:szCs w:val="32"/>
        </w:rPr>
        <w:t>ностью» изложения истории. Активно формируется в определе</w:t>
      </w:r>
      <w:r w:rsidRPr="0091352B">
        <w:rPr>
          <w:rFonts w:ascii="Times New Roman" w:hAnsi="Times New Roman" w:cs="Times New Roman"/>
          <w:sz w:val="32"/>
          <w:szCs w:val="32"/>
        </w:rPr>
        <w:t>н</w:t>
      </w:r>
      <w:r w:rsidRPr="0091352B">
        <w:rPr>
          <w:rFonts w:ascii="Times New Roman" w:hAnsi="Times New Roman" w:cs="Times New Roman"/>
          <w:sz w:val="32"/>
          <w:szCs w:val="32"/>
        </w:rPr>
        <w:t>ном русле историческая память народа, развернулась настоящая война с памятниками, меняется топонимика и т.п.</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 крахом коммунистической системы, казалось бы, стало во</w:t>
      </w:r>
      <w:r w:rsidRPr="0091352B">
        <w:rPr>
          <w:rFonts w:ascii="Times New Roman" w:hAnsi="Times New Roman" w:cs="Times New Roman"/>
          <w:sz w:val="32"/>
          <w:szCs w:val="32"/>
        </w:rPr>
        <w:t>з</w:t>
      </w:r>
      <w:r w:rsidRPr="0091352B">
        <w:rPr>
          <w:rFonts w:ascii="Times New Roman" w:hAnsi="Times New Roman" w:cs="Times New Roman"/>
          <w:sz w:val="32"/>
          <w:szCs w:val="32"/>
        </w:rPr>
        <w:t>можным гораздо свободнее вести научные изыскания по историч</w:t>
      </w:r>
      <w:r w:rsidRPr="0091352B">
        <w:rPr>
          <w:rFonts w:ascii="Times New Roman" w:hAnsi="Times New Roman" w:cs="Times New Roman"/>
          <w:sz w:val="32"/>
          <w:szCs w:val="32"/>
        </w:rPr>
        <w:t>е</w:t>
      </w:r>
      <w:r w:rsidRPr="0091352B">
        <w:rPr>
          <w:rFonts w:ascii="Times New Roman" w:hAnsi="Times New Roman" w:cs="Times New Roman"/>
          <w:sz w:val="32"/>
          <w:szCs w:val="32"/>
        </w:rPr>
        <w:t>ской тематике. Понятно было естественное желание национальных элит и самих ученых по-новому написать историю своих стран и народов, причем сделать это именно самим, ни на кого не огляд</w:t>
      </w:r>
      <w:r w:rsidRPr="0091352B">
        <w:rPr>
          <w:rFonts w:ascii="Times New Roman" w:hAnsi="Times New Roman" w:cs="Times New Roman"/>
          <w:sz w:val="32"/>
          <w:szCs w:val="32"/>
        </w:rPr>
        <w:t>ы</w:t>
      </w:r>
      <w:r w:rsidRPr="0091352B">
        <w:rPr>
          <w:rFonts w:ascii="Times New Roman" w:hAnsi="Times New Roman" w:cs="Times New Roman"/>
          <w:sz w:val="32"/>
          <w:szCs w:val="32"/>
        </w:rPr>
        <w:t>ваясь и не спрашивая ни у кого разрешении. Но и в изменившихся условиях ученые-историки отнюдь не всегда могут вести свои и</w:t>
      </w:r>
      <w:r w:rsidRPr="0091352B">
        <w:rPr>
          <w:rFonts w:ascii="Times New Roman" w:hAnsi="Times New Roman" w:cs="Times New Roman"/>
          <w:sz w:val="32"/>
          <w:szCs w:val="32"/>
        </w:rPr>
        <w:t>с</w:t>
      </w:r>
      <w:r w:rsidRPr="0091352B">
        <w:rPr>
          <w:rFonts w:ascii="Times New Roman" w:hAnsi="Times New Roman" w:cs="Times New Roman"/>
          <w:sz w:val="32"/>
          <w:szCs w:val="32"/>
        </w:rPr>
        <w:t>следования исключительно в научном русле. «Регулирование» и</w:t>
      </w:r>
      <w:r w:rsidRPr="0091352B">
        <w:rPr>
          <w:rFonts w:ascii="Times New Roman" w:hAnsi="Times New Roman" w:cs="Times New Roman"/>
          <w:sz w:val="32"/>
          <w:szCs w:val="32"/>
        </w:rPr>
        <w:t>с</w:t>
      </w:r>
      <w:r w:rsidRPr="0091352B">
        <w:rPr>
          <w:rFonts w:ascii="Times New Roman" w:hAnsi="Times New Roman" w:cs="Times New Roman"/>
          <w:sz w:val="32"/>
          <w:szCs w:val="32"/>
        </w:rPr>
        <w:t>тории со стороны верхов нередко продолжается, пусть и в изм</w:t>
      </w:r>
      <w:r w:rsidRPr="0091352B">
        <w:rPr>
          <w:rFonts w:ascii="Times New Roman" w:hAnsi="Times New Roman" w:cs="Times New Roman"/>
          <w:sz w:val="32"/>
          <w:szCs w:val="32"/>
        </w:rPr>
        <w:t>е</w:t>
      </w:r>
      <w:r w:rsidRPr="0091352B">
        <w:rPr>
          <w:rFonts w:ascii="Times New Roman" w:hAnsi="Times New Roman" w:cs="Times New Roman"/>
          <w:sz w:val="32"/>
          <w:szCs w:val="32"/>
        </w:rPr>
        <w:t>ненном виде. К административным и финансовым рычагам доб</w:t>
      </w:r>
      <w:r w:rsidRPr="0091352B">
        <w:rPr>
          <w:rFonts w:ascii="Times New Roman" w:hAnsi="Times New Roman" w:cs="Times New Roman"/>
          <w:sz w:val="32"/>
          <w:szCs w:val="32"/>
        </w:rPr>
        <w:t>а</w:t>
      </w:r>
      <w:r w:rsidRPr="0091352B">
        <w:rPr>
          <w:rFonts w:ascii="Times New Roman" w:hAnsi="Times New Roman" w:cs="Times New Roman"/>
          <w:sz w:val="32"/>
          <w:szCs w:val="32"/>
        </w:rPr>
        <w:t>вился еще один, причем очень мощный – общественное мнение, к</w:t>
      </w:r>
      <w:r w:rsidRPr="0091352B">
        <w:rPr>
          <w:rFonts w:ascii="Times New Roman" w:hAnsi="Times New Roman" w:cs="Times New Roman"/>
          <w:sz w:val="32"/>
          <w:szCs w:val="32"/>
        </w:rPr>
        <w:t>о</w:t>
      </w:r>
      <w:r w:rsidRPr="0091352B">
        <w:rPr>
          <w:rFonts w:ascii="Times New Roman" w:hAnsi="Times New Roman" w:cs="Times New Roman"/>
          <w:sz w:val="32"/>
          <w:szCs w:val="32"/>
        </w:rPr>
        <w:t>торое в свою очередь во многом формировалось все той же вл</w:t>
      </w:r>
      <w:r w:rsidRPr="0091352B">
        <w:rPr>
          <w:rFonts w:ascii="Times New Roman" w:hAnsi="Times New Roman" w:cs="Times New Roman"/>
          <w:sz w:val="32"/>
          <w:szCs w:val="32"/>
        </w:rPr>
        <w:t>а</w:t>
      </w:r>
      <w:r w:rsidRPr="0091352B">
        <w:rPr>
          <w:rFonts w:ascii="Times New Roman" w:hAnsi="Times New Roman" w:cs="Times New Roman"/>
          <w:sz w:val="32"/>
          <w:szCs w:val="32"/>
        </w:rPr>
        <w:t>стью. Попробуйте в некоторых государствах высказаться по тому или иному важному вопросу вопреки сложившемуся и санкцион</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рованному сверху «общественному мнению». Особенно когда речь идет о </w:t>
      </w:r>
      <w:proofErr w:type="gramStart"/>
      <w:r w:rsidRPr="0091352B">
        <w:rPr>
          <w:rFonts w:ascii="Times New Roman" w:hAnsi="Times New Roman" w:cs="Times New Roman"/>
          <w:sz w:val="32"/>
          <w:szCs w:val="32"/>
        </w:rPr>
        <w:t>таких</w:t>
      </w:r>
      <w:proofErr w:type="gramEnd"/>
      <w:r w:rsidRPr="0091352B">
        <w:rPr>
          <w:rFonts w:ascii="Times New Roman" w:hAnsi="Times New Roman" w:cs="Times New Roman"/>
          <w:sz w:val="32"/>
          <w:szCs w:val="32"/>
        </w:rPr>
        <w:t xml:space="preserve"> по сути сакральных вопросах, как получение незав</w:t>
      </w:r>
      <w:r w:rsidRPr="0091352B">
        <w:rPr>
          <w:rFonts w:ascii="Times New Roman" w:hAnsi="Times New Roman" w:cs="Times New Roman"/>
          <w:sz w:val="32"/>
          <w:szCs w:val="32"/>
        </w:rPr>
        <w:t>и</w:t>
      </w:r>
      <w:r w:rsidRPr="0091352B">
        <w:rPr>
          <w:rFonts w:ascii="Times New Roman" w:hAnsi="Times New Roman" w:cs="Times New Roman"/>
          <w:sz w:val="32"/>
          <w:szCs w:val="32"/>
        </w:rPr>
        <w:t>симости.</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подобной обстановке в работах некоторых историков и пу</w:t>
      </w:r>
      <w:r w:rsidRPr="0091352B">
        <w:rPr>
          <w:rFonts w:ascii="Times New Roman" w:hAnsi="Times New Roman" w:cs="Times New Roman"/>
          <w:sz w:val="32"/>
          <w:szCs w:val="32"/>
        </w:rPr>
        <w:t>б</w:t>
      </w:r>
      <w:r w:rsidRPr="0091352B">
        <w:rPr>
          <w:rFonts w:ascii="Times New Roman" w:hAnsi="Times New Roman" w:cs="Times New Roman"/>
          <w:sz w:val="32"/>
          <w:szCs w:val="32"/>
        </w:rPr>
        <w:t>лицистов стало все отчетливее проступать стремление отразить (или разжечь) соответствующие настроения в обществе и поды</w:t>
      </w:r>
      <w:r w:rsidRPr="0091352B">
        <w:rPr>
          <w:rFonts w:ascii="Times New Roman" w:hAnsi="Times New Roman" w:cs="Times New Roman"/>
          <w:sz w:val="32"/>
          <w:szCs w:val="32"/>
        </w:rPr>
        <w:t>г</w:t>
      </w:r>
      <w:r w:rsidRPr="0091352B">
        <w:rPr>
          <w:rFonts w:ascii="Times New Roman" w:hAnsi="Times New Roman" w:cs="Times New Roman"/>
          <w:sz w:val="32"/>
          <w:szCs w:val="32"/>
        </w:rPr>
        <w:t>рать в этом власти. В своих крайних проявлениях это приводит к попыткам всячески удревнить историю своего народа, доказать, что этот народ испокон веков жил на своей нынешней территории и, соответственно, только он может ею распоряжаться. Достижения экономики и культуры своего народа подаются в максимально бл</w:t>
      </w:r>
      <w:r w:rsidRPr="0091352B">
        <w:rPr>
          <w:rFonts w:ascii="Times New Roman" w:hAnsi="Times New Roman" w:cs="Times New Roman"/>
          <w:sz w:val="32"/>
          <w:szCs w:val="32"/>
        </w:rPr>
        <w:t>а</w:t>
      </w:r>
      <w:r w:rsidRPr="0091352B">
        <w:rPr>
          <w:rFonts w:ascii="Times New Roman" w:hAnsi="Times New Roman" w:cs="Times New Roman"/>
          <w:sz w:val="32"/>
          <w:szCs w:val="32"/>
        </w:rPr>
        <w:t>гоприятном свете, выгодно отличая его от соседей. Если бы не вмешательство извне, данный народ всегда был бы, как сейчас г</w:t>
      </w:r>
      <w:r w:rsidRPr="0091352B">
        <w:rPr>
          <w:rFonts w:ascii="Times New Roman" w:hAnsi="Times New Roman" w:cs="Times New Roman"/>
          <w:sz w:val="32"/>
          <w:szCs w:val="32"/>
        </w:rPr>
        <w:t>о</w:t>
      </w:r>
      <w:r w:rsidRPr="0091352B">
        <w:rPr>
          <w:rFonts w:ascii="Times New Roman" w:hAnsi="Times New Roman" w:cs="Times New Roman"/>
          <w:sz w:val="32"/>
          <w:szCs w:val="32"/>
        </w:rPr>
        <w:t>ворят, в историческом тренде: с высокоразвитыми державами Зап</w:t>
      </w:r>
      <w:r w:rsidRPr="0091352B">
        <w:rPr>
          <w:rFonts w:ascii="Times New Roman" w:hAnsi="Times New Roman" w:cs="Times New Roman"/>
          <w:sz w:val="32"/>
          <w:szCs w:val="32"/>
        </w:rPr>
        <w:t>а</w:t>
      </w:r>
      <w:r w:rsidRPr="0091352B">
        <w:rPr>
          <w:rFonts w:ascii="Times New Roman" w:hAnsi="Times New Roman" w:cs="Times New Roman"/>
          <w:sz w:val="32"/>
          <w:szCs w:val="32"/>
        </w:rPr>
        <w:t>да (или Востока), но никак не с Россией. Присоединение к после</w:t>
      </w:r>
      <w:r w:rsidRPr="0091352B">
        <w:rPr>
          <w:rFonts w:ascii="Times New Roman" w:hAnsi="Times New Roman" w:cs="Times New Roman"/>
          <w:sz w:val="32"/>
          <w:szCs w:val="32"/>
        </w:rPr>
        <w:t>д</w:t>
      </w:r>
      <w:r w:rsidRPr="0091352B">
        <w:rPr>
          <w:rFonts w:ascii="Times New Roman" w:hAnsi="Times New Roman" w:cs="Times New Roman"/>
          <w:sz w:val="32"/>
          <w:szCs w:val="32"/>
        </w:rPr>
        <w:t>ней – это вынужденное подчинение силе или несчастливое стеч</w:t>
      </w:r>
      <w:r w:rsidRPr="0091352B">
        <w:rPr>
          <w:rFonts w:ascii="Times New Roman" w:hAnsi="Times New Roman" w:cs="Times New Roman"/>
          <w:sz w:val="32"/>
          <w:szCs w:val="32"/>
        </w:rPr>
        <w:t>е</w:t>
      </w:r>
      <w:r w:rsidRPr="0091352B">
        <w:rPr>
          <w:rFonts w:ascii="Times New Roman" w:hAnsi="Times New Roman" w:cs="Times New Roman"/>
          <w:sz w:val="32"/>
          <w:szCs w:val="32"/>
        </w:rPr>
        <w:t>ние обстоятельств, источник чуть ли не всех бед и несчастий. Свой народ – страдалец, а другие – хищники. Стержнем всей национал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ной истории объявляется борьба за независимость, а все, что ей </w:t>
      </w:r>
      <w:r w:rsidRPr="0091352B">
        <w:rPr>
          <w:rFonts w:ascii="Times New Roman" w:hAnsi="Times New Roman" w:cs="Times New Roman"/>
          <w:sz w:val="32"/>
          <w:szCs w:val="32"/>
        </w:rPr>
        <w:lastRenderedPageBreak/>
        <w:t>препятствует, однозначно должно быть преодолено и осуждено. Конечно, далеко не все ученые высказывают подобные точки зр</w:t>
      </w:r>
      <w:r w:rsidRPr="0091352B">
        <w:rPr>
          <w:rFonts w:ascii="Times New Roman" w:hAnsi="Times New Roman" w:cs="Times New Roman"/>
          <w:sz w:val="32"/>
          <w:szCs w:val="32"/>
        </w:rPr>
        <w:t>е</w:t>
      </w:r>
      <w:r w:rsidRPr="0091352B">
        <w:rPr>
          <w:rFonts w:ascii="Times New Roman" w:hAnsi="Times New Roman" w:cs="Times New Roman"/>
          <w:sz w:val="32"/>
          <w:szCs w:val="32"/>
        </w:rPr>
        <w:t>ния, это именно крайности, но не такие уж редкие.</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Посмотрим для примера, как с этих позиций изображается пол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тика России в отношении своих бывших окраин, ставших теперь независимыми государствами.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Часто в обвинительно-разоблачительном контексте России бр</w:t>
      </w:r>
      <w:r w:rsidRPr="0091352B">
        <w:rPr>
          <w:rFonts w:ascii="Times New Roman" w:hAnsi="Times New Roman" w:cs="Times New Roman"/>
          <w:sz w:val="32"/>
          <w:szCs w:val="32"/>
        </w:rPr>
        <w:t>о</w:t>
      </w:r>
      <w:r w:rsidRPr="0091352B">
        <w:rPr>
          <w:rFonts w:ascii="Times New Roman" w:hAnsi="Times New Roman" w:cs="Times New Roman"/>
          <w:sz w:val="32"/>
          <w:szCs w:val="32"/>
        </w:rPr>
        <w:t>сается упрек в том, что она раньше была и сейчас все еще пытается оставаться империей. Шаги Москвы по защите своих национал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ных интересов и поддержанию своего влияния и присутствия в тех или иных странах и регионах трактуются как «имперские замашки» или «имперские амбиции».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Казалось бы, о чем тут спорить. Россия вполне подходит под определение империи как большого многонационального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 склонного к территориальной экспансии и подчинению др</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гих народов. Полтора века назад Средняя Азия это сполна ощутила. Американский советолог Пайпс не поленился подсчитать, что в </w:t>
      </w:r>
      <w:r w:rsidRPr="0091352B">
        <w:rPr>
          <w:rFonts w:ascii="Times New Roman" w:hAnsi="Times New Roman" w:cs="Times New Roman"/>
          <w:sz w:val="32"/>
          <w:szCs w:val="32"/>
          <w:lang w:val="en-US"/>
        </w:rPr>
        <w:t>XVI</w:t>
      </w:r>
      <w:r w:rsidRPr="0091352B">
        <w:rPr>
          <w:rFonts w:ascii="Times New Roman" w:hAnsi="Times New Roman" w:cs="Times New Roman"/>
          <w:sz w:val="32"/>
          <w:szCs w:val="32"/>
        </w:rPr>
        <w:t xml:space="preserve"> – </w:t>
      </w:r>
      <w:r w:rsidRPr="0091352B">
        <w:rPr>
          <w:rFonts w:ascii="Times New Roman" w:hAnsi="Times New Roman" w:cs="Times New Roman"/>
          <w:sz w:val="32"/>
          <w:szCs w:val="32"/>
          <w:lang w:val="en-US"/>
        </w:rPr>
        <w:t>XIX</w:t>
      </w:r>
      <w:r w:rsidRPr="0091352B">
        <w:rPr>
          <w:rFonts w:ascii="Times New Roman" w:hAnsi="Times New Roman" w:cs="Times New Roman"/>
          <w:sz w:val="32"/>
          <w:szCs w:val="32"/>
        </w:rPr>
        <w:t xml:space="preserve"> веках территория России увеличивалась примерно на 50 кв</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xml:space="preserve">иль в день. К тому же наша страна сама себя со времен Петра </w:t>
      </w:r>
      <w:r w:rsidRPr="0091352B">
        <w:rPr>
          <w:rFonts w:ascii="Times New Roman" w:hAnsi="Times New Roman" w:cs="Times New Roman"/>
          <w:sz w:val="32"/>
          <w:szCs w:val="32"/>
          <w:lang w:val="en-US"/>
        </w:rPr>
        <w:t>I</w:t>
      </w:r>
      <w:r w:rsidRPr="0091352B">
        <w:rPr>
          <w:rFonts w:ascii="Times New Roman" w:hAnsi="Times New Roman" w:cs="Times New Roman"/>
          <w:sz w:val="32"/>
          <w:szCs w:val="32"/>
        </w:rPr>
        <w:t xml:space="preserve"> называла империей. Но не все так однозначно, как может показат</w:t>
      </w:r>
      <w:r w:rsidRPr="0091352B">
        <w:rPr>
          <w:rFonts w:ascii="Times New Roman" w:hAnsi="Times New Roman" w:cs="Times New Roman"/>
          <w:sz w:val="32"/>
          <w:szCs w:val="32"/>
        </w:rPr>
        <w:t>ь</w:t>
      </w:r>
      <w:r w:rsidRPr="0091352B">
        <w:rPr>
          <w:rFonts w:ascii="Times New Roman" w:hAnsi="Times New Roman" w:cs="Times New Roman"/>
          <w:sz w:val="32"/>
          <w:szCs w:val="32"/>
        </w:rPr>
        <w:t>ся с первого взгляда.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Сейчас слово «империя» употребляется чаще всего в негати</w:t>
      </w:r>
      <w:r w:rsidRPr="0091352B">
        <w:rPr>
          <w:rFonts w:ascii="Times New Roman" w:hAnsi="Times New Roman" w:cs="Times New Roman"/>
          <w:sz w:val="32"/>
          <w:szCs w:val="32"/>
        </w:rPr>
        <w:t>в</w:t>
      </w:r>
      <w:r w:rsidRPr="0091352B">
        <w:rPr>
          <w:rFonts w:ascii="Times New Roman" w:hAnsi="Times New Roman" w:cs="Times New Roman"/>
          <w:sz w:val="32"/>
          <w:szCs w:val="32"/>
        </w:rPr>
        <w:t>ном, можно даже сказать ругательном смысле. Это что-то такое темное, злобное, все подавляющее и себе подчиняющее. В общем, ничего хорошего от нее ждать не приходится. Между тем само по себе понятие «империя» совсем не обязательно несет негативную нагрузку для тех, кто испытывает ее воздействие. Говорят, что и</w:t>
      </w:r>
      <w:r w:rsidRPr="0091352B">
        <w:rPr>
          <w:rFonts w:ascii="Times New Roman" w:hAnsi="Times New Roman" w:cs="Times New Roman"/>
          <w:sz w:val="32"/>
          <w:szCs w:val="32"/>
        </w:rPr>
        <w:t>м</w:t>
      </w:r>
      <w:r w:rsidRPr="0091352B">
        <w:rPr>
          <w:rFonts w:ascii="Times New Roman" w:hAnsi="Times New Roman" w:cs="Times New Roman"/>
          <w:sz w:val="32"/>
          <w:szCs w:val="32"/>
        </w:rPr>
        <w:t>перия – это лучшая форма организации больших пространств. Не будем распространяться о том, какую роль сыграла Римская и др</w:t>
      </w:r>
      <w:r w:rsidRPr="0091352B">
        <w:rPr>
          <w:rFonts w:ascii="Times New Roman" w:hAnsi="Times New Roman" w:cs="Times New Roman"/>
          <w:sz w:val="32"/>
          <w:szCs w:val="32"/>
        </w:rPr>
        <w:t>у</w:t>
      </w:r>
      <w:r w:rsidRPr="0091352B">
        <w:rPr>
          <w:rFonts w:ascii="Times New Roman" w:hAnsi="Times New Roman" w:cs="Times New Roman"/>
          <w:sz w:val="32"/>
          <w:szCs w:val="32"/>
        </w:rPr>
        <w:t>гие империи в мировой истории. Сейчас даже в колониальном вл</w:t>
      </w:r>
      <w:r w:rsidRPr="0091352B">
        <w:rPr>
          <w:rFonts w:ascii="Times New Roman" w:hAnsi="Times New Roman" w:cs="Times New Roman"/>
          <w:sz w:val="32"/>
          <w:szCs w:val="32"/>
        </w:rPr>
        <w:t>а</w:t>
      </w:r>
      <w:r w:rsidRPr="0091352B">
        <w:rPr>
          <w:rFonts w:ascii="Times New Roman" w:hAnsi="Times New Roman" w:cs="Times New Roman"/>
          <w:sz w:val="32"/>
          <w:szCs w:val="32"/>
        </w:rPr>
        <w:t>дычестве находят некие положительные стороны. Так, например, Индия – жемчужина Британской империи – получила от англичан парламентский строй, в значительной мере законодательство, с</w:t>
      </w:r>
      <w:r w:rsidRPr="0091352B">
        <w:rPr>
          <w:rFonts w:ascii="Times New Roman" w:hAnsi="Times New Roman" w:cs="Times New Roman"/>
          <w:sz w:val="32"/>
          <w:szCs w:val="32"/>
        </w:rPr>
        <w:t>и</w:t>
      </w:r>
      <w:r w:rsidRPr="0091352B">
        <w:rPr>
          <w:rFonts w:ascii="Times New Roman" w:hAnsi="Times New Roman" w:cs="Times New Roman"/>
          <w:sz w:val="32"/>
          <w:szCs w:val="32"/>
        </w:rPr>
        <w:t>стему образования, железные дороги, тот же английский язык как одну из скреп для этой многоликой страны.</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Российская империя уже при царях отличалась своеобразием. Русские, государствообразующий народ, не имели в ней исключ</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тельных привилегий на этнической основе. Они не только получали </w:t>
      </w:r>
      <w:r w:rsidRPr="0091352B">
        <w:rPr>
          <w:rFonts w:ascii="Times New Roman" w:hAnsi="Times New Roman" w:cs="Times New Roman"/>
          <w:sz w:val="32"/>
          <w:szCs w:val="32"/>
        </w:rPr>
        <w:lastRenderedPageBreak/>
        <w:t>выгоды, но и несли основное бремя по созданию и поддержанию могущества державы, на них в первую очередь распространялись самые тяжелые повинности (крепостное право, рекрутские наборы, подушная подать). Некоторые регионы страны (Польша, Финля</w:t>
      </w:r>
      <w:r w:rsidRPr="0091352B">
        <w:rPr>
          <w:rFonts w:ascii="Times New Roman" w:hAnsi="Times New Roman" w:cs="Times New Roman"/>
          <w:sz w:val="32"/>
          <w:szCs w:val="32"/>
        </w:rPr>
        <w:t>н</w:t>
      </w:r>
      <w:r w:rsidRPr="0091352B">
        <w:rPr>
          <w:rFonts w:ascii="Times New Roman" w:hAnsi="Times New Roman" w:cs="Times New Roman"/>
          <w:sz w:val="32"/>
          <w:szCs w:val="32"/>
        </w:rPr>
        <w:t>дия) имели автономные, более благоприятные условия для своего развития, чем центральные районы России. Дворянство и непосре</w:t>
      </w:r>
      <w:r w:rsidRPr="0091352B">
        <w:rPr>
          <w:rFonts w:ascii="Times New Roman" w:hAnsi="Times New Roman" w:cs="Times New Roman"/>
          <w:sz w:val="32"/>
          <w:szCs w:val="32"/>
        </w:rPr>
        <w:t>д</w:t>
      </w:r>
      <w:r w:rsidRPr="0091352B">
        <w:rPr>
          <w:rFonts w:ascii="Times New Roman" w:hAnsi="Times New Roman" w:cs="Times New Roman"/>
          <w:sz w:val="32"/>
          <w:szCs w:val="32"/>
        </w:rPr>
        <w:t>ственно правящая элита были многонациональны. Даже верхи только что покоренных среднеазиатских государств начинали пр</w:t>
      </w:r>
      <w:r w:rsidRPr="0091352B">
        <w:rPr>
          <w:rFonts w:ascii="Times New Roman" w:hAnsi="Times New Roman" w:cs="Times New Roman"/>
          <w:sz w:val="32"/>
          <w:szCs w:val="32"/>
        </w:rPr>
        <w:t>и</w:t>
      </w:r>
      <w:r w:rsidRPr="0091352B">
        <w:rPr>
          <w:rFonts w:ascii="Times New Roman" w:hAnsi="Times New Roman" w:cs="Times New Roman"/>
          <w:sz w:val="32"/>
          <w:szCs w:val="32"/>
        </w:rPr>
        <w:t>спосабливаться к российским реалиям. Так, бухарский эмир п</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строил себе дворец в Железноводске, на Кавказских Минеральных Водах.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Еще более необычно был устроен Советский Союз, «красная империя», как сейчас часто говорят. Власть в этом государстве принадлежала не только русским, но и представителям, как тогда говорили, «ранее угнетенных народов». Грузин Сталин или вых</w:t>
      </w:r>
      <w:r w:rsidRPr="0091352B">
        <w:rPr>
          <w:rFonts w:ascii="Times New Roman" w:hAnsi="Times New Roman" w:cs="Times New Roman"/>
          <w:sz w:val="32"/>
          <w:szCs w:val="32"/>
        </w:rPr>
        <w:t>о</w:t>
      </w:r>
      <w:r w:rsidRPr="0091352B">
        <w:rPr>
          <w:rFonts w:ascii="Times New Roman" w:hAnsi="Times New Roman" w:cs="Times New Roman"/>
          <w:sz w:val="32"/>
          <w:szCs w:val="32"/>
        </w:rPr>
        <w:t>дец с Украины Брежнев много десятилетий возглавляли эту держ</w:t>
      </w:r>
      <w:r w:rsidRPr="0091352B">
        <w:rPr>
          <w:rFonts w:ascii="Times New Roman" w:hAnsi="Times New Roman" w:cs="Times New Roman"/>
          <w:sz w:val="32"/>
          <w:szCs w:val="32"/>
        </w:rPr>
        <w:t>а</w:t>
      </w:r>
      <w:r w:rsidRPr="0091352B">
        <w:rPr>
          <w:rFonts w:ascii="Times New Roman" w:hAnsi="Times New Roman" w:cs="Times New Roman"/>
          <w:sz w:val="32"/>
          <w:szCs w:val="32"/>
        </w:rPr>
        <w:t>ву. При Хрущеве и позже в составе Президиума (Политбюро) ЦК КПСС обязательно были представлены наиболее крупные регионы страны, как правило, в лице первых секретарей ЦК тех или иных союзных республик. Можно себе представить, например, Брита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скую империю, которой управлял бы индиец или африканец? А чтобы эта империя раздавала бы земли, населенные ее коренным этносом, своим «колониям»? Россия же это делала и самый яркий тому пример – Крым. К моменту передачи полуострова Украине подавляющее большинство </w:t>
      </w:r>
      <w:proofErr w:type="gramStart"/>
      <w:r w:rsidRPr="0091352B">
        <w:rPr>
          <w:rFonts w:ascii="Times New Roman" w:hAnsi="Times New Roman" w:cs="Times New Roman"/>
          <w:sz w:val="32"/>
          <w:szCs w:val="32"/>
        </w:rPr>
        <w:t>проживавших</w:t>
      </w:r>
      <w:proofErr w:type="gramEnd"/>
      <w:r w:rsidRPr="0091352B">
        <w:rPr>
          <w:rFonts w:ascii="Times New Roman" w:hAnsi="Times New Roman" w:cs="Times New Roman"/>
          <w:sz w:val="32"/>
          <w:szCs w:val="32"/>
        </w:rPr>
        <w:t xml:space="preserve"> там – это были русские и русскоязычные (незадолго до этого депортированный исторически автохтонный народ – татары – составлял порядка десятой доли в его населении). В классической империи «колонии» кормят «ме</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рополию» (для этого </w:t>
      </w:r>
      <w:proofErr w:type="gramStart"/>
      <w:r w:rsidRPr="0091352B">
        <w:rPr>
          <w:rFonts w:ascii="Times New Roman" w:hAnsi="Times New Roman" w:cs="Times New Roman"/>
          <w:sz w:val="32"/>
          <w:szCs w:val="32"/>
        </w:rPr>
        <w:t>империя</w:t>
      </w:r>
      <w:proofErr w:type="gramEnd"/>
      <w:r w:rsidRPr="0091352B">
        <w:rPr>
          <w:rFonts w:ascii="Times New Roman" w:hAnsi="Times New Roman" w:cs="Times New Roman"/>
          <w:sz w:val="32"/>
          <w:szCs w:val="32"/>
        </w:rPr>
        <w:t xml:space="preserve"> в общем-то и создается). В СССР финансовые потоки были выстроены таким образом, что почти все республики (многие вплоть до развала Союза) получали дотации из союзного бюджета, который </w:t>
      </w:r>
      <w:proofErr w:type="gramStart"/>
      <w:r w:rsidRPr="0091352B">
        <w:rPr>
          <w:rFonts w:ascii="Times New Roman" w:hAnsi="Times New Roman" w:cs="Times New Roman"/>
          <w:sz w:val="32"/>
          <w:szCs w:val="32"/>
        </w:rPr>
        <w:t>пополнялся</w:t>
      </w:r>
      <w:proofErr w:type="gramEnd"/>
      <w:r w:rsidRPr="0091352B">
        <w:rPr>
          <w:rFonts w:ascii="Times New Roman" w:hAnsi="Times New Roman" w:cs="Times New Roman"/>
          <w:sz w:val="32"/>
          <w:szCs w:val="32"/>
        </w:rPr>
        <w:t xml:space="preserve"> прежде всего за счет ру</w:t>
      </w:r>
      <w:r w:rsidRPr="0091352B">
        <w:rPr>
          <w:rFonts w:ascii="Times New Roman" w:hAnsi="Times New Roman" w:cs="Times New Roman"/>
          <w:sz w:val="32"/>
          <w:szCs w:val="32"/>
        </w:rPr>
        <w:t>с</w:t>
      </w:r>
      <w:r w:rsidRPr="0091352B">
        <w:rPr>
          <w:rFonts w:ascii="Times New Roman" w:hAnsi="Times New Roman" w:cs="Times New Roman"/>
          <w:sz w:val="32"/>
          <w:szCs w:val="32"/>
        </w:rPr>
        <w:t>ских областей и краев.</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 современная Россия? Что это – саморазвалившаяся или сам</w:t>
      </w:r>
      <w:r w:rsidRPr="0091352B">
        <w:rPr>
          <w:rFonts w:ascii="Times New Roman" w:hAnsi="Times New Roman" w:cs="Times New Roman"/>
          <w:sz w:val="32"/>
          <w:szCs w:val="32"/>
        </w:rPr>
        <w:t>о</w:t>
      </w:r>
      <w:r w:rsidRPr="0091352B">
        <w:rPr>
          <w:rFonts w:ascii="Times New Roman" w:hAnsi="Times New Roman" w:cs="Times New Roman"/>
          <w:sz w:val="32"/>
          <w:szCs w:val="32"/>
        </w:rPr>
        <w:t>распустившаяся «империя», которая, впрочем, без звука соглас</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лась на уход своих «колоний» и в чем-то даже подталкивала их к этому?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Как пример «имперских замашек» России приводят вооруже</w:t>
      </w:r>
      <w:r w:rsidRPr="0091352B">
        <w:rPr>
          <w:rFonts w:ascii="Times New Roman" w:hAnsi="Times New Roman" w:cs="Times New Roman"/>
          <w:sz w:val="32"/>
          <w:szCs w:val="32"/>
        </w:rPr>
        <w:t>н</w:t>
      </w:r>
      <w:r w:rsidRPr="0091352B">
        <w:rPr>
          <w:rFonts w:ascii="Times New Roman" w:hAnsi="Times New Roman" w:cs="Times New Roman"/>
          <w:sz w:val="32"/>
          <w:szCs w:val="32"/>
        </w:rPr>
        <w:t>ный конфли</w:t>
      </w:r>
      <w:proofErr w:type="gramStart"/>
      <w:r w:rsidRPr="0091352B">
        <w:rPr>
          <w:rFonts w:ascii="Times New Roman" w:hAnsi="Times New Roman" w:cs="Times New Roman"/>
          <w:sz w:val="32"/>
          <w:szCs w:val="32"/>
        </w:rPr>
        <w:t>кт с Гр</w:t>
      </w:r>
      <w:proofErr w:type="gramEnd"/>
      <w:r w:rsidRPr="0091352B">
        <w:rPr>
          <w:rFonts w:ascii="Times New Roman" w:hAnsi="Times New Roman" w:cs="Times New Roman"/>
          <w:sz w:val="32"/>
          <w:szCs w:val="32"/>
        </w:rPr>
        <w:t>узией в 2008 году. Но при этом «забывают», что до этого Москва пошла навстречу требованиям уже не скрывавш</w:t>
      </w:r>
      <w:r w:rsidRPr="0091352B">
        <w:rPr>
          <w:rFonts w:ascii="Times New Roman" w:hAnsi="Times New Roman" w:cs="Times New Roman"/>
          <w:sz w:val="32"/>
          <w:szCs w:val="32"/>
        </w:rPr>
        <w:t>е</w:t>
      </w:r>
      <w:r w:rsidRPr="0091352B">
        <w:rPr>
          <w:rFonts w:ascii="Times New Roman" w:hAnsi="Times New Roman" w:cs="Times New Roman"/>
          <w:sz w:val="32"/>
          <w:szCs w:val="32"/>
        </w:rPr>
        <w:t>го свои антироссийские настроения президента Саакашвили и ли</w:t>
      </w:r>
      <w:r w:rsidRPr="0091352B">
        <w:rPr>
          <w:rFonts w:ascii="Times New Roman" w:hAnsi="Times New Roman" w:cs="Times New Roman"/>
          <w:sz w:val="32"/>
          <w:szCs w:val="32"/>
        </w:rPr>
        <w:t>к</w:t>
      </w:r>
      <w:r w:rsidRPr="0091352B">
        <w:rPr>
          <w:rFonts w:ascii="Times New Roman" w:hAnsi="Times New Roman" w:cs="Times New Roman"/>
          <w:sz w:val="32"/>
          <w:szCs w:val="32"/>
        </w:rPr>
        <w:t>видировала находившиеся на территории Грузии на вполне зако</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ных основаниях российские военные базы, более того, по </w:t>
      </w:r>
      <w:proofErr w:type="gramStart"/>
      <w:r w:rsidRPr="0091352B">
        <w:rPr>
          <w:rFonts w:ascii="Times New Roman" w:hAnsi="Times New Roman" w:cs="Times New Roman"/>
          <w:sz w:val="32"/>
          <w:szCs w:val="32"/>
        </w:rPr>
        <w:t>сути</w:t>
      </w:r>
      <w:proofErr w:type="gramEnd"/>
      <w:r w:rsidRPr="0091352B">
        <w:rPr>
          <w:rFonts w:ascii="Times New Roman" w:hAnsi="Times New Roman" w:cs="Times New Roman"/>
          <w:sz w:val="32"/>
          <w:szCs w:val="32"/>
        </w:rPr>
        <w:t xml:space="preserve"> п</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могла Тбилиси восстановить контроль над Аджарией. И применила силу </w:t>
      </w:r>
      <w:proofErr w:type="gramStart"/>
      <w:r w:rsidRPr="0091352B">
        <w:rPr>
          <w:rFonts w:ascii="Times New Roman" w:hAnsi="Times New Roman" w:cs="Times New Roman"/>
          <w:sz w:val="32"/>
          <w:szCs w:val="32"/>
        </w:rPr>
        <w:t>лишь</w:t>
      </w:r>
      <w:proofErr w:type="gramEnd"/>
      <w:r w:rsidRPr="0091352B">
        <w:rPr>
          <w:rFonts w:ascii="Times New Roman" w:hAnsi="Times New Roman" w:cs="Times New Roman"/>
          <w:sz w:val="32"/>
          <w:szCs w:val="32"/>
        </w:rPr>
        <w:t xml:space="preserve"> когда грузинская сторона нарушила все рамки допуст</w:t>
      </w:r>
      <w:r w:rsidRPr="0091352B">
        <w:rPr>
          <w:rFonts w:ascii="Times New Roman" w:hAnsi="Times New Roman" w:cs="Times New Roman"/>
          <w:sz w:val="32"/>
          <w:szCs w:val="32"/>
        </w:rPr>
        <w:t>и</w:t>
      </w:r>
      <w:r w:rsidRPr="0091352B">
        <w:rPr>
          <w:rFonts w:ascii="Times New Roman" w:hAnsi="Times New Roman" w:cs="Times New Roman"/>
          <w:sz w:val="32"/>
          <w:szCs w:val="32"/>
        </w:rPr>
        <w:t>мого и в Южной Осетии начала стрелять по русским солдатам-миротворцам. Похожая ситуация и с Украиной и Крымом. Россия перешла к решительным действиям только тогда, когда провокац</w:t>
      </w:r>
      <w:r w:rsidRPr="0091352B">
        <w:rPr>
          <w:rFonts w:ascii="Times New Roman" w:hAnsi="Times New Roman" w:cs="Times New Roman"/>
          <w:sz w:val="32"/>
          <w:szCs w:val="32"/>
        </w:rPr>
        <w:t>и</w:t>
      </w:r>
      <w:r w:rsidRPr="0091352B">
        <w:rPr>
          <w:rFonts w:ascii="Times New Roman" w:hAnsi="Times New Roman" w:cs="Times New Roman"/>
          <w:sz w:val="32"/>
          <w:szCs w:val="32"/>
        </w:rPr>
        <w:t>онно-русофобские действия сторонников «майдана» при открове</w:t>
      </w:r>
      <w:r w:rsidRPr="0091352B">
        <w:rPr>
          <w:rFonts w:ascii="Times New Roman" w:hAnsi="Times New Roman" w:cs="Times New Roman"/>
          <w:sz w:val="32"/>
          <w:szCs w:val="32"/>
        </w:rPr>
        <w:t>н</w:t>
      </w:r>
      <w:r w:rsidRPr="0091352B">
        <w:rPr>
          <w:rFonts w:ascii="Times New Roman" w:hAnsi="Times New Roman" w:cs="Times New Roman"/>
          <w:sz w:val="32"/>
          <w:szCs w:val="32"/>
        </w:rPr>
        <w:t>ной, если не сказать наглой, поддержке извне не оставили ей друг</w:t>
      </w:r>
      <w:r w:rsidRPr="0091352B">
        <w:rPr>
          <w:rFonts w:ascii="Times New Roman" w:hAnsi="Times New Roman" w:cs="Times New Roman"/>
          <w:sz w:val="32"/>
          <w:szCs w:val="32"/>
        </w:rPr>
        <w:t>о</w:t>
      </w:r>
      <w:r w:rsidRPr="0091352B">
        <w:rPr>
          <w:rFonts w:ascii="Times New Roman" w:hAnsi="Times New Roman" w:cs="Times New Roman"/>
          <w:sz w:val="32"/>
          <w:szCs w:val="32"/>
        </w:rPr>
        <w:t>го выбора.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Посмотрите, как цепляются настоящие, хотя уже и бывшие 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лонизаторы за остатки когда-то принадлежавших им необъятных владений и свои привилегии там. Как зубами держится Британия за Фолкленды (Мальвины) или за Гибралтар. Как свободно чувствуют себя французы в бывших африканских колониях, то вводя туда свои войска, то выводя, меняя правителей и т.п.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истории отношений России со странами и народами, некогда входившими в ее состав, а ныне ставшими независимыми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ствами, было всякое. И Россия не всегда была «белой и пушистой», а могла и силу применить, и больно сделать. И русские порой оставляли о себе не лучшие воспоминания. Но помимо этого в нашей общей истории есть много светлых страниц, общих побед и достижений, которые можно вместе вспоминать и гордиться ими. </w:t>
      </w:r>
      <w:proofErr w:type="gramStart"/>
      <w:r w:rsidRPr="0091352B">
        <w:rPr>
          <w:rFonts w:ascii="Times New Roman" w:hAnsi="Times New Roman" w:cs="Times New Roman"/>
          <w:sz w:val="32"/>
          <w:szCs w:val="32"/>
        </w:rPr>
        <w:t>Так что, думается, без конца называть русских «оккупантами», «агрессорами», «эксплуататорами», «колонизаторами», как это д</w:t>
      </w:r>
      <w:r w:rsidRPr="0091352B">
        <w:rPr>
          <w:rFonts w:ascii="Times New Roman" w:hAnsi="Times New Roman" w:cs="Times New Roman"/>
          <w:sz w:val="32"/>
          <w:szCs w:val="32"/>
        </w:rPr>
        <w:t>е</w:t>
      </w:r>
      <w:r w:rsidRPr="0091352B">
        <w:rPr>
          <w:rFonts w:ascii="Times New Roman" w:hAnsi="Times New Roman" w:cs="Times New Roman"/>
          <w:sz w:val="32"/>
          <w:szCs w:val="32"/>
        </w:rPr>
        <w:t>лается в некоторых публикациях, – это перебор.</w:t>
      </w:r>
      <w:proofErr w:type="gramEnd"/>
      <w:r w:rsidRPr="0091352B">
        <w:rPr>
          <w:rFonts w:ascii="Times New Roman" w:hAnsi="Times New Roman" w:cs="Times New Roman"/>
          <w:sz w:val="32"/>
          <w:szCs w:val="32"/>
        </w:rPr>
        <w:t xml:space="preserve"> Это не идет на пользу отношениям стран ближнего зарубежья с Россией и едва ли способствует формированию в них здоровой национальной иде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тичности. </w:t>
      </w:r>
      <w:proofErr w:type="gramStart"/>
      <w:r w:rsidRPr="0091352B">
        <w:rPr>
          <w:rFonts w:ascii="Times New Roman" w:hAnsi="Times New Roman" w:cs="Times New Roman"/>
          <w:sz w:val="32"/>
          <w:szCs w:val="32"/>
        </w:rPr>
        <w:t>Ее лучше строить не на противопоставлении одних нар</w:t>
      </w:r>
      <w:r w:rsidRPr="0091352B">
        <w:rPr>
          <w:rFonts w:ascii="Times New Roman" w:hAnsi="Times New Roman" w:cs="Times New Roman"/>
          <w:sz w:val="32"/>
          <w:szCs w:val="32"/>
        </w:rPr>
        <w:t>о</w:t>
      </w:r>
      <w:r w:rsidRPr="0091352B">
        <w:rPr>
          <w:rFonts w:ascii="Times New Roman" w:hAnsi="Times New Roman" w:cs="Times New Roman"/>
          <w:sz w:val="32"/>
          <w:szCs w:val="32"/>
        </w:rPr>
        <w:t>дов другим, разделяя их на «своих» и «чужих», на «хороших» и «плохих», а на уважении друг к другу, учете не только своих, но и чужих интересов.</w:t>
      </w:r>
      <w:proofErr w:type="gramEnd"/>
      <w:r w:rsidRPr="0091352B">
        <w:rPr>
          <w:rFonts w:ascii="Times New Roman" w:hAnsi="Times New Roman" w:cs="Times New Roman"/>
          <w:sz w:val="32"/>
          <w:szCs w:val="32"/>
        </w:rPr>
        <w:t xml:space="preserve"> Тогда скорее можно найти общий язык и решать нужные проблемы. А власть, раз уж она берется «регулировать» историю, могла бы помочь этому, разгребая, а не создавая завалы </w:t>
      </w:r>
      <w:r w:rsidRPr="0091352B">
        <w:rPr>
          <w:rFonts w:ascii="Times New Roman" w:hAnsi="Times New Roman" w:cs="Times New Roman"/>
          <w:sz w:val="32"/>
          <w:szCs w:val="32"/>
        </w:rPr>
        <w:lastRenderedPageBreak/>
        <w:t>из исторических проблем. Хотя кому-то из представителей окрепшей за годы независимости национальной элиты и выросших за эти десятилетия молодых поколений все это может показаться ненужным, а то и вредным, якобы стесняющим новоприобрете</w:t>
      </w:r>
      <w:r w:rsidRPr="0091352B">
        <w:rPr>
          <w:rFonts w:ascii="Times New Roman" w:hAnsi="Times New Roman" w:cs="Times New Roman"/>
          <w:sz w:val="32"/>
          <w:szCs w:val="32"/>
        </w:rPr>
        <w:t>н</w:t>
      </w:r>
      <w:r w:rsidRPr="0091352B">
        <w:rPr>
          <w:rFonts w:ascii="Times New Roman" w:hAnsi="Times New Roman" w:cs="Times New Roman"/>
          <w:sz w:val="32"/>
          <w:szCs w:val="32"/>
        </w:rPr>
        <w:t>ную свободу в условиях формирующегося полицентричного мира.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br w:type="page"/>
      </w:r>
    </w:p>
    <w:p w:rsidR="00B56EEA" w:rsidRDefault="00B56EEA" w:rsidP="0091352B">
      <w:pPr>
        <w:spacing w:after="0" w:line="240" w:lineRule="auto"/>
        <w:jc w:val="center"/>
        <w:rPr>
          <w:rFonts w:ascii="Times New Roman" w:eastAsia="Times New Roman" w:hAnsi="Times New Roman" w:cs="Times New Roman"/>
          <w:b/>
          <w:sz w:val="32"/>
          <w:szCs w:val="32"/>
          <w:lang w:eastAsia="ru-RU"/>
        </w:rPr>
      </w:pP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ГЛОБАЛИЗАЦИЯ И РЕГИОНАЛИЗАЦИЯ ДЛЯ ЦЕНТРАЛ</w:t>
      </w:r>
      <w:r w:rsidRPr="0091352B">
        <w:rPr>
          <w:rFonts w:ascii="Times New Roman" w:eastAsia="Times New Roman" w:hAnsi="Times New Roman" w:cs="Times New Roman"/>
          <w:b/>
          <w:sz w:val="32"/>
          <w:szCs w:val="32"/>
          <w:lang w:eastAsia="ru-RU"/>
        </w:rPr>
        <w:t>Ь</w:t>
      </w:r>
      <w:r w:rsidRPr="0091352B">
        <w:rPr>
          <w:rFonts w:ascii="Times New Roman" w:eastAsia="Times New Roman" w:hAnsi="Times New Roman" w:cs="Times New Roman"/>
          <w:b/>
          <w:sz w:val="32"/>
          <w:szCs w:val="32"/>
          <w:lang w:eastAsia="ru-RU"/>
        </w:rPr>
        <w:t>НОЙ АЗИИ</w:t>
      </w:r>
    </w:p>
    <w:p w:rsidR="00503380" w:rsidRPr="0091352B" w:rsidRDefault="00503380" w:rsidP="0091352B">
      <w:pPr>
        <w:spacing w:after="0" w:line="240" w:lineRule="auto"/>
        <w:jc w:val="both"/>
        <w:rPr>
          <w:rFonts w:ascii="Times New Roman" w:eastAsia="Times New Roman" w:hAnsi="Times New Roman" w:cs="Times New Roman"/>
          <w:b/>
          <w:sz w:val="32"/>
          <w:szCs w:val="32"/>
          <w:lang w:eastAsia="ru-RU"/>
        </w:rPr>
      </w:pP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Сафранчук Иван Алексеевич</w:t>
      </w:r>
    </w:p>
    <w:p w:rsidR="00503380" w:rsidRPr="0091352B" w:rsidRDefault="00503380" w:rsidP="0091352B">
      <w:pPr>
        <w:spacing w:after="0" w:line="240" w:lineRule="auto"/>
        <w:jc w:val="center"/>
        <w:rPr>
          <w:rFonts w:ascii="Times New Roman" w:eastAsia="Times New Roman" w:hAnsi="Times New Roman" w:cs="Times New Roman"/>
          <w:sz w:val="32"/>
          <w:szCs w:val="32"/>
          <w:lang w:eastAsia="ru-RU"/>
        </w:rPr>
      </w:pP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Кандидат политических наук,</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доцент кафедры мировых политических процессов</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МГИМ</w:t>
      </w:r>
      <w:proofErr w:type="gramStart"/>
      <w:r w:rsidRPr="0091352B">
        <w:rPr>
          <w:rFonts w:ascii="Times New Roman" w:eastAsia="Times New Roman" w:hAnsi="Times New Roman" w:cs="Times New Roman"/>
          <w:b/>
          <w:sz w:val="32"/>
          <w:szCs w:val="32"/>
          <w:lang w:eastAsia="ru-RU"/>
        </w:rPr>
        <w:t>О(</w:t>
      </w:r>
      <w:proofErr w:type="gramEnd"/>
      <w:r w:rsidRPr="0091352B">
        <w:rPr>
          <w:rFonts w:ascii="Times New Roman" w:eastAsia="Times New Roman" w:hAnsi="Times New Roman" w:cs="Times New Roman"/>
          <w:b/>
          <w:sz w:val="32"/>
          <w:szCs w:val="32"/>
          <w:lang w:eastAsia="ru-RU"/>
        </w:rPr>
        <w:t>У) МИД России</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Член Совета по внешней и оборонной политике Р</w:t>
      </w:r>
      <w:r w:rsidR="00331BF8" w:rsidRPr="0091352B">
        <w:rPr>
          <w:rFonts w:ascii="Times New Roman" w:eastAsia="Times New Roman" w:hAnsi="Times New Roman" w:cs="Times New Roman"/>
          <w:b/>
          <w:sz w:val="32"/>
          <w:szCs w:val="32"/>
          <w:lang w:eastAsia="ru-RU"/>
        </w:rPr>
        <w:t>Ф</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Искандаров Акбаршо Искандарович</w:t>
      </w:r>
    </w:p>
    <w:p w:rsidR="00503380" w:rsidRPr="0091352B" w:rsidRDefault="00503380" w:rsidP="0091352B">
      <w:pPr>
        <w:spacing w:after="0" w:line="240" w:lineRule="auto"/>
        <w:jc w:val="center"/>
        <w:rPr>
          <w:rFonts w:ascii="Times New Roman" w:eastAsia="Times New Roman" w:hAnsi="Times New Roman" w:cs="Times New Roman"/>
          <w:sz w:val="32"/>
          <w:szCs w:val="32"/>
          <w:lang w:eastAsia="ru-RU"/>
        </w:rPr>
      </w:pP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Доктор политических наук,</w:t>
      </w:r>
    </w:p>
    <w:p w:rsidR="00503380" w:rsidRPr="0091352B" w:rsidRDefault="00331BF8"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г</w:t>
      </w:r>
      <w:r w:rsidR="00503380" w:rsidRPr="0091352B">
        <w:rPr>
          <w:rFonts w:ascii="Times New Roman" w:eastAsia="Times New Roman" w:hAnsi="Times New Roman" w:cs="Times New Roman"/>
          <w:b/>
          <w:sz w:val="32"/>
          <w:szCs w:val="32"/>
          <w:lang w:eastAsia="ru-RU"/>
        </w:rPr>
        <w:t>лавный научный сотрудник</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Институт философии, права и политологии им. Баховатдинова</w:t>
      </w:r>
    </w:p>
    <w:p w:rsidR="00503380" w:rsidRPr="0091352B" w:rsidRDefault="00503380" w:rsidP="0091352B">
      <w:pPr>
        <w:spacing w:after="0" w:line="240" w:lineRule="auto"/>
        <w:jc w:val="center"/>
        <w:rPr>
          <w:rFonts w:ascii="Times New Roman" w:eastAsia="Times New Roman" w:hAnsi="Times New Roman" w:cs="Times New Roman"/>
          <w:b/>
          <w:sz w:val="32"/>
          <w:szCs w:val="32"/>
          <w:lang w:eastAsia="ru-RU"/>
        </w:rPr>
      </w:pPr>
      <w:r w:rsidRPr="0091352B">
        <w:rPr>
          <w:rFonts w:ascii="Times New Roman" w:eastAsia="Times New Roman" w:hAnsi="Times New Roman" w:cs="Times New Roman"/>
          <w:b/>
          <w:sz w:val="32"/>
          <w:szCs w:val="32"/>
          <w:lang w:eastAsia="ru-RU"/>
        </w:rPr>
        <w:t>АН Республики Таджикистан</w:t>
      </w:r>
    </w:p>
    <w:p w:rsidR="00503380" w:rsidRPr="0091352B" w:rsidRDefault="00503380" w:rsidP="0091352B">
      <w:pPr>
        <w:spacing w:after="0" w:line="240" w:lineRule="auto"/>
        <w:rPr>
          <w:rFonts w:ascii="Times New Roman" w:eastAsia="Times New Roman" w:hAnsi="Times New Roman" w:cs="Times New Roman"/>
          <w:sz w:val="32"/>
          <w:szCs w:val="32"/>
          <w:lang w:eastAsia="ru-RU"/>
        </w:rPr>
      </w:pPr>
    </w:p>
    <w:p w:rsidR="00503380" w:rsidRPr="0091352B" w:rsidRDefault="00503380" w:rsidP="0091352B">
      <w:pPr>
        <w:autoSpaceDE w:val="0"/>
        <w:autoSpaceDN w:val="0"/>
        <w:adjustRightInd w:val="0"/>
        <w:spacing w:after="0" w:line="240" w:lineRule="auto"/>
        <w:mirrorIndents/>
        <w:jc w:val="both"/>
        <w:textAlignment w:val="baseline"/>
        <w:rPr>
          <w:rFonts w:ascii="Times New Roman" w:eastAsia="Times New Roman" w:hAnsi="Times New Roman" w:cs="Times New Roman"/>
          <w:color w:val="000000"/>
          <w:sz w:val="32"/>
          <w:szCs w:val="32"/>
        </w:rPr>
      </w:pP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Все 2000-е годы регион Центральной Азии находился в центре мировой политики с большой конкуренцией широкого круга гл</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бальных и региональных игроков. Однако в дальнейшем накал ко</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куренции в регионе выдержали не все те, кто пытался играть заме</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ную роль в регионе в середине 2000-х гг. Турция, Индия, Пакистан, Иран, арабские страны, Япония сохраняют свою вовлеченность в дела Центральной Азии. Сохраняет вовлеченность и ЕС, хотя его региональная Стратегия не сработала, как предполагалось. Но все-таки все они не могут играть на равных с Россией, США и Китаем.</w:t>
      </w:r>
    </w:p>
    <w:p w:rsidR="00503380" w:rsidRPr="00B56EEA"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pacing w:val="-6"/>
          <w:sz w:val="32"/>
          <w:szCs w:val="32"/>
        </w:rPr>
      </w:pPr>
      <w:r w:rsidRPr="00B56EEA">
        <w:rPr>
          <w:rFonts w:ascii="Times New Roman" w:eastAsia="Times New Roman" w:hAnsi="Times New Roman" w:cs="Times New Roman"/>
          <w:b/>
          <w:i/>
          <w:color w:val="000000"/>
          <w:spacing w:val="-6"/>
          <w:sz w:val="32"/>
          <w:szCs w:val="32"/>
        </w:rPr>
        <w:t xml:space="preserve">Переход от «постсоветской» к «евразийской» интеграции. </w:t>
      </w:r>
      <w:r w:rsidRPr="00B56EEA">
        <w:rPr>
          <w:rFonts w:ascii="Times New Roman" w:eastAsia="Times New Roman" w:hAnsi="Times New Roman" w:cs="Times New Roman"/>
          <w:color w:val="000000"/>
          <w:spacing w:val="-6"/>
          <w:sz w:val="32"/>
          <w:szCs w:val="32"/>
        </w:rPr>
        <w:t>В период финансово-экономического кризиса 2007-2009 гг. Россия, К</w:t>
      </w:r>
      <w:r w:rsidRPr="00B56EEA">
        <w:rPr>
          <w:rFonts w:ascii="Times New Roman" w:eastAsia="Times New Roman" w:hAnsi="Times New Roman" w:cs="Times New Roman"/>
          <w:color w:val="000000"/>
          <w:spacing w:val="-6"/>
          <w:sz w:val="32"/>
          <w:szCs w:val="32"/>
        </w:rPr>
        <w:t>а</w:t>
      </w:r>
      <w:r w:rsidRPr="00B56EEA">
        <w:rPr>
          <w:rFonts w:ascii="Times New Roman" w:eastAsia="Times New Roman" w:hAnsi="Times New Roman" w:cs="Times New Roman"/>
          <w:color w:val="000000"/>
          <w:spacing w:val="-6"/>
          <w:sz w:val="32"/>
          <w:szCs w:val="32"/>
        </w:rPr>
        <w:t>захстан и Беларусь вели переговоры о создании Таможенного союза (ТС) и подписали соответствующие соглашения в июне 2009 г.</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Попытки собрать экономическую организацию из постсоветских стран предпринимались неоднократно. </w:t>
      </w:r>
      <w:proofErr w:type="gramStart"/>
      <w:r w:rsidRPr="0091352B">
        <w:rPr>
          <w:rFonts w:ascii="Times New Roman" w:eastAsia="Times New Roman" w:hAnsi="Times New Roman" w:cs="Times New Roman"/>
          <w:color w:val="000000"/>
          <w:sz w:val="32"/>
          <w:szCs w:val="32"/>
        </w:rPr>
        <w:t>Россия, Беларусь и Каза</w:t>
      </w:r>
      <w:r w:rsidRPr="0091352B">
        <w:rPr>
          <w:rFonts w:ascii="Times New Roman" w:eastAsia="Times New Roman" w:hAnsi="Times New Roman" w:cs="Times New Roman"/>
          <w:color w:val="000000"/>
          <w:sz w:val="32"/>
          <w:szCs w:val="32"/>
        </w:rPr>
        <w:t>х</w:t>
      </w:r>
      <w:r w:rsidRPr="0091352B">
        <w:rPr>
          <w:rFonts w:ascii="Times New Roman" w:eastAsia="Times New Roman" w:hAnsi="Times New Roman" w:cs="Times New Roman"/>
          <w:color w:val="000000"/>
          <w:sz w:val="32"/>
          <w:szCs w:val="32"/>
        </w:rPr>
        <w:t>стан впервые подписали соглашение о формировании ТС в 1995 г. В 1996 г. те же страны плюс Кыргызстан подписали Договор об углублении интеграции в экономической и гуманитарной областях.</w:t>
      </w:r>
      <w:proofErr w:type="gramEnd"/>
      <w:r w:rsidRPr="0091352B">
        <w:rPr>
          <w:rFonts w:ascii="Times New Roman" w:eastAsia="Times New Roman" w:hAnsi="Times New Roman" w:cs="Times New Roman"/>
          <w:color w:val="000000"/>
          <w:sz w:val="32"/>
          <w:szCs w:val="32"/>
        </w:rPr>
        <w:t xml:space="preserve"> В 1999 г. все они плюс Таджикистан подписали Договор о ТС и </w:t>
      </w:r>
      <w:r w:rsidRPr="0091352B">
        <w:rPr>
          <w:rFonts w:ascii="Times New Roman" w:eastAsia="Times New Roman" w:hAnsi="Times New Roman" w:cs="Times New Roman"/>
          <w:color w:val="000000"/>
          <w:sz w:val="32"/>
          <w:szCs w:val="32"/>
        </w:rPr>
        <w:lastRenderedPageBreak/>
        <w:t>Едином экономическом пространстве (ЕЭП). А в 2000 г. все эти пять стран создали Евразийское экономическое сообщество (ЕврАзЭС) для того, чтобы, наконец, эта организация реализ</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вала планы по созданию ТС и ЕЭП. В 2002 г. наблюдателями в ЕврАзЭС стали Молдова и Украина, а в 2003 г. – Армения. В 2006 г. к ЕврАзЭС присоединился Узбекистан на фоне ухудш</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ния своих отношений с западными странами, но буквально через несколько лет он покинул организацию. Но выйти на создание ТС и ЕЭП для всех участвующих стран у ЕврАзЭС не получ</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лось, и это стало ясно уже в 2002-2003 гг. Тогда был принят подход «разноуровневой» интеграции, в рамках которого Ро</w:t>
      </w:r>
      <w:r w:rsidRPr="0091352B">
        <w:rPr>
          <w:rFonts w:ascii="Times New Roman" w:eastAsia="Times New Roman" w:hAnsi="Times New Roman" w:cs="Times New Roman"/>
          <w:color w:val="000000"/>
          <w:sz w:val="32"/>
          <w:szCs w:val="32"/>
        </w:rPr>
        <w:t>с</w:t>
      </w:r>
      <w:r w:rsidRPr="0091352B">
        <w:rPr>
          <w:rFonts w:ascii="Times New Roman" w:eastAsia="Times New Roman" w:hAnsi="Times New Roman" w:cs="Times New Roman"/>
          <w:color w:val="000000"/>
          <w:sz w:val="32"/>
          <w:szCs w:val="32"/>
        </w:rPr>
        <w:t>сия, Казахстан, Беларусь и Украина решили создать ЕЭП только для этих четырех стран. Они вплотную подошли к этой цели, к осени 2004 г. были согласованы соответствующие документы, но «Оранжевая революция» в Киеве сорвала эти планы. После этого только в 2006 г. Россия, Казахстан и Беларусь возобновили свои работу по созданию ТС, которая и привела к практическ</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му созданию ТС в 2010 г.</w:t>
      </w:r>
    </w:p>
    <w:p w:rsidR="00503380" w:rsidRPr="0091352B" w:rsidRDefault="00503380" w:rsidP="0091352B">
      <w:pPr>
        <w:autoSpaceDE w:val="0"/>
        <w:autoSpaceDN w:val="0"/>
        <w:adjustRightInd w:val="0"/>
        <w:spacing w:after="0" w:line="240" w:lineRule="auto"/>
        <w:ind w:right="-1"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 начале и середине 2000-х гг. проекты постсоветской эк</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номической интеграции шли в модальности «вместе в Большую Европу». В рамках собственного «европейского выбора» Россия занималась интеграцией постсоветского пространства. Однако ЕС без энтузиазма относился к проектам постсоветской инт</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грации с российским лидерством. Активизируя свою политику на постсоветском пространстве во второй половине 2000-х, ЕС де-факто вступал в конкуренцию с Россией. Кроме этого, Россия постепенно разочаровывалась в «европейском выборе», так как претворить его в жизнь не получилось. Последний всплеск и</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тереса к «европейскому выбору» наблюдался на фоне финанс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во-экономического кризиса 2007-2009 гг., когда российские корпорации надеялись получить доступ к современным техн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логиям через покупку подешевевших западных промышленных компаний, однако европейские регуляторы не одобрили подо</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ные сделки.</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Кроме этого, финансово-экономический кризис 2007-2009 гг. дал пищу для размышлений о смене мировых тенденций. Нача</w:t>
      </w:r>
      <w:r w:rsidRPr="0091352B">
        <w:rPr>
          <w:rFonts w:ascii="Times New Roman" w:eastAsia="Times New Roman" w:hAnsi="Times New Roman" w:cs="Times New Roman"/>
          <w:color w:val="000000"/>
          <w:sz w:val="32"/>
          <w:szCs w:val="32"/>
        </w:rPr>
        <w:t>л</w:t>
      </w:r>
      <w:r w:rsidRPr="0091352B">
        <w:rPr>
          <w:rFonts w:ascii="Times New Roman" w:eastAsia="Times New Roman" w:hAnsi="Times New Roman" w:cs="Times New Roman"/>
          <w:color w:val="000000"/>
          <w:sz w:val="32"/>
          <w:szCs w:val="32"/>
        </w:rPr>
        <w:t>ся тренд на сворачивание глобализации. По всему миру, в том числе и в развитых странах, стали вводить больше протекци</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lastRenderedPageBreak/>
        <w:t>нистских мер, ограничений для движения людей, капиталов, тов</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ров; ВТО застряло в кризисе. Одновременно стал набирать темпы процесс регионализации, когда формируются крупные регионы а</w:t>
      </w:r>
      <w:r w:rsidRPr="0091352B">
        <w:rPr>
          <w:rFonts w:ascii="Times New Roman" w:eastAsia="Times New Roman" w:hAnsi="Times New Roman" w:cs="Times New Roman"/>
          <w:color w:val="000000"/>
          <w:sz w:val="32"/>
          <w:szCs w:val="32"/>
        </w:rPr>
        <w:t>к</w:t>
      </w:r>
      <w:r w:rsidRPr="0091352B">
        <w:rPr>
          <w:rFonts w:ascii="Times New Roman" w:eastAsia="Times New Roman" w:hAnsi="Times New Roman" w:cs="Times New Roman"/>
          <w:color w:val="000000"/>
          <w:sz w:val="32"/>
          <w:szCs w:val="32"/>
        </w:rPr>
        <w:t>тивной экономической жизни с интенсивной торговлей внутри р</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гиона, со своими региональными правилами, которые на месте ст</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новятся важнее </w:t>
      </w:r>
      <w:proofErr w:type="gramStart"/>
      <w:r w:rsidRPr="0091352B">
        <w:rPr>
          <w:rFonts w:ascii="Times New Roman" w:eastAsia="Times New Roman" w:hAnsi="Times New Roman" w:cs="Times New Roman"/>
          <w:color w:val="000000"/>
          <w:sz w:val="32"/>
          <w:szCs w:val="32"/>
        </w:rPr>
        <w:t>глобальных</w:t>
      </w:r>
      <w:proofErr w:type="gramEnd"/>
      <w:r w:rsidRPr="0091352B">
        <w:rPr>
          <w:rFonts w:ascii="Times New Roman" w:eastAsia="Times New Roman" w:hAnsi="Times New Roman" w:cs="Times New Roman"/>
          <w:color w:val="000000"/>
          <w:sz w:val="32"/>
          <w:szCs w:val="32"/>
        </w:rPr>
        <w:t xml:space="preserve">. И регионы </w:t>
      </w:r>
      <w:proofErr w:type="gramStart"/>
      <w:r w:rsidRPr="0091352B">
        <w:rPr>
          <w:rFonts w:ascii="Times New Roman" w:eastAsia="Times New Roman" w:hAnsi="Times New Roman" w:cs="Times New Roman"/>
          <w:color w:val="000000"/>
          <w:sz w:val="32"/>
          <w:szCs w:val="32"/>
        </w:rPr>
        <w:t>начинают</w:t>
      </w:r>
      <w:proofErr w:type="gramEnd"/>
      <w:r w:rsidRPr="0091352B">
        <w:rPr>
          <w:rFonts w:ascii="Times New Roman" w:eastAsia="Times New Roman" w:hAnsi="Times New Roman" w:cs="Times New Roman"/>
          <w:color w:val="000000"/>
          <w:sz w:val="32"/>
          <w:szCs w:val="32"/>
        </w:rPr>
        <w:t xml:space="preserve"> как конкурир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вать, так и сотрудничать между собой.</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После осознания тенденции регионализации модальность ро</w:t>
      </w:r>
      <w:r w:rsidRPr="0091352B">
        <w:rPr>
          <w:rFonts w:ascii="Times New Roman" w:eastAsia="Times New Roman" w:hAnsi="Times New Roman" w:cs="Times New Roman"/>
          <w:color w:val="000000"/>
          <w:sz w:val="32"/>
          <w:szCs w:val="32"/>
        </w:rPr>
        <w:t>с</w:t>
      </w:r>
      <w:r w:rsidRPr="0091352B">
        <w:rPr>
          <w:rFonts w:ascii="Times New Roman" w:eastAsia="Times New Roman" w:hAnsi="Times New Roman" w:cs="Times New Roman"/>
          <w:color w:val="000000"/>
          <w:sz w:val="32"/>
          <w:szCs w:val="32"/>
        </w:rPr>
        <w:t>сийских интеграционных инициатив претерпела существенное и</w:t>
      </w:r>
      <w:r w:rsidRPr="0091352B">
        <w:rPr>
          <w:rFonts w:ascii="Times New Roman" w:eastAsia="Times New Roman" w:hAnsi="Times New Roman" w:cs="Times New Roman"/>
          <w:color w:val="000000"/>
          <w:sz w:val="32"/>
          <w:szCs w:val="32"/>
        </w:rPr>
        <w:t>з</w:t>
      </w:r>
      <w:r w:rsidRPr="0091352B">
        <w:rPr>
          <w:rFonts w:ascii="Times New Roman" w:eastAsia="Times New Roman" w:hAnsi="Times New Roman" w:cs="Times New Roman"/>
          <w:color w:val="000000"/>
          <w:sz w:val="32"/>
          <w:szCs w:val="32"/>
        </w:rPr>
        <w:t>менение. Россия стала делать ставку на создание регионального экономического блока, который мог бы быть самостоятельным и</w:t>
      </w:r>
      <w:r w:rsidRPr="0091352B">
        <w:rPr>
          <w:rFonts w:ascii="Times New Roman" w:eastAsia="Times New Roman" w:hAnsi="Times New Roman" w:cs="Times New Roman"/>
          <w:color w:val="000000"/>
          <w:sz w:val="32"/>
          <w:szCs w:val="32"/>
        </w:rPr>
        <w:t>г</w:t>
      </w:r>
      <w:r w:rsidRPr="0091352B">
        <w:rPr>
          <w:rFonts w:ascii="Times New Roman" w:eastAsia="Times New Roman" w:hAnsi="Times New Roman" w:cs="Times New Roman"/>
          <w:color w:val="000000"/>
          <w:sz w:val="32"/>
          <w:szCs w:val="32"/>
        </w:rPr>
        <w:t>роком. В рамках этих усилий был создан Евразийский экономич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ский союз (ЕАЭС).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Вот как охарактеризовал новый этап интеграции В. Путин в о</w:t>
      </w:r>
      <w:r w:rsidRPr="0091352B">
        <w:rPr>
          <w:rFonts w:ascii="Times New Roman" w:eastAsia="Times New Roman" w:hAnsi="Times New Roman" w:cs="Times New Roman"/>
          <w:color w:val="000000"/>
          <w:sz w:val="32"/>
          <w:szCs w:val="32"/>
        </w:rPr>
        <w:t>к</w:t>
      </w:r>
      <w:r w:rsidRPr="0091352B">
        <w:rPr>
          <w:rFonts w:ascii="Times New Roman" w:eastAsia="Times New Roman" w:hAnsi="Times New Roman" w:cs="Times New Roman"/>
          <w:color w:val="000000"/>
          <w:sz w:val="32"/>
          <w:szCs w:val="32"/>
        </w:rPr>
        <w:t xml:space="preserve">тябре 2011 г.: «Мы &lt;…&gt; ставим перед собой </w:t>
      </w:r>
      <w:proofErr w:type="gramStart"/>
      <w:r w:rsidRPr="0091352B">
        <w:rPr>
          <w:rFonts w:ascii="Times New Roman" w:eastAsia="Times New Roman" w:hAnsi="Times New Roman" w:cs="Times New Roman"/>
          <w:color w:val="000000"/>
          <w:sz w:val="32"/>
          <w:szCs w:val="32"/>
        </w:rPr>
        <w:t>амбициозную</w:t>
      </w:r>
      <w:proofErr w:type="gramEnd"/>
      <w:r w:rsidRPr="0091352B">
        <w:rPr>
          <w:rFonts w:ascii="Times New Roman" w:eastAsia="Times New Roman" w:hAnsi="Times New Roman" w:cs="Times New Roman"/>
          <w:color w:val="000000"/>
          <w:sz w:val="32"/>
          <w:szCs w:val="32"/>
        </w:rPr>
        <w:t xml:space="preserve"> задачу: выйти на следующий, более высокий уровень интеграции – к Евразийскому союзу. Мы предлагаем модель мощного наднаци</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нального объединения, способного стать одним из полюсов совр</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менного мира и при этом играть роль эффективной «связки» между Европой и динамичным Азиатско-Тихоокеанским регионом.&lt;…&gt; Сложение природных ресурсов, капиталов, сильного человеческого потенциала позволит Евразийскому союзу быть конкурентоспосо</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ным в индустриальной и технологической гонке, в соревновании за инвесторов, за создание новых рабочих мест и передовых прои</w:t>
      </w:r>
      <w:r w:rsidRPr="0091352B">
        <w:rPr>
          <w:rFonts w:ascii="Times New Roman" w:eastAsia="Times New Roman" w:hAnsi="Times New Roman" w:cs="Times New Roman"/>
          <w:color w:val="000000"/>
          <w:sz w:val="32"/>
          <w:szCs w:val="32"/>
        </w:rPr>
        <w:t>з</w:t>
      </w:r>
      <w:r w:rsidRPr="0091352B">
        <w:rPr>
          <w:rFonts w:ascii="Times New Roman" w:eastAsia="Times New Roman" w:hAnsi="Times New Roman" w:cs="Times New Roman"/>
          <w:color w:val="000000"/>
          <w:sz w:val="32"/>
          <w:szCs w:val="32"/>
        </w:rPr>
        <w:t>водств. И наряду с другими ключевыми игроками и региональными структурами – такими как ЕС, США, Китай, АТЭС – обеспечивать устойчивость глобального развития»». В.Путин также заявил: «Мы не собираемся ни от кого отгораживаться и кому-либо противост</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ять. Евразийский союз будет строиться на универсальных интегр</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ционных принципах как неотъемлемая часть Большой Европы». Но далее он предложил строить посткризисную мировую систему «не сверху», а «снизу» – с регионального уровня: «Очень сложно идет процесс выработки посткризисных моделей глобального развития. Например, практически застопорился Дохийский раунд, есть об</w:t>
      </w:r>
      <w:r w:rsidRPr="0091352B">
        <w:rPr>
          <w:rFonts w:ascii="Times New Roman" w:eastAsia="Times New Roman" w:hAnsi="Times New Roman" w:cs="Times New Roman"/>
          <w:color w:val="000000"/>
          <w:sz w:val="32"/>
          <w:szCs w:val="32"/>
        </w:rPr>
        <w:t>ъ</w:t>
      </w:r>
      <w:r w:rsidRPr="0091352B">
        <w:rPr>
          <w:rFonts w:ascii="Times New Roman" w:eastAsia="Times New Roman" w:hAnsi="Times New Roman" w:cs="Times New Roman"/>
          <w:color w:val="000000"/>
          <w:sz w:val="32"/>
          <w:szCs w:val="32"/>
        </w:rPr>
        <w:t>ективные сложности и внутри ВТО, серьезный кризис испытывает сам принцип свободы торговли и открытости рынков. &lt;…&gt; На наш взгляд, выходом может стать выработка общих подходов, что наз</w:t>
      </w:r>
      <w:r w:rsidRPr="0091352B">
        <w:rPr>
          <w:rFonts w:ascii="Times New Roman" w:eastAsia="Times New Roman" w:hAnsi="Times New Roman" w:cs="Times New Roman"/>
          <w:color w:val="000000"/>
          <w:sz w:val="32"/>
          <w:szCs w:val="32"/>
        </w:rPr>
        <w:t>ы</w:t>
      </w:r>
      <w:r w:rsidRPr="0091352B">
        <w:rPr>
          <w:rFonts w:ascii="Times New Roman" w:eastAsia="Times New Roman" w:hAnsi="Times New Roman" w:cs="Times New Roman"/>
          <w:color w:val="000000"/>
          <w:sz w:val="32"/>
          <w:szCs w:val="32"/>
        </w:rPr>
        <w:t xml:space="preserve">вается, «снизу». </w:t>
      </w:r>
      <w:proofErr w:type="gramStart"/>
      <w:r w:rsidRPr="0091352B">
        <w:rPr>
          <w:rFonts w:ascii="Times New Roman" w:eastAsia="Times New Roman" w:hAnsi="Times New Roman" w:cs="Times New Roman"/>
          <w:color w:val="000000"/>
          <w:sz w:val="32"/>
          <w:szCs w:val="32"/>
        </w:rPr>
        <w:t>Сперва</w:t>
      </w:r>
      <w:proofErr w:type="gramEnd"/>
      <w:r w:rsidRPr="0091352B">
        <w:rPr>
          <w:rFonts w:ascii="Times New Roman" w:eastAsia="Times New Roman" w:hAnsi="Times New Roman" w:cs="Times New Roman"/>
          <w:color w:val="000000"/>
          <w:sz w:val="32"/>
          <w:szCs w:val="32"/>
        </w:rPr>
        <w:t xml:space="preserve"> – внутри сложившихся региональных </w:t>
      </w:r>
      <w:r w:rsidRPr="0091352B">
        <w:rPr>
          <w:rFonts w:ascii="Times New Roman" w:eastAsia="Times New Roman" w:hAnsi="Times New Roman" w:cs="Times New Roman"/>
          <w:color w:val="000000"/>
          <w:sz w:val="32"/>
          <w:szCs w:val="32"/>
        </w:rPr>
        <w:lastRenderedPageBreak/>
        <w:t>структур – ЕС, НАФТА, АТЭС, АСЕАН и других, а затем – п</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тем диалога между ними. Именно из таких интеграционных «кирпичиков» может сложиться более устойчивый характер м</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ровой экономики» [3].</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Такой подход поддержал Н. Назарбаев: «Он (</w:t>
      </w:r>
      <w:r w:rsidRPr="0091352B">
        <w:rPr>
          <w:rFonts w:ascii="Times New Roman" w:eastAsia="Times New Roman" w:hAnsi="Times New Roman" w:cs="Times New Roman"/>
          <w:i/>
          <w:color w:val="000000"/>
          <w:sz w:val="32"/>
          <w:szCs w:val="32"/>
        </w:rPr>
        <w:t>Евразийский союз – прим. авт.</w:t>
      </w:r>
      <w:r w:rsidRPr="0091352B">
        <w:rPr>
          <w:rFonts w:ascii="Times New Roman" w:eastAsia="Times New Roman" w:hAnsi="Times New Roman" w:cs="Times New Roman"/>
          <w:color w:val="000000"/>
          <w:sz w:val="32"/>
          <w:szCs w:val="32"/>
        </w:rPr>
        <w:t>) имеет все шансы стать органичной частью новой мировой архитектуры, формирование которой началось под воздействием самого мощного в истории глобального ф</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 xml:space="preserve">нансово-экономического кризиса». &lt;…&gt; Нас не могут </w:t>
      </w:r>
      <w:proofErr w:type="gramStart"/>
      <w:r w:rsidRPr="0091352B">
        <w:rPr>
          <w:rFonts w:ascii="Times New Roman" w:eastAsia="Times New Roman" w:hAnsi="Times New Roman" w:cs="Times New Roman"/>
          <w:color w:val="000000"/>
          <w:sz w:val="32"/>
          <w:szCs w:val="32"/>
        </w:rPr>
        <w:t>удовл</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творить ни узкая перспектива быть</w:t>
      </w:r>
      <w:proofErr w:type="gramEnd"/>
      <w:r w:rsidRPr="0091352B">
        <w:rPr>
          <w:rFonts w:ascii="Times New Roman" w:eastAsia="Times New Roman" w:hAnsi="Times New Roman" w:cs="Times New Roman"/>
          <w:color w:val="000000"/>
          <w:sz w:val="32"/>
          <w:szCs w:val="32"/>
        </w:rPr>
        <w:t xml:space="preserve"> совокупностью стран, разв</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вающихся лишь на принципах «догоняющей модернизации», ни участь вечно оставаться большим периферийным экспортером природных ресурсов для остального мира. Мир стоит на пороге новой технологической революции. &lt;…&gt; Поэтому важно, чтобы наше Единое экономическое пространство было территорией инноваций и мощного технологического прорыва. Для этого необходимо выстроить общий алгоритм модернизации и инн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вационного развития наших стран». При этом Н.Назарбаев пр</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вентивно ответил на критику, которая потом раздавалась в адрес этой новой модальности интеграции: «сегодня надо преодолеть страхи от слова «союз» и пресловутого «наступления империи». &lt;…&gt; Североатлантическая интеграция в рамках НАФТА сост</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ит также из трех стран – США, Канады, Мексики. Но никто не говорит об имперских амбициях США» [2].</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Именно после представления в конце 2011 г. этого общего российско-казахстанского видения для ЕАЭС можно говорить о том, что «постсоветская интеграция» (попытка совместного вхождения в глобализацию) превратилась в «евразийскую инт</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грацию» (формирование крупного регионального экономическ</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 xml:space="preserve">го объединения как части новой мировой архитектуры).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b/>
          <w:i/>
          <w:color w:val="000000"/>
          <w:sz w:val="32"/>
          <w:szCs w:val="32"/>
        </w:rPr>
        <w:t>Американский и китайский проекты для Центральной Азии.</w:t>
      </w:r>
      <w:r w:rsidRPr="0091352B">
        <w:rPr>
          <w:rFonts w:ascii="Times New Roman" w:eastAsia="Times New Roman" w:hAnsi="Times New Roman" w:cs="Times New Roman"/>
          <w:color w:val="000000"/>
          <w:sz w:val="32"/>
          <w:szCs w:val="32"/>
        </w:rPr>
        <w:t xml:space="preserve"> В последние два десятилетия США имели два «больших проекта» для Центральной Азии. В 1990-е и в начале 2000-х гг. доминировало восприятие Центральной </w:t>
      </w:r>
      <w:proofErr w:type="gramStart"/>
      <w:r w:rsidRPr="0091352B">
        <w:rPr>
          <w:rFonts w:ascii="Times New Roman" w:eastAsia="Times New Roman" w:hAnsi="Times New Roman" w:cs="Times New Roman"/>
          <w:color w:val="000000"/>
          <w:sz w:val="32"/>
          <w:szCs w:val="32"/>
        </w:rPr>
        <w:t>Азии</w:t>
      </w:r>
      <w:proofErr w:type="gramEnd"/>
      <w:r w:rsidRPr="0091352B">
        <w:rPr>
          <w:rFonts w:ascii="Times New Roman" w:eastAsia="Times New Roman" w:hAnsi="Times New Roman" w:cs="Times New Roman"/>
          <w:color w:val="000000"/>
          <w:sz w:val="32"/>
          <w:szCs w:val="32"/>
        </w:rPr>
        <w:t xml:space="preserve"> как части «Бол</w:t>
      </w:r>
      <w:r w:rsidRPr="0091352B">
        <w:rPr>
          <w:rFonts w:ascii="Times New Roman" w:eastAsia="Times New Roman" w:hAnsi="Times New Roman" w:cs="Times New Roman"/>
          <w:color w:val="000000"/>
          <w:sz w:val="32"/>
          <w:szCs w:val="32"/>
        </w:rPr>
        <w:t>ь</w:t>
      </w:r>
      <w:r w:rsidRPr="0091352B">
        <w:rPr>
          <w:rFonts w:ascii="Times New Roman" w:eastAsia="Times New Roman" w:hAnsi="Times New Roman" w:cs="Times New Roman"/>
          <w:color w:val="000000"/>
          <w:sz w:val="32"/>
          <w:szCs w:val="32"/>
        </w:rPr>
        <w:t xml:space="preserve">шой Европы». Предполагалось, что географически Центральная Азия может быть соединена с Европой и Трансатлантическим пространством через Закавказье. Кавказ и Центральная Азия воспринимались тогда в США как единый регион. С середины </w:t>
      </w:r>
      <w:r w:rsidRPr="0091352B">
        <w:rPr>
          <w:rFonts w:ascii="Times New Roman" w:eastAsia="Times New Roman" w:hAnsi="Times New Roman" w:cs="Times New Roman"/>
          <w:color w:val="000000"/>
          <w:sz w:val="32"/>
          <w:szCs w:val="32"/>
        </w:rPr>
        <w:lastRenderedPageBreak/>
        <w:t>2000-х гг. США задумали «развернуть» Центральную Азию на юг, сформировать новый регион «Большой Центральной Азии», куда бы вошли страны Центральной и Южной Азии, а связующим зв</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ном между ними стал Афганистан. При Б.Обаме вместо концепции «Большой Центральной Азии» была сформулирована практически с тем же содержанием концепция «Нового Шелкового пути». Впр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чем, приверженность США практической реализации этого вид</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ния была ограниченной. Несмотря на потерю многих своих поз</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ций в Центральной Азии во второй половине 2000-х и 2010-х США все равно остаются заметным игроком и сохраняют видение «Нов</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го шелкового пути», хотя и преимущественно на декларативном уровне.</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Китай выдвинул инициативу «Экономического пояса Шелков</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го пути» в 2013 г. Дискуссии о том, каковы причины и цели этой инициативы, продолжаются. К настоящему времени стало ясно, что ее центральный элемент – это обеспечение сухопутного транспор</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ного доступа Китая через просторы Евразии к Европе и Ближнему Востоку. Китай готов строить соответствующую транспортную и</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фраструктуру. Попутно пространства, через которые пройдет эта транспортная инфраструктура, будут замыкаться на китайскую экономическую систему, становиться ее периферией.</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b/>
          <w:i/>
          <w:color w:val="000000"/>
          <w:sz w:val="32"/>
          <w:szCs w:val="32"/>
        </w:rPr>
        <w:t>Центральная Азия перед выбором между глобализацией и р</w:t>
      </w:r>
      <w:r w:rsidRPr="0091352B">
        <w:rPr>
          <w:rFonts w:ascii="Times New Roman" w:eastAsia="Times New Roman" w:hAnsi="Times New Roman" w:cs="Times New Roman"/>
          <w:b/>
          <w:i/>
          <w:color w:val="000000"/>
          <w:sz w:val="32"/>
          <w:szCs w:val="32"/>
        </w:rPr>
        <w:t>е</w:t>
      </w:r>
      <w:r w:rsidRPr="0091352B">
        <w:rPr>
          <w:rFonts w:ascii="Times New Roman" w:eastAsia="Times New Roman" w:hAnsi="Times New Roman" w:cs="Times New Roman"/>
          <w:b/>
          <w:i/>
          <w:color w:val="000000"/>
          <w:sz w:val="32"/>
          <w:szCs w:val="32"/>
        </w:rPr>
        <w:t>гионализацией.</w:t>
      </w:r>
      <w:r w:rsidRPr="0091352B">
        <w:rPr>
          <w:rFonts w:ascii="Times New Roman" w:eastAsia="Times New Roman" w:hAnsi="Times New Roman" w:cs="Times New Roman"/>
          <w:color w:val="000000"/>
          <w:sz w:val="32"/>
          <w:szCs w:val="32"/>
        </w:rPr>
        <w:t xml:space="preserve"> К середине 2010-х Центральная Азия оказалась п</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ред выбором между этими тремя проектами – российско-казахстанским (региональный центр развития), американским (по</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ключение региона к нероссийским транспортным коридорам), к</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 xml:space="preserve">тайским (превращение региона в безопасную зону сухопутного транзита Китая в направлении Европы и Ближнего Востока).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И в период, когда все эти проекты предстали в последние годы перед странами Центральной Азии как основные альтернативы, бушевал украинский кризис. Он в значительной степени искажал восприятие всех этих проектов элитами Центральной Азии.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Представления элит стран Центральной Азии о геополитич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ском балансе трансформировались в последние десять лет. Теперь они хотят не столько играть на противоречиях больших игроков, как это было в 1990-е и 2000-е годы, а сохранить геополитический нейтралитет в крайне турбулентной мировой обстановке. В Це</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 xml:space="preserve">тральной Азии настороженно стали относиться ко всем проектам, </w:t>
      </w:r>
      <w:r w:rsidRPr="0091352B">
        <w:rPr>
          <w:rFonts w:ascii="Times New Roman" w:eastAsia="Times New Roman" w:hAnsi="Times New Roman" w:cs="Times New Roman"/>
          <w:color w:val="000000"/>
          <w:sz w:val="32"/>
          <w:szCs w:val="32"/>
        </w:rPr>
        <w:lastRenderedPageBreak/>
        <w:t xml:space="preserve">где видят «тень» геополитики. А такую «тень» в последние годы элиты региона видели в российском и американском проектах, поэтому лучше относились </w:t>
      </w:r>
      <w:proofErr w:type="gramStart"/>
      <w:r w:rsidRPr="0091352B">
        <w:rPr>
          <w:rFonts w:ascii="Times New Roman" w:eastAsia="Times New Roman" w:hAnsi="Times New Roman" w:cs="Times New Roman"/>
          <w:color w:val="000000"/>
          <w:sz w:val="32"/>
          <w:szCs w:val="32"/>
        </w:rPr>
        <w:t>к</w:t>
      </w:r>
      <w:proofErr w:type="gramEnd"/>
      <w:r w:rsidRPr="0091352B">
        <w:rPr>
          <w:rFonts w:ascii="Times New Roman" w:eastAsia="Times New Roman" w:hAnsi="Times New Roman" w:cs="Times New Roman"/>
          <w:color w:val="000000"/>
          <w:sz w:val="32"/>
          <w:szCs w:val="32"/>
        </w:rPr>
        <w:t xml:space="preserve"> китайскому, хотя прекрасно пон</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мают все его «подводные камни» и отнюдь не хотят превр</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щаться в периферию китайской экономики.</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К концу 2014 г. и началу 2015 г. стало понятно, что страны Центральной Азии не могут или, скорее, не хотят делать оконч</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тельный выбор из предложенных проектов (даже в случае вступления в ЕАЭС, как Казахстан и Кыргызстан). Первыми это уловили США. Осенью 2014 г. американские дипломаты пре</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ложили китайским коллегам провести консультации по Це</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тральной Азии и обсудить возможности координации между НШП и ЭПШП. В марте 2015 г. высокопоставленные америка</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ские дипломаты публично объявили (хотя в непубличном фо</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мате эта позиция существовала с конца 2013 г.), что позитивно относятся к ЭПШП (но одновременно негативно к ЕАЭС) и сч</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тают, что НШП и ЭПШП «полностью стыкуется» [5].</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Весной 2015 г. Россиятоже сформулировала предложение Китаю – сопрягать ЭПШП и ЕАЭС.</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Си Цзиньпин 8 мая 2015 г. подписал декларацию в Москве о сопряжении ЕАЭС и ЭПШП. А через несколько дней в Пекин прибыла американская делегация во главе с заместителем п</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мощника государственного секретаря США по делам Южной и Центральной Азии Р.Хоугландом, которую приняли на невыс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ком (возможно даже – намеренно невысоком) уровне [4]. На этих консультациях американская делегация предложила скоо</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динировать НШП и ЭПШП. Таким образом, Китай имел во</w:t>
      </w:r>
      <w:r w:rsidRPr="0091352B">
        <w:rPr>
          <w:rFonts w:ascii="Times New Roman" w:eastAsia="Times New Roman" w:hAnsi="Times New Roman" w:cs="Times New Roman"/>
          <w:color w:val="000000"/>
          <w:sz w:val="32"/>
          <w:szCs w:val="32"/>
        </w:rPr>
        <w:t>з</w:t>
      </w:r>
      <w:r w:rsidRPr="0091352B">
        <w:rPr>
          <w:rFonts w:ascii="Times New Roman" w:eastAsia="Times New Roman" w:hAnsi="Times New Roman" w:cs="Times New Roman"/>
          <w:color w:val="000000"/>
          <w:sz w:val="32"/>
          <w:szCs w:val="32"/>
        </w:rPr>
        <w:t xml:space="preserve">можность стыковать свой ЭПШП и </w:t>
      </w:r>
      <w:proofErr w:type="gramStart"/>
      <w:r w:rsidRPr="0091352B">
        <w:rPr>
          <w:rFonts w:ascii="Times New Roman" w:eastAsia="Times New Roman" w:hAnsi="Times New Roman" w:cs="Times New Roman"/>
          <w:color w:val="000000"/>
          <w:sz w:val="32"/>
          <w:szCs w:val="32"/>
        </w:rPr>
        <w:t>с</w:t>
      </w:r>
      <w:proofErr w:type="gramEnd"/>
      <w:r w:rsidRPr="0091352B">
        <w:rPr>
          <w:rFonts w:ascii="Times New Roman" w:eastAsia="Times New Roman" w:hAnsi="Times New Roman" w:cs="Times New Roman"/>
          <w:color w:val="000000"/>
          <w:sz w:val="32"/>
          <w:szCs w:val="32"/>
        </w:rPr>
        <w:t xml:space="preserve"> российским ЕАЭС и с ам</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риканским НШП. Китай сделал выбор в пользу России. Пост</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раемся понять почему.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proofErr w:type="gramStart"/>
      <w:r w:rsidRPr="0091352B">
        <w:rPr>
          <w:rFonts w:ascii="Times New Roman" w:eastAsia="Times New Roman" w:hAnsi="Times New Roman" w:cs="Times New Roman"/>
          <w:color w:val="000000"/>
          <w:sz w:val="32"/>
          <w:szCs w:val="32"/>
        </w:rPr>
        <w:t>Какие</w:t>
      </w:r>
      <w:proofErr w:type="gramEnd"/>
      <w:r w:rsidRPr="0091352B">
        <w:rPr>
          <w:rFonts w:ascii="Times New Roman" w:eastAsia="Times New Roman" w:hAnsi="Times New Roman" w:cs="Times New Roman"/>
          <w:color w:val="000000"/>
          <w:sz w:val="32"/>
          <w:szCs w:val="32"/>
        </w:rPr>
        <w:t xml:space="preserve"> из трех проектов (ЕАЭС, ЭПШП и НШП) более стык</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емы? Вернее – какой, российский или американский, проект б</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лее стыкуем с ЭПШП (поскольку варианта стыковки НШП и ЕАЭС не было в повестке дня ни одной из сторон)?</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Интересно, что при всей разнице между американскими 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ектами «Большой Центральной Азии»/«Нового Шелкового п</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ти» и китайским ЭПШП у них есть общая основа. В США даже иногда пишут, что Китай собирается делать то же самое, что х</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lastRenderedPageBreak/>
        <w:t>тели, но так и не сделали сами США [1]. По разным причинам, но и американские и китайские проекты имеют в основе идеи глобал</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зации. США хотели (и по-прежнему хотят, правда, без прежнего энтузиазма) дать Центральной Азии доступ к глобализации. Китай хочет сохранить собственную включенность в глобализацию, по</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держать или максимально продлить ее прежнюю модель. Китаю нужно пройти через Центральную Азию к Европе и Ближнему В</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стоку. У интеграционного проекта, который продвигает Россия, другой приоритет – создание региональной экономической группы, максимально сплоченной. Соответственно, для этого нужно снятие внутри экономического объединения барьеров для движения тов</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ров, услуг, капиталов, рабочей силы. Однако снятие внутренних барьеров возможно в той степени, в какой укрепляются общие внешние границы экономического объединения.</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Впрочем, наличие общей основы в американском и китайском проекте может не быть аргументом в пользу их скоординированной реализации. Зачем Китаю нужен американский проект, если Китай сам собирается делать примерно то же самое? В США рассуждают таким образом, что Китай и США могли бы договориться о разд</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лении труда: Китай создает физическую инфраструктуру («жел</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зо»), а США – «софт» для него, так имеют большой опыт в созд</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нии режимов торговли [6]. Впрочем, сам Китай может это </w:t>
      </w:r>
      <w:proofErr w:type="gramStart"/>
      <w:r w:rsidRPr="0091352B">
        <w:rPr>
          <w:rFonts w:ascii="Times New Roman" w:eastAsia="Times New Roman" w:hAnsi="Times New Roman" w:cs="Times New Roman"/>
          <w:color w:val="000000"/>
          <w:sz w:val="32"/>
          <w:szCs w:val="32"/>
        </w:rPr>
        <w:t>видеть</w:t>
      </w:r>
      <w:proofErr w:type="gramEnd"/>
      <w:r w:rsidRPr="0091352B">
        <w:rPr>
          <w:rFonts w:ascii="Times New Roman" w:eastAsia="Times New Roman" w:hAnsi="Times New Roman" w:cs="Times New Roman"/>
          <w:color w:val="000000"/>
          <w:sz w:val="32"/>
          <w:szCs w:val="32"/>
        </w:rPr>
        <w:t xml:space="preserve"> как предложение США совместно управлять созданной на кита</w:t>
      </w:r>
      <w:r w:rsidRPr="0091352B">
        <w:rPr>
          <w:rFonts w:ascii="Times New Roman" w:eastAsia="Times New Roman" w:hAnsi="Times New Roman" w:cs="Times New Roman"/>
          <w:color w:val="000000"/>
          <w:sz w:val="32"/>
          <w:szCs w:val="32"/>
        </w:rPr>
        <w:t>й</w:t>
      </w:r>
      <w:r w:rsidRPr="0091352B">
        <w:rPr>
          <w:rFonts w:ascii="Times New Roman" w:eastAsia="Times New Roman" w:hAnsi="Times New Roman" w:cs="Times New Roman"/>
          <w:color w:val="000000"/>
          <w:sz w:val="32"/>
          <w:szCs w:val="32"/>
        </w:rPr>
        <w:t>ские деньги инфраструктурой, что вряд ли Китаю интересно, если только он не будет вынужден это сделать в силу дополнительных обстоятельств (например, связанных с вопросами региональной безопасности).</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proofErr w:type="gramStart"/>
      <w:r w:rsidRPr="0091352B">
        <w:rPr>
          <w:rFonts w:ascii="Times New Roman" w:eastAsia="Times New Roman" w:hAnsi="Times New Roman" w:cs="Times New Roman"/>
          <w:color w:val="000000"/>
          <w:sz w:val="32"/>
          <w:szCs w:val="32"/>
        </w:rPr>
        <w:t>Стыковка же российского и китайского проектов может иметь смысл и для Китая, и для России.</w:t>
      </w:r>
      <w:proofErr w:type="gramEnd"/>
      <w:r w:rsidRPr="0091352B">
        <w:rPr>
          <w:rFonts w:ascii="Times New Roman" w:eastAsia="Times New Roman" w:hAnsi="Times New Roman" w:cs="Times New Roman"/>
          <w:color w:val="000000"/>
          <w:sz w:val="32"/>
          <w:szCs w:val="32"/>
        </w:rPr>
        <w:t xml:space="preserve"> Подчеркнем, что нам большая перспектива видится не в объединении двух проектов (создании общего интеграционного проекта в Центральной Азии), а в скоо</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динированной параллельной реализации ЕАЭС и ЭПШП. ЕАЭС дает Китаю надежный и безопасный транзит в нужных ему напра</w:t>
      </w:r>
      <w:r w:rsidRPr="0091352B">
        <w:rPr>
          <w:rFonts w:ascii="Times New Roman" w:eastAsia="Times New Roman" w:hAnsi="Times New Roman" w:cs="Times New Roman"/>
          <w:color w:val="000000"/>
          <w:sz w:val="32"/>
          <w:szCs w:val="32"/>
        </w:rPr>
        <w:t>в</w:t>
      </w:r>
      <w:r w:rsidRPr="0091352B">
        <w:rPr>
          <w:rFonts w:ascii="Times New Roman" w:eastAsia="Times New Roman" w:hAnsi="Times New Roman" w:cs="Times New Roman"/>
          <w:color w:val="000000"/>
          <w:sz w:val="32"/>
          <w:szCs w:val="32"/>
        </w:rPr>
        <w:t xml:space="preserve">лениях, а Китай участвует в развитии пространства ЕАЭС не как периферии своей экономической системы, а как самостоятельного центра развития в Евразии. Это может отвечать и интересам самих стран Центральной Азии.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color w:val="000000"/>
          <w:sz w:val="32"/>
          <w:szCs w:val="32"/>
        </w:rPr>
      </w:pPr>
      <w:r w:rsidRPr="0091352B">
        <w:rPr>
          <w:rFonts w:ascii="Times New Roman" w:eastAsia="Times New Roman" w:hAnsi="Times New Roman" w:cs="Times New Roman"/>
          <w:b/>
          <w:color w:val="000000"/>
          <w:sz w:val="32"/>
          <w:szCs w:val="32"/>
        </w:rPr>
        <w:lastRenderedPageBreak/>
        <w:t>Заключение</w:t>
      </w:r>
      <w:r w:rsidRPr="0091352B">
        <w:rPr>
          <w:rFonts w:ascii="Times New Roman" w:eastAsia="Times New Roman" w:hAnsi="Times New Roman" w:cs="Times New Roman"/>
          <w:color w:val="000000"/>
          <w:sz w:val="32"/>
          <w:szCs w:val="32"/>
        </w:rPr>
        <w:t>. У элит Центральной Азии есть интерес и к р</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гиональному, и к глобальному видению своего региона. Страны Центральной Азии не заинтересованы в том, чтобы быть запе</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тыми в глубине Евразии, вдали от магистральных торговых маршрутов. Но они не заинтересованы и в том, чтобы полн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стью открыться миру. Весь регион Центральной Азии в абс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лютных цифрах исключительно мал в масштабах мировой х</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зяйственной системы. Страны региона при полном открытии миру рискуют потерять свой экономический суверенитет, стать пространством сухопутного транзита, ряда крупных инфр</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структурных и энергетических проектов, которые будут обесп</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чивать экономические интересы элиты, мало что давая основной массе населения. </w:t>
      </w:r>
    </w:p>
    <w:p w:rsidR="00503380" w:rsidRPr="0091352B" w:rsidRDefault="00503380" w:rsidP="0091352B">
      <w:pPr>
        <w:autoSpaceDE w:val="0"/>
        <w:autoSpaceDN w:val="0"/>
        <w:adjustRightInd w:val="0"/>
        <w:spacing w:after="0" w:line="240" w:lineRule="auto"/>
        <w:ind w:firstLine="426"/>
        <w:mirrorIndents/>
        <w:jc w:val="both"/>
        <w:textAlignment w:val="baseline"/>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Для поддержания долгосрочной социальной стабильности региону нужно широкое экономическое развитие с ре-индустриализацией для создания рабочих мест. Объективно с</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ми страны Центральной Азии заинтересованы и в глобализации, и в регионализации. Поэтому проявляют интерес и к проектам, ориентированным на глобализацию, и к проектам, ориентир</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ванным на регионализацию. Главным для государств Централ</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ной Азии становится найти баланс между своим интересом к глобализации и регионализации с помощью внешних партнеров. Китай и Россия теоретически имеют наилучшие шансы найти стратегический баланс между регионализацией и глобализацией, необходимый для Центральной Азии. Решение этого практич</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ского вопроса будет идти параллельно с научными дискуссиями о соотношении трендов глобализации и регионализации в с</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временном мире.</w:t>
      </w:r>
    </w:p>
    <w:p w:rsidR="00503380" w:rsidRPr="0091352B" w:rsidRDefault="00503380" w:rsidP="0091352B">
      <w:pPr>
        <w:autoSpaceDE w:val="0"/>
        <w:autoSpaceDN w:val="0"/>
        <w:adjustRightInd w:val="0"/>
        <w:spacing w:after="0" w:line="240" w:lineRule="auto"/>
        <w:ind w:firstLine="567"/>
        <w:mirrorIndents/>
        <w:jc w:val="both"/>
        <w:textAlignment w:val="baseline"/>
        <w:rPr>
          <w:rFonts w:ascii="Times New Roman" w:eastAsia="Times New Roman" w:hAnsi="Times New Roman" w:cs="Times New Roman"/>
          <w:sz w:val="32"/>
          <w:szCs w:val="32"/>
        </w:rPr>
      </w:pPr>
    </w:p>
    <w:p w:rsidR="00503380" w:rsidRPr="0091352B" w:rsidRDefault="00503380" w:rsidP="0091352B">
      <w:pPr>
        <w:autoSpaceDE w:val="0"/>
        <w:autoSpaceDN w:val="0"/>
        <w:adjustRightInd w:val="0"/>
        <w:spacing w:after="0" w:line="240" w:lineRule="auto"/>
        <w:mirrorIndents/>
        <w:jc w:val="center"/>
        <w:textAlignment w:val="baseline"/>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Литература</w:t>
      </w:r>
    </w:p>
    <w:p w:rsidR="00503380" w:rsidRPr="0091352B" w:rsidRDefault="00503380" w:rsidP="0091352B">
      <w:pPr>
        <w:autoSpaceDE w:val="0"/>
        <w:autoSpaceDN w:val="0"/>
        <w:adjustRightInd w:val="0"/>
        <w:spacing w:after="0" w:line="240" w:lineRule="auto"/>
        <w:ind w:firstLine="567"/>
        <w:mirrorIndents/>
        <w:jc w:val="both"/>
        <w:textAlignment w:val="baseline"/>
        <w:rPr>
          <w:rFonts w:ascii="Times New Roman" w:eastAsia="Times New Roman" w:hAnsi="Times New Roman" w:cs="Times New Roman"/>
          <w:b/>
          <w:sz w:val="32"/>
          <w:szCs w:val="32"/>
        </w:rPr>
      </w:pPr>
    </w:p>
    <w:p w:rsidR="00503380" w:rsidRPr="00A37531"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z w:val="32"/>
          <w:szCs w:val="32"/>
        </w:rPr>
      </w:pPr>
      <w:r w:rsidRPr="00A37531">
        <w:rPr>
          <w:rFonts w:ascii="Times New Roman" w:eastAsia="Times New Roman" w:hAnsi="Times New Roman" w:cs="Times New Roman"/>
          <w:color w:val="000000" w:themeColor="text1"/>
          <w:sz w:val="32"/>
          <w:szCs w:val="32"/>
        </w:rPr>
        <w:t>Манкофф Джефри. Потепление отношения США к еврази</w:t>
      </w:r>
      <w:r w:rsidRPr="00A37531">
        <w:rPr>
          <w:rFonts w:ascii="Times New Roman" w:eastAsia="Times New Roman" w:hAnsi="Times New Roman" w:cs="Times New Roman"/>
          <w:color w:val="000000" w:themeColor="text1"/>
          <w:sz w:val="32"/>
          <w:szCs w:val="32"/>
        </w:rPr>
        <w:t>й</w:t>
      </w:r>
      <w:r w:rsidRPr="00A37531">
        <w:rPr>
          <w:rFonts w:ascii="Times New Roman" w:eastAsia="Times New Roman" w:hAnsi="Times New Roman" w:cs="Times New Roman"/>
          <w:color w:val="000000" w:themeColor="text1"/>
          <w:sz w:val="32"/>
          <w:szCs w:val="32"/>
        </w:rPr>
        <w:t xml:space="preserve">ским интеграционным проектам России и Китая. </w:t>
      </w:r>
      <w:r w:rsidR="0000592C" w:rsidRPr="00A37531">
        <w:rPr>
          <w:rFonts w:ascii="Times New Roman" w:eastAsia="Times New Roman" w:hAnsi="Times New Roman" w:cs="Times New Roman"/>
          <w:color w:val="000000" w:themeColor="text1"/>
          <w:sz w:val="32"/>
          <w:szCs w:val="32"/>
        </w:rPr>
        <w:t xml:space="preserve">[Электронный ресурс]. – Режим доступа: </w:t>
      </w:r>
      <w:hyperlink r:id="rId11" w:history="1">
        <w:r w:rsidRPr="00A37531">
          <w:rPr>
            <w:rStyle w:val="aa"/>
            <w:rFonts w:ascii="Times New Roman" w:eastAsia="Times New Roman" w:hAnsi="Times New Roman"/>
            <w:color w:val="000000" w:themeColor="text1"/>
            <w:sz w:val="32"/>
            <w:szCs w:val="32"/>
            <w:u w:val="none"/>
            <w:lang w:val="en-US"/>
          </w:rPr>
          <w:t>http</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www</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globalaffairs</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ru</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PONARS</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Eurasia</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Poteplenie</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otnosheniya</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SShA</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evraziiskim</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integratcionnym</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proektam</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Rossii</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i</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Kitaya</w:t>
        </w:r>
        <w:r w:rsidRPr="00A37531">
          <w:rPr>
            <w:rStyle w:val="aa"/>
            <w:rFonts w:ascii="Times New Roman" w:eastAsia="Times New Roman" w:hAnsi="Times New Roman"/>
            <w:color w:val="000000" w:themeColor="text1"/>
            <w:sz w:val="32"/>
            <w:szCs w:val="32"/>
            <w:u w:val="none"/>
          </w:rPr>
          <w:t>-18163</w:t>
        </w:r>
      </w:hyperlink>
    </w:p>
    <w:p w:rsidR="00503380" w:rsidRPr="00A37531"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z w:val="32"/>
          <w:szCs w:val="32"/>
        </w:rPr>
      </w:pPr>
      <w:r w:rsidRPr="00A37531">
        <w:rPr>
          <w:rFonts w:ascii="Times New Roman" w:eastAsia="Times New Roman" w:hAnsi="Times New Roman" w:cs="Times New Roman"/>
          <w:color w:val="000000" w:themeColor="text1"/>
          <w:sz w:val="32"/>
          <w:szCs w:val="32"/>
        </w:rPr>
        <w:t>Назарбаев Н.А. Евразийский союз: от идеи к истории будущ</w:t>
      </w:r>
      <w:r w:rsidRPr="00A37531">
        <w:rPr>
          <w:rFonts w:ascii="Times New Roman" w:eastAsia="Times New Roman" w:hAnsi="Times New Roman" w:cs="Times New Roman"/>
          <w:color w:val="000000" w:themeColor="text1"/>
          <w:sz w:val="32"/>
          <w:szCs w:val="32"/>
        </w:rPr>
        <w:t>е</w:t>
      </w:r>
      <w:r w:rsidRPr="00A37531">
        <w:rPr>
          <w:rFonts w:ascii="Times New Roman" w:eastAsia="Times New Roman" w:hAnsi="Times New Roman" w:cs="Times New Roman"/>
          <w:color w:val="000000" w:themeColor="text1"/>
          <w:sz w:val="32"/>
          <w:szCs w:val="32"/>
        </w:rPr>
        <w:t>го</w:t>
      </w:r>
      <w:proofErr w:type="gramStart"/>
      <w:r w:rsidR="0000592C" w:rsidRPr="00A37531">
        <w:rPr>
          <w:rFonts w:ascii="Times New Roman" w:eastAsia="Times New Roman" w:hAnsi="Times New Roman" w:cs="Times New Roman"/>
          <w:color w:val="000000" w:themeColor="text1"/>
          <w:sz w:val="32"/>
          <w:szCs w:val="32"/>
        </w:rPr>
        <w:t>.[</w:t>
      </w:r>
      <w:proofErr w:type="gramEnd"/>
      <w:r w:rsidR="0000592C" w:rsidRPr="00A37531">
        <w:rPr>
          <w:rFonts w:ascii="Times New Roman" w:eastAsia="Times New Roman" w:hAnsi="Times New Roman" w:cs="Times New Roman"/>
          <w:color w:val="000000" w:themeColor="text1"/>
          <w:sz w:val="32"/>
          <w:szCs w:val="32"/>
        </w:rPr>
        <w:t xml:space="preserve">Электронный ресурс]. </w:t>
      </w:r>
      <w:r w:rsidRPr="00A37531">
        <w:rPr>
          <w:rFonts w:ascii="Times New Roman" w:eastAsia="Times New Roman" w:hAnsi="Times New Roman" w:cs="Times New Roman"/>
          <w:color w:val="000000" w:themeColor="text1"/>
          <w:sz w:val="32"/>
          <w:szCs w:val="32"/>
        </w:rPr>
        <w:t>// Известия. – 2011</w:t>
      </w:r>
      <w:r w:rsidR="0000592C" w:rsidRPr="00A37531">
        <w:rPr>
          <w:rFonts w:ascii="Times New Roman" w:eastAsia="Times New Roman" w:hAnsi="Times New Roman" w:cs="Times New Roman"/>
          <w:color w:val="000000" w:themeColor="text1"/>
          <w:sz w:val="32"/>
          <w:szCs w:val="32"/>
        </w:rPr>
        <w:t>.</w:t>
      </w:r>
      <w:r w:rsidRPr="00A37531">
        <w:rPr>
          <w:rFonts w:ascii="Times New Roman" w:eastAsia="Times New Roman" w:hAnsi="Times New Roman" w:cs="Times New Roman"/>
          <w:color w:val="000000" w:themeColor="text1"/>
          <w:sz w:val="32"/>
          <w:szCs w:val="32"/>
        </w:rPr>
        <w:t xml:space="preserve"> – 25 окт. </w:t>
      </w:r>
      <w:r w:rsidR="0000592C" w:rsidRPr="00A37531">
        <w:rPr>
          <w:rFonts w:ascii="Times New Roman" w:eastAsia="Times New Roman" w:hAnsi="Times New Roman" w:cs="Times New Roman"/>
          <w:color w:val="000000" w:themeColor="text1"/>
          <w:sz w:val="32"/>
          <w:szCs w:val="32"/>
        </w:rPr>
        <w:t xml:space="preserve">– Режим </w:t>
      </w:r>
      <w:r w:rsidR="0000592C" w:rsidRPr="00A37531">
        <w:rPr>
          <w:rFonts w:ascii="Times New Roman" w:eastAsia="Times New Roman" w:hAnsi="Times New Roman" w:cs="Times New Roman"/>
          <w:color w:val="000000" w:themeColor="text1"/>
          <w:sz w:val="32"/>
          <w:szCs w:val="32"/>
        </w:rPr>
        <w:lastRenderedPageBreak/>
        <w:t xml:space="preserve">доступа: </w:t>
      </w:r>
      <w:hyperlink r:id="rId12" w:history="1">
        <w:r w:rsidRPr="00A37531">
          <w:rPr>
            <w:rStyle w:val="aa"/>
            <w:rFonts w:ascii="Times New Roman" w:eastAsia="Times New Roman" w:hAnsi="Times New Roman"/>
            <w:color w:val="000000" w:themeColor="text1"/>
            <w:sz w:val="32"/>
            <w:szCs w:val="32"/>
            <w:u w:val="none"/>
            <w:lang w:val="en-US"/>
          </w:rPr>
          <w:t>http</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izvestia</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ru</w:t>
        </w:r>
        <w:r w:rsidRPr="00A37531">
          <w:rPr>
            <w:rStyle w:val="aa"/>
            <w:rFonts w:ascii="Times New Roman" w:eastAsia="Times New Roman" w:hAnsi="Times New Roman"/>
            <w:color w:val="000000" w:themeColor="text1"/>
            <w:sz w:val="32"/>
            <w:szCs w:val="32"/>
            <w:u w:val="none"/>
          </w:rPr>
          <w:t>/</w:t>
        </w:r>
        <w:r w:rsidRPr="00A37531">
          <w:rPr>
            <w:rStyle w:val="aa"/>
            <w:rFonts w:ascii="Times New Roman" w:eastAsia="Times New Roman" w:hAnsi="Times New Roman"/>
            <w:color w:val="000000" w:themeColor="text1"/>
            <w:sz w:val="32"/>
            <w:szCs w:val="32"/>
            <w:u w:val="none"/>
            <w:lang w:val="en-US"/>
          </w:rPr>
          <w:t>news</w:t>
        </w:r>
        <w:r w:rsidRPr="00A37531">
          <w:rPr>
            <w:rStyle w:val="aa"/>
            <w:rFonts w:ascii="Times New Roman" w:eastAsia="Times New Roman" w:hAnsi="Times New Roman"/>
            <w:color w:val="000000" w:themeColor="text1"/>
            <w:sz w:val="32"/>
            <w:szCs w:val="32"/>
            <w:u w:val="none"/>
          </w:rPr>
          <w:t>/504908</w:t>
        </w:r>
      </w:hyperlink>
    </w:p>
    <w:p w:rsidR="00503380" w:rsidRPr="00A37531"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z w:val="32"/>
          <w:szCs w:val="32"/>
        </w:rPr>
      </w:pPr>
      <w:r w:rsidRPr="00A37531">
        <w:rPr>
          <w:rFonts w:ascii="Times New Roman" w:eastAsia="Times New Roman" w:hAnsi="Times New Roman" w:cs="Times New Roman"/>
          <w:color w:val="000000" w:themeColor="text1"/>
          <w:sz w:val="32"/>
          <w:szCs w:val="32"/>
        </w:rPr>
        <w:t>Путин В.В. Новый интеграционный проект для Евразии — б</w:t>
      </w:r>
      <w:r w:rsidRPr="00A37531">
        <w:rPr>
          <w:rFonts w:ascii="Times New Roman" w:eastAsia="Times New Roman" w:hAnsi="Times New Roman" w:cs="Times New Roman"/>
          <w:color w:val="000000" w:themeColor="text1"/>
          <w:sz w:val="32"/>
          <w:szCs w:val="32"/>
        </w:rPr>
        <w:t>у</w:t>
      </w:r>
      <w:r w:rsidRPr="00A37531">
        <w:rPr>
          <w:rFonts w:ascii="Times New Roman" w:eastAsia="Times New Roman" w:hAnsi="Times New Roman" w:cs="Times New Roman"/>
          <w:color w:val="000000" w:themeColor="text1"/>
          <w:sz w:val="32"/>
          <w:szCs w:val="32"/>
        </w:rPr>
        <w:t>дущее, которое рождается сегодня</w:t>
      </w:r>
      <w:r w:rsidR="0000592C" w:rsidRPr="00A37531">
        <w:rPr>
          <w:rFonts w:ascii="Times New Roman" w:eastAsia="Times New Roman" w:hAnsi="Times New Roman" w:cs="Times New Roman"/>
          <w:color w:val="000000" w:themeColor="text1"/>
          <w:sz w:val="32"/>
          <w:szCs w:val="32"/>
        </w:rPr>
        <w:t xml:space="preserve">. [Электронный ресурс]. </w:t>
      </w:r>
      <w:r w:rsidRPr="00A37531">
        <w:rPr>
          <w:rFonts w:ascii="Times New Roman" w:eastAsia="Times New Roman" w:hAnsi="Times New Roman" w:cs="Times New Roman"/>
          <w:color w:val="000000" w:themeColor="text1"/>
          <w:sz w:val="32"/>
          <w:szCs w:val="32"/>
        </w:rPr>
        <w:t xml:space="preserve">// Известия. – 2011. – 3 окт. </w:t>
      </w:r>
      <w:r w:rsidR="0000592C" w:rsidRPr="00A37531">
        <w:rPr>
          <w:rFonts w:ascii="Times New Roman" w:eastAsia="Times New Roman" w:hAnsi="Times New Roman" w:cs="Times New Roman"/>
          <w:color w:val="000000" w:themeColor="text1"/>
          <w:sz w:val="32"/>
          <w:szCs w:val="32"/>
        </w:rPr>
        <w:t xml:space="preserve">– Режим доступа: </w:t>
      </w:r>
      <w:hyperlink r:id="rId13" w:history="1">
        <w:r w:rsidRPr="00A37531">
          <w:rPr>
            <w:rStyle w:val="aa"/>
            <w:rFonts w:ascii="Times New Roman" w:eastAsia="Times New Roman" w:hAnsi="Times New Roman"/>
            <w:color w:val="000000" w:themeColor="text1"/>
            <w:sz w:val="32"/>
            <w:szCs w:val="32"/>
            <w:u w:val="none"/>
          </w:rPr>
          <w:t>http://izvestia.ru/news/502761</w:t>
        </w:r>
      </w:hyperlink>
    </w:p>
    <w:p w:rsidR="00503380" w:rsidRPr="00A37531"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z w:val="32"/>
          <w:szCs w:val="32"/>
        </w:rPr>
      </w:pPr>
      <w:r w:rsidRPr="00A37531">
        <w:rPr>
          <w:rFonts w:ascii="Times New Roman" w:eastAsia="Times New Roman" w:hAnsi="Times New Roman" w:cs="Times New Roman"/>
          <w:color w:val="000000" w:themeColor="text1"/>
          <w:sz w:val="32"/>
          <w:szCs w:val="32"/>
        </w:rPr>
        <w:t>Сафранчук И.А. Эволюция позиции США в отношении роли Китая в Центральной Азии // Международная жизнь. – 2015. – №8. – С. 97-107.</w:t>
      </w:r>
    </w:p>
    <w:p w:rsidR="00503380" w:rsidRPr="00B56EEA"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pacing w:val="-6"/>
          <w:sz w:val="32"/>
          <w:szCs w:val="32"/>
          <w:lang w:val="en-US"/>
        </w:rPr>
      </w:pPr>
      <w:r w:rsidRPr="00B56EEA">
        <w:rPr>
          <w:rFonts w:ascii="Times New Roman" w:eastAsia="Times New Roman" w:hAnsi="Times New Roman" w:cs="Times New Roman"/>
          <w:color w:val="000000" w:themeColor="text1"/>
          <w:spacing w:val="-6"/>
          <w:sz w:val="32"/>
          <w:szCs w:val="32"/>
          <w:lang w:val="en-US"/>
        </w:rPr>
        <w:t xml:space="preserve">An Enduring Vision for Central Asia. Remarks by Antony J.Blinken (Deputy Secretary of State) at Brookings Institute. Washington, DC. March 30, 2015. URL: </w:t>
      </w:r>
      <w:hyperlink r:id="rId14" w:history="1">
        <w:r w:rsidRPr="00B56EEA">
          <w:rPr>
            <w:rStyle w:val="aa"/>
            <w:rFonts w:ascii="Times New Roman" w:eastAsia="Times New Roman" w:hAnsi="Times New Roman"/>
            <w:color w:val="000000" w:themeColor="text1"/>
            <w:spacing w:val="-6"/>
            <w:sz w:val="32"/>
            <w:szCs w:val="32"/>
            <w:u w:val="none"/>
            <w:lang w:val="en-US"/>
          </w:rPr>
          <w:t>http://www.state.gov/s/d/2015/240013.htm</w:t>
        </w:r>
      </w:hyperlink>
      <w:r w:rsidRPr="00B56EEA">
        <w:rPr>
          <w:rFonts w:ascii="Times New Roman" w:eastAsia="Times New Roman" w:hAnsi="Times New Roman" w:cs="Times New Roman"/>
          <w:color w:val="000000" w:themeColor="text1"/>
          <w:spacing w:val="-6"/>
          <w:sz w:val="32"/>
          <w:szCs w:val="32"/>
          <w:lang w:val="en-US"/>
        </w:rPr>
        <w:t>. Central Asia: What Next? Remarks by Richard E. Hoagland (Principal Deputy Assistant Secretary, Bureau of South and Central Asian A</w:t>
      </w:r>
      <w:r w:rsidRPr="00B56EEA">
        <w:rPr>
          <w:rFonts w:ascii="Times New Roman" w:eastAsia="Times New Roman" w:hAnsi="Times New Roman" w:cs="Times New Roman"/>
          <w:color w:val="000000" w:themeColor="text1"/>
          <w:spacing w:val="-6"/>
          <w:sz w:val="32"/>
          <w:szCs w:val="32"/>
          <w:lang w:val="en-US"/>
        </w:rPr>
        <w:t>f</w:t>
      </w:r>
      <w:r w:rsidRPr="00B56EEA">
        <w:rPr>
          <w:rFonts w:ascii="Times New Roman" w:eastAsia="Times New Roman" w:hAnsi="Times New Roman" w:cs="Times New Roman"/>
          <w:color w:val="000000" w:themeColor="text1"/>
          <w:spacing w:val="-6"/>
          <w:sz w:val="32"/>
          <w:szCs w:val="32"/>
          <w:lang w:val="en-US"/>
        </w:rPr>
        <w:t xml:space="preserve">fairs) at Georgetown University. Washington, DC. March 30, 2015. URL: </w:t>
      </w:r>
      <w:hyperlink r:id="rId15" w:history="1">
        <w:r w:rsidRPr="00B56EEA">
          <w:rPr>
            <w:rStyle w:val="aa"/>
            <w:rFonts w:ascii="Times New Roman" w:eastAsia="Times New Roman" w:hAnsi="Times New Roman"/>
            <w:color w:val="000000" w:themeColor="text1"/>
            <w:spacing w:val="-6"/>
            <w:sz w:val="32"/>
            <w:szCs w:val="32"/>
            <w:u w:val="none"/>
            <w:lang w:val="en-US"/>
          </w:rPr>
          <w:t>http://www.state.gov/p/sca/rls/rmks/2015/240014.htm</w:t>
        </w:r>
      </w:hyperlink>
    </w:p>
    <w:p w:rsidR="00503380" w:rsidRPr="00A37531" w:rsidRDefault="00503380" w:rsidP="0091352B">
      <w:pPr>
        <w:pStyle w:val="a8"/>
        <w:numPr>
          <w:ilvl w:val="0"/>
          <w:numId w:val="25"/>
        </w:numPr>
        <w:autoSpaceDE w:val="0"/>
        <w:autoSpaceDN w:val="0"/>
        <w:adjustRightInd w:val="0"/>
        <w:ind w:left="567" w:hanging="283"/>
        <w:mirrorIndents/>
        <w:jc w:val="both"/>
        <w:textAlignment w:val="baseline"/>
        <w:rPr>
          <w:rFonts w:ascii="Times New Roman" w:eastAsia="Times New Roman" w:hAnsi="Times New Roman" w:cs="Times New Roman"/>
          <w:color w:val="000000" w:themeColor="text1"/>
          <w:sz w:val="32"/>
          <w:szCs w:val="32"/>
          <w:lang w:val="en-US"/>
        </w:rPr>
      </w:pPr>
      <w:r w:rsidRPr="00A37531">
        <w:rPr>
          <w:rFonts w:ascii="Times New Roman" w:eastAsia="Times New Roman" w:hAnsi="Times New Roman" w:cs="Times New Roman"/>
          <w:color w:val="000000" w:themeColor="text1"/>
          <w:sz w:val="32"/>
          <w:szCs w:val="32"/>
          <w:lang w:val="fr-FR"/>
        </w:rPr>
        <w:t xml:space="preserve">KuchinsAndrew, KourmanovaAitolkyn. </w:t>
      </w:r>
      <w:r w:rsidRPr="00A37531">
        <w:rPr>
          <w:rFonts w:ascii="Times New Roman" w:eastAsia="Times New Roman" w:hAnsi="Times New Roman" w:cs="Times New Roman"/>
          <w:color w:val="000000" w:themeColor="text1"/>
          <w:sz w:val="32"/>
          <w:szCs w:val="32"/>
          <w:lang w:val="en-US"/>
        </w:rPr>
        <w:t>A Vision for Shared Pro</w:t>
      </w:r>
      <w:r w:rsidRPr="00A37531">
        <w:rPr>
          <w:rFonts w:ascii="Times New Roman" w:eastAsia="Times New Roman" w:hAnsi="Times New Roman" w:cs="Times New Roman"/>
          <w:color w:val="000000" w:themeColor="text1"/>
          <w:sz w:val="32"/>
          <w:szCs w:val="32"/>
          <w:lang w:val="en-US"/>
        </w:rPr>
        <w:t>s</w:t>
      </w:r>
      <w:r w:rsidRPr="00A37531">
        <w:rPr>
          <w:rFonts w:ascii="Times New Roman" w:eastAsia="Times New Roman" w:hAnsi="Times New Roman" w:cs="Times New Roman"/>
          <w:color w:val="000000" w:themeColor="text1"/>
          <w:sz w:val="32"/>
          <w:szCs w:val="32"/>
          <w:lang w:val="en-US"/>
        </w:rPr>
        <w:t xml:space="preserve">perity in Central Asia. CSIS. April 14, 2015. URL: </w:t>
      </w:r>
      <w:hyperlink r:id="rId16" w:history="1">
        <w:r w:rsidRPr="00A37531">
          <w:rPr>
            <w:rStyle w:val="aa"/>
            <w:rFonts w:ascii="Times New Roman" w:eastAsia="Times New Roman" w:hAnsi="Times New Roman"/>
            <w:color w:val="000000" w:themeColor="text1"/>
            <w:sz w:val="32"/>
            <w:szCs w:val="32"/>
            <w:u w:val="none"/>
            <w:lang w:val="en-US"/>
          </w:rPr>
          <w:t>http://csis.org/publication/vision-shared-prosperity-central-asia</w:t>
        </w:r>
      </w:hyperlink>
    </w:p>
    <w:p w:rsidR="00503380" w:rsidRPr="00A37531" w:rsidRDefault="00503380" w:rsidP="0091352B">
      <w:pPr>
        <w:spacing w:after="0" w:line="240" w:lineRule="auto"/>
        <w:ind w:firstLine="426"/>
        <w:jc w:val="both"/>
        <w:rPr>
          <w:rFonts w:ascii="Times New Roman" w:hAnsi="Times New Roman" w:cs="Times New Roman"/>
          <w:color w:val="000000" w:themeColor="text1"/>
          <w:sz w:val="32"/>
          <w:szCs w:val="32"/>
          <w:lang w:val="en-US"/>
        </w:rPr>
      </w:pPr>
    </w:p>
    <w:p w:rsidR="00503380" w:rsidRPr="0091352B" w:rsidRDefault="00503380" w:rsidP="0091352B">
      <w:pPr>
        <w:spacing w:after="0" w:line="240" w:lineRule="auto"/>
        <w:ind w:firstLine="426"/>
        <w:jc w:val="both"/>
        <w:rPr>
          <w:rFonts w:ascii="Times New Roman" w:hAnsi="Times New Roman" w:cs="Times New Roman"/>
          <w:sz w:val="32"/>
          <w:szCs w:val="32"/>
          <w:lang w:val="en-US"/>
        </w:rPr>
      </w:pPr>
      <w:r w:rsidRPr="0091352B">
        <w:rPr>
          <w:rFonts w:ascii="Times New Roman" w:hAnsi="Times New Roman" w:cs="Times New Roman"/>
          <w:sz w:val="32"/>
          <w:szCs w:val="32"/>
          <w:lang w:val="en-US"/>
        </w:rPr>
        <w:br w:type="page"/>
      </w:r>
    </w:p>
    <w:p w:rsidR="00331BF8" w:rsidRPr="0091352B" w:rsidRDefault="00331BF8" w:rsidP="0091352B">
      <w:pPr>
        <w:pStyle w:val="11"/>
        <w:ind w:firstLine="0"/>
        <w:jc w:val="center"/>
        <w:rPr>
          <w:b/>
          <w:sz w:val="32"/>
          <w:szCs w:val="32"/>
          <w:lang w:val="en-US"/>
        </w:rPr>
      </w:pPr>
    </w:p>
    <w:p w:rsidR="00503380" w:rsidRPr="0091352B" w:rsidRDefault="00503380" w:rsidP="0091352B">
      <w:pPr>
        <w:pStyle w:val="11"/>
        <w:ind w:firstLine="0"/>
        <w:jc w:val="center"/>
        <w:rPr>
          <w:b/>
          <w:sz w:val="32"/>
          <w:szCs w:val="32"/>
        </w:rPr>
      </w:pPr>
      <w:r w:rsidRPr="0091352B">
        <w:rPr>
          <w:b/>
          <w:sz w:val="32"/>
          <w:szCs w:val="32"/>
        </w:rPr>
        <w:t xml:space="preserve">ЕВРАЗИЙСКИЙ ЦЕНТР НОВОГО МИРОВОГО ПОРЯДКА </w:t>
      </w:r>
    </w:p>
    <w:p w:rsidR="00503380" w:rsidRPr="0091352B" w:rsidRDefault="00503380" w:rsidP="0091352B">
      <w:pPr>
        <w:pStyle w:val="11"/>
        <w:ind w:firstLine="0"/>
        <w:jc w:val="center"/>
        <w:rPr>
          <w:b/>
          <w:sz w:val="32"/>
          <w:szCs w:val="32"/>
        </w:rPr>
      </w:pPr>
      <w:r w:rsidRPr="0091352B">
        <w:rPr>
          <w:b/>
          <w:sz w:val="32"/>
          <w:szCs w:val="32"/>
        </w:rPr>
        <w:t>ПОСЛЕ «РЕВОЛЮЦИИ» ТРАМПА</w:t>
      </w:r>
    </w:p>
    <w:p w:rsidR="00503380" w:rsidRPr="0091352B" w:rsidRDefault="00503380" w:rsidP="0091352B">
      <w:pPr>
        <w:pStyle w:val="11"/>
        <w:ind w:firstLine="0"/>
        <w:jc w:val="center"/>
        <w:rPr>
          <w:b/>
          <w:sz w:val="32"/>
          <w:szCs w:val="32"/>
        </w:rPr>
      </w:pPr>
    </w:p>
    <w:p w:rsidR="00503380" w:rsidRPr="0091352B" w:rsidRDefault="00503380" w:rsidP="0091352B">
      <w:pPr>
        <w:pStyle w:val="11"/>
        <w:ind w:firstLine="0"/>
        <w:jc w:val="center"/>
        <w:rPr>
          <w:b/>
          <w:sz w:val="32"/>
          <w:szCs w:val="32"/>
        </w:rPr>
      </w:pPr>
      <w:r w:rsidRPr="0091352B">
        <w:rPr>
          <w:b/>
          <w:sz w:val="32"/>
          <w:szCs w:val="32"/>
        </w:rPr>
        <w:t>Крупнов Ю.</w:t>
      </w:r>
    </w:p>
    <w:p w:rsidR="0000592C" w:rsidRPr="0091352B" w:rsidRDefault="0000592C" w:rsidP="0091352B">
      <w:pPr>
        <w:pStyle w:val="11"/>
        <w:ind w:firstLine="0"/>
        <w:jc w:val="center"/>
        <w:rPr>
          <w:b/>
          <w:sz w:val="32"/>
          <w:szCs w:val="32"/>
        </w:rPr>
      </w:pPr>
    </w:p>
    <w:p w:rsidR="00503380" w:rsidRPr="0091352B" w:rsidRDefault="00503380" w:rsidP="0091352B">
      <w:pPr>
        <w:pStyle w:val="11"/>
        <w:ind w:firstLine="0"/>
        <w:jc w:val="center"/>
        <w:rPr>
          <w:b/>
          <w:sz w:val="32"/>
          <w:szCs w:val="32"/>
        </w:rPr>
      </w:pPr>
      <w:r w:rsidRPr="0091352B">
        <w:rPr>
          <w:b/>
          <w:sz w:val="32"/>
          <w:szCs w:val="32"/>
        </w:rPr>
        <w:t>Председатель Движения развития,</w:t>
      </w:r>
    </w:p>
    <w:p w:rsidR="00503380" w:rsidRPr="0091352B" w:rsidRDefault="00503380" w:rsidP="0091352B">
      <w:pPr>
        <w:pStyle w:val="11"/>
        <w:ind w:firstLine="0"/>
        <w:jc w:val="center"/>
        <w:rPr>
          <w:b/>
          <w:sz w:val="32"/>
          <w:szCs w:val="32"/>
        </w:rPr>
      </w:pPr>
      <w:r w:rsidRPr="0091352B">
        <w:rPr>
          <w:b/>
          <w:sz w:val="32"/>
          <w:szCs w:val="32"/>
        </w:rPr>
        <w:t>председатель Наблюдательного совета</w:t>
      </w:r>
    </w:p>
    <w:p w:rsidR="00503380" w:rsidRPr="0091352B" w:rsidRDefault="00503380" w:rsidP="0091352B">
      <w:pPr>
        <w:pStyle w:val="11"/>
        <w:ind w:firstLine="0"/>
        <w:jc w:val="center"/>
        <w:rPr>
          <w:b/>
          <w:sz w:val="32"/>
          <w:szCs w:val="32"/>
        </w:rPr>
      </w:pPr>
      <w:r w:rsidRPr="0091352B">
        <w:rPr>
          <w:b/>
          <w:sz w:val="32"/>
          <w:szCs w:val="32"/>
        </w:rPr>
        <w:t>Институт демографии, миграции и регионального развития г</w:t>
      </w:r>
      <w:proofErr w:type="gramStart"/>
      <w:r w:rsidRPr="0091352B">
        <w:rPr>
          <w:b/>
          <w:sz w:val="32"/>
          <w:szCs w:val="32"/>
        </w:rPr>
        <w:t>.М</w:t>
      </w:r>
      <w:proofErr w:type="gramEnd"/>
      <w:r w:rsidRPr="0091352B">
        <w:rPr>
          <w:b/>
          <w:sz w:val="32"/>
          <w:szCs w:val="32"/>
        </w:rPr>
        <w:t>осквы</w:t>
      </w:r>
    </w:p>
    <w:p w:rsidR="00503380" w:rsidRPr="0091352B" w:rsidRDefault="00503380" w:rsidP="0091352B">
      <w:pPr>
        <w:pStyle w:val="11"/>
        <w:jc w:val="center"/>
        <w:rPr>
          <w:b/>
          <w:sz w:val="32"/>
          <w:szCs w:val="32"/>
        </w:rPr>
      </w:pPr>
    </w:p>
    <w:p w:rsidR="00503380" w:rsidRPr="0091352B" w:rsidRDefault="00503380" w:rsidP="0091352B">
      <w:pPr>
        <w:pStyle w:val="11"/>
        <w:jc w:val="center"/>
        <w:rPr>
          <w:b/>
          <w:sz w:val="32"/>
          <w:szCs w:val="32"/>
        </w:rPr>
      </w:pPr>
    </w:p>
    <w:p w:rsidR="00503380" w:rsidRPr="0091352B" w:rsidRDefault="00503380" w:rsidP="0091352B">
      <w:pPr>
        <w:pStyle w:val="11"/>
        <w:ind w:firstLine="426"/>
        <w:rPr>
          <w:sz w:val="32"/>
          <w:szCs w:val="32"/>
        </w:rPr>
      </w:pPr>
      <w:r w:rsidRPr="0091352B">
        <w:rPr>
          <w:sz w:val="32"/>
          <w:szCs w:val="32"/>
        </w:rPr>
        <w:t>Мы являемся свидетелями и участниками, вольными или н</w:t>
      </w:r>
      <w:r w:rsidRPr="0091352B">
        <w:rPr>
          <w:sz w:val="32"/>
          <w:szCs w:val="32"/>
        </w:rPr>
        <w:t>е</w:t>
      </w:r>
      <w:r w:rsidRPr="0091352B">
        <w:rPr>
          <w:sz w:val="32"/>
          <w:szCs w:val="32"/>
        </w:rPr>
        <w:t>вольными, слома старого мирового порядка и выстраивания поря</w:t>
      </w:r>
      <w:r w:rsidRPr="0091352B">
        <w:rPr>
          <w:sz w:val="32"/>
          <w:szCs w:val="32"/>
        </w:rPr>
        <w:t>д</w:t>
      </w:r>
      <w:r w:rsidRPr="0091352B">
        <w:rPr>
          <w:sz w:val="32"/>
          <w:szCs w:val="32"/>
        </w:rPr>
        <w:t>ка принципиально нового.</w:t>
      </w:r>
    </w:p>
    <w:p w:rsidR="00503380" w:rsidRPr="0091352B" w:rsidRDefault="00503380" w:rsidP="0091352B">
      <w:pPr>
        <w:pStyle w:val="11"/>
        <w:ind w:firstLine="426"/>
        <w:rPr>
          <w:sz w:val="32"/>
          <w:szCs w:val="32"/>
        </w:rPr>
      </w:pPr>
      <w:r w:rsidRPr="0091352B">
        <w:rPr>
          <w:sz w:val="32"/>
          <w:szCs w:val="32"/>
        </w:rPr>
        <w:t>Это стало очевидным уже после возвращения Крыма в состав России и обрушения всех отношений.</w:t>
      </w:r>
    </w:p>
    <w:p w:rsidR="00503380" w:rsidRPr="0091352B" w:rsidRDefault="00503380" w:rsidP="0091352B">
      <w:pPr>
        <w:pStyle w:val="11"/>
        <w:ind w:firstLine="426"/>
        <w:rPr>
          <w:sz w:val="32"/>
          <w:szCs w:val="32"/>
        </w:rPr>
      </w:pPr>
      <w:r w:rsidRPr="0091352B">
        <w:rPr>
          <w:sz w:val="32"/>
          <w:szCs w:val="32"/>
        </w:rPr>
        <w:t>Но окончательный взрыв сложившегося миропорядка произ</w:t>
      </w:r>
      <w:r w:rsidRPr="0091352B">
        <w:rPr>
          <w:sz w:val="32"/>
          <w:szCs w:val="32"/>
        </w:rPr>
        <w:t>о</w:t>
      </w:r>
      <w:r w:rsidRPr="0091352B">
        <w:rPr>
          <w:sz w:val="32"/>
          <w:szCs w:val="32"/>
        </w:rPr>
        <w:t>шёл с избранием и вступлением в должность Президента США Трампа.</w:t>
      </w:r>
    </w:p>
    <w:p w:rsidR="00503380" w:rsidRPr="0091352B" w:rsidRDefault="00503380" w:rsidP="0091352B">
      <w:pPr>
        <w:pStyle w:val="11"/>
        <w:ind w:firstLine="426"/>
        <w:rPr>
          <w:sz w:val="32"/>
          <w:szCs w:val="32"/>
        </w:rPr>
      </w:pPr>
      <w:r w:rsidRPr="0091352B">
        <w:rPr>
          <w:sz w:val="32"/>
          <w:szCs w:val="32"/>
        </w:rPr>
        <w:t>В день его инаугурации Глава МИД Германии Франк-Вальтер Штайнмайер прямо назвал избрание Трампа «концом прежнего м</w:t>
      </w:r>
      <w:r w:rsidRPr="0091352B">
        <w:rPr>
          <w:sz w:val="32"/>
          <w:szCs w:val="32"/>
        </w:rPr>
        <w:t>и</w:t>
      </w:r>
      <w:r w:rsidRPr="0091352B">
        <w:rPr>
          <w:sz w:val="32"/>
          <w:szCs w:val="32"/>
        </w:rPr>
        <w:t>ропорядка»: «С избранием Дональда Трампа старый мир 20-го века наконец-то закончился. Мы живем между мирами. Послевоенный порядок и четверть века после падения Берлинской стены стали и</w:t>
      </w:r>
      <w:r w:rsidRPr="0091352B">
        <w:rPr>
          <w:sz w:val="32"/>
          <w:szCs w:val="32"/>
        </w:rPr>
        <w:t>с</w:t>
      </w:r>
      <w:r w:rsidRPr="0091352B">
        <w:rPr>
          <w:sz w:val="32"/>
          <w:szCs w:val="32"/>
        </w:rPr>
        <w:t>торией. Какие понятия порядка будут превалировать в 21-м веке, каким мир будет завтра – не предопределено».</w:t>
      </w:r>
    </w:p>
    <w:p w:rsidR="00503380" w:rsidRPr="0091352B" w:rsidRDefault="00503380" w:rsidP="0091352B">
      <w:pPr>
        <w:pStyle w:val="11"/>
        <w:ind w:firstLine="426"/>
        <w:rPr>
          <w:sz w:val="32"/>
          <w:szCs w:val="32"/>
        </w:rPr>
      </w:pPr>
      <w:r w:rsidRPr="0091352B">
        <w:rPr>
          <w:sz w:val="32"/>
          <w:szCs w:val="32"/>
        </w:rPr>
        <w:t>Что это означает для Центральной Азии и России?</w:t>
      </w:r>
    </w:p>
    <w:p w:rsidR="00503380" w:rsidRPr="0091352B" w:rsidRDefault="00503380" w:rsidP="0091352B">
      <w:pPr>
        <w:pStyle w:val="11"/>
        <w:ind w:firstLine="426"/>
        <w:rPr>
          <w:sz w:val="32"/>
          <w:szCs w:val="32"/>
        </w:rPr>
      </w:pPr>
      <w:r w:rsidRPr="0091352B">
        <w:rPr>
          <w:sz w:val="32"/>
          <w:szCs w:val="32"/>
        </w:rPr>
        <w:t>То, что ситуация открытая, что объявлен своего рода конкурс на проекты и строительство нового миропорядка. И что здесь пока что нет фаворитов и уж тем более заранее назначенных победителей.</w:t>
      </w:r>
    </w:p>
    <w:p w:rsidR="00503380" w:rsidRPr="0091352B" w:rsidRDefault="00503380" w:rsidP="0091352B">
      <w:pPr>
        <w:pStyle w:val="11"/>
        <w:ind w:firstLine="426"/>
        <w:rPr>
          <w:sz w:val="32"/>
          <w:szCs w:val="32"/>
        </w:rPr>
      </w:pPr>
      <w:r w:rsidRPr="0091352B">
        <w:rPr>
          <w:sz w:val="32"/>
          <w:szCs w:val="32"/>
        </w:rPr>
        <w:t>Сейчас есть те народы, которые готовы строить, и те, которые если и будут участвовать, то «без божества, без вдохновенья, без слез, без жизни, без любви».</w:t>
      </w:r>
    </w:p>
    <w:p w:rsidR="00503380" w:rsidRPr="0091352B" w:rsidRDefault="00503380" w:rsidP="0091352B">
      <w:pPr>
        <w:pStyle w:val="11"/>
        <w:ind w:firstLine="426"/>
        <w:rPr>
          <w:sz w:val="32"/>
          <w:szCs w:val="32"/>
        </w:rPr>
      </w:pPr>
      <w:proofErr w:type="gramStart"/>
      <w:r w:rsidRPr="0091352B">
        <w:rPr>
          <w:sz w:val="32"/>
          <w:szCs w:val="32"/>
        </w:rPr>
        <w:t>И здесь возникают колоссальные возможности у нашего це</w:t>
      </w:r>
      <w:r w:rsidRPr="0091352B">
        <w:rPr>
          <w:sz w:val="32"/>
          <w:szCs w:val="32"/>
        </w:rPr>
        <w:t>н</w:t>
      </w:r>
      <w:r w:rsidRPr="0091352B">
        <w:rPr>
          <w:sz w:val="32"/>
          <w:szCs w:val="32"/>
        </w:rPr>
        <w:t>трально-евразийского региона, соединяющего Российскую Федер</w:t>
      </w:r>
      <w:r w:rsidRPr="0091352B">
        <w:rPr>
          <w:sz w:val="32"/>
          <w:szCs w:val="32"/>
        </w:rPr>
        <w:t>а</w:t>
      </w:r>
      <w:r w:rsidRPr="0091352B">
        <w:rPr>
          <w:sz w:val="32"/>
          <w:szCs w:val="32"/>
        </w:rPr>
        <w:t>цию и Центральную Азию, развёртывающегося по будущему Индо-Сибирскому магистральному пути, меридиану, соединяющему И</w:t>
      </w:r>
      <w:r w:rsidRPr="0091352B">
        <w:rPr>
          <w:sz w:val="32"/>
          <w:szCs w:val="32"/>
        </w:rPr>
        <w:t>н</w:t>
      </w:r>
      <w:r w:rsidRPr="0091352B">
        <w:rPr>
          <w:sz w:val="32"/>
          <w:szCs w:val="32"/>
        </w:rPr>
        <w:lastRenderedPageBreak/>
        <w:t>дийский и Северный Ледовитый океаны по примерно 73 градусу (ось Сабетта-Карачи) и образующему потенциальный планетарный очаг мирового развития, объединяющий Центральную Азию и С</w:t>
      </w:r>
      <w:r w:rsidRPr="0091352B">
        <w:rPr>
          <w:sz w:val="32"/>
          <w:szCs w:val="32"/>
        </w:rPr>
        <w:t>и</w:t>
      </w:r>
      <w:r w:rsidRPr="0091352B">
        <w:rPr>
          <w:sz w:val="32"/>
          <w:szCs w:val="32"/>
        </w:rPr>
        <w:t>бирь, представляющий собой чрезвычайно перспективный общий рынок с 350-ю миллионами потребителей – важнейшую базу для кооперации</w:t>
      </w:r>
      <w:proofErr w:type="gramEnd"/>
      <w:r w:rsidRPr="0091352B">
        <w:rPr>
          <w:sz w:val="32"/>
          <w:szCs w:val="32"/>
        </w:rPr>
        <w:t xml:space="preserve"> и промышленного развития в рамках ЕАЭС (см., в частности, доклад нашего Движения развития «Сибирь –</w:t>
      </w:r>
      <w:r w:rsidR="0000592C" w:rsidRPr="0091352B">
        <w:rPr>
          <w:sz w:val="32"/>
          <w:szCs w:val="32"/>
        </w:rPr>
        <w:t xml:space="preserve"> новая Центральная Россия, или к</w:t>
      </w:r>
      <w:r w:rsidRPr="0091352B">
        <w:rPr>
          <w:sz w:val="32"/>
          <w:szCs w:val="32"/>
        </w:rPr>
        <w:t>ак Юг Западной Сибири станет центром новой индустриализации»).</w:t>
      </w:r>
    </w:p>
    <w:p w:rsidR="00503380" w:rsidRPr="0091352B" w:rsidRDefault="00503380" w:rsidP="0091352B">
      <w:pPr>
        <w:pStyle w:val="11"/>
        <w:ind w:firstLine="426"/>
        <w:rPr>
          <w:sz w:val="32"/>
          <w:szCs w:val="32"/>
        </w:rPr>
      </w:pPr>
      <w:proofErr w:type="gramStart"/>
      <w:r w:rsidRPr="0091352B">
        <w:rPr>
          <w:sz w:val="32"/>
          <w:szCs w:val="32"/>
        </w:rPr>
        <w:t>Десять лет назад здесь, в Душанбе, в ходе дискуссий в Центре геополитических исследований Российско-Таджикского (Славя</w:t>
      </w:r>
      <w:r w:rsidRPr="0091352B">
        <w:rPr>
          <w:sz w:val="32"/>
          <w:szCs w:val="32"/>
        </w:rPr>
        <w:t>н</w:t>
      </w:r>
      <w:r w:rsidRPr="0091352B">
        <w:rPr>
          <w:sz w:val="32"/>
          <w:szCs w:val="32"/>
        </w:rPr>
        <w:t>ского) университета у меня появилось представление об этом н</w:t>
      </w:r>
      <w:r w:rsidRPr="0091352B">
        <w:rPr>
          <w:sz w:val="32"/>
          <w:szCs w:val="32"/>
        </w:rPr>
        <w:t>о</w:t>
      </w:r>
      <w:r w:rsidRPr="0091352B">
        <w:rPr>
          <w:sz w:val="32"/>
          <w:szCs w:val="32"/>
        </w:rPr>
        <w:t>вом макрорегионе, который тогда назвал Новый Средний Восток, объединяющего Россию, Индию, Китай, Иран, Афганистан, Пак</w:t>
      </w:r>
      <w:r w:rsidRPr="0091352B">
        <w:rPr>
          <w:sz w:val="32"/>
          <w:szCs w:val="32"/>
        </w:rPr>
        <w:t>и</w:t>
      </w:r>
      <w:r w:rsidRPr="0091352B">
        <w:rPr>
          <w:sz w:val="32"/>
          <w:szCs w:val="32"/>
        </w:rPr>
        <w:t>стан, Монголию, Казахстан, Туркмению, Киргизию, Таджикистан, Азербайджан и Турцию.</w:t>
      </w:r>
      <w:proofErr w:type="gramEnd"/>
    </w:p>
    <w:p w:rsidR="00503380" w:rsidRPr="0091352B" w:rsidRDefault="00503380" w:rsidP="0091352B">
      <w:pPr>
        <w:pStyle w:val="11"/>
        <w:ind w:firstLine="426"/>
        <w:rPr>
          <w:sz w:val="32"/>
          <w:szCs w:val="32"/>
        </w:rPr>
      </w:pPr>
      <w:r w:rsidRPr="0091352B">
        <w:rPr>
          <w:sz w:val="32"/>
          <w:szCs w:val="32"/>
        </w:rPr>
        <w:t xml:space="preserve">Здесь необходимо принципиально отступление, без которого, </w:t>
      </w:r>
      <w:proofErr w:type="gramStart"/>
      <w:r w:rsidRPr="0091352B">
        <w:rPr>
          <w:sz w:val="32"/>
          <w:szCs w:val="32"/>
        </w:rPr>
        <w:t>убеждён</w:t>
      </w:r>
      <w:proofErr w:type="gramEnd"/>
      <w:r w:rsidRPr="0091352B">
        <w:rPr>
          <w:sz w:val="32"/>
          <w:szCs w:val="32"/>
        </w:rPr>
        <w:t>, невозможно правильно рассматривать сценарии стратег</w:t>
      </w:r>
      <w:r w:rsidRPr="0091352B">
        <w:rPr>
          <w:sz w:val="32"/>
          <w:szCs w:val="32"/>
        </w:rPr>
        <w:t>и</w:t>
      </w:r>
      <w:r w:rsidRPr="0091352B">
        <w:rPr>
          <w:sz w:val="32"/>
          <w:szCs w:val="32"/>
        </w:rPr>
        <w:t>ческого действия народов нашего Нового Среднего Востока.</w:t>
      </w:r>
    </w:p>
    <w:p w:rsidR="00503380" w:rsidRPr="0091352B" w:rsidRDefault="00503380" w:rsidP="0091352B">
      <w:pPr>
        <w:pStyle w:val="11"/>
        <w:ind w:firstLine="426"/>
        <w:rPr>
          <w:sz w:val="32"/>
          <w:szCs w:val="32"/>
        </w:rPr>
      </w:pPr>
      <w:r w:rsidRPr="0091352B">
        <w:rPr>
          <w:sz w:val="32"/>
          <w:szCs w:val="32"/>
        </w:rPr>
        <w:t>Новый мировой порядок задаётся духом и способностью в ма</w:t>
      </w:r>
      <w:r w:rsidRPr="0091352B">
        <w:rPr>
          <w:sz w:val="32"/>
          <w:szCs w:val="32"/>
        </w:rPr>
        <w:t>к</w:t>
      </w:r>
      <w:r w:rsidRPr="0091352B">
        <w:rPr>
          <w:sz w:val="32"/>
          <w:szCs w:val="32"/>
        </w:rPr>
        <w:t>симальной степени актуализировать своё традиционное наследие и выделить в нём универсальные ценности, разом продвигающие весь мир.</w:t>
      </w:r>
    </w:p>
    <w:p w:rsidR="00503380" w:rsidRPr="0091352B" w:rsidRDefault="00503380" w:rsidP="0091352B">
      <w:pPr>
        <w:pStyle w:val="11"/>
        <w:ind w:firstLine="426"/>
        <w:rPr>
          <w:sz w:val="32"/>
          <w:szCs w:val="32"/>
        </w:rPr>
      </w:pPr>
      <w:r w:rsidRPr="0091352B">
        <w:rPr>
          <w:sz w:val="32"/>
          <w:szCs w:val="32"/>
        </w:rPr>
        <w:t>Вне всяких сомнений, рождение СССР было и строилось не только как трагическое действо, но и как продвижение всего мира и истории вокруг идеала справедливости и братства. И это наш с</w:t>
      </w:r>
      <w:r w:rsidRPr="0091352B">
        <w:rPr>
          <w:sz w:val="32"/>
          <w:szCs w:val="32"/>
        </w:rPr>
        <w:t>о</w:t>
      </w:r>
      <w:r w:rsidRPr="0091352B">
        <w:rPr>
          <w:sz w:val="32"/>
          <w:szCs w:val="32"/>
        </w:rPr>
        <w:t>всем недавний общий опыт, дающий нам неиссякаемую мощь для участия в строительстве мирового порядка.</w:t>
      </w:r>
    </w:p>
    <w:p w:rsidR="00503380" w:rsidRPr="0091352B" w:rsidRDefault="00503380" w:rsidP="0091352B">
      <w:pPr>
        <w:pStyle w:val="11"/>
        <w:ind w:firstLine="426"/>
        <w:rPr>
          <w:sz w:val="32"/>
          <w:szCs w:val="32"/>
        </w:rPr>
      </w:pPr>
      <w:r w:rsidRPr="0091352B">
        <w:rPr>
          <w:sz w:val="32"/>
          <w:szCs w:val="32"/>
        </w:rPr>
        <w:t>Здесь, в Душанбе, нельзя не упомянуть и такое процветающее и задающее исторический драйв историческое явление, как велич</w:t>
      </w:r>
      <w:r w:rsidRPr="0091352B">
        <w:rPr>
          <w:sz w:val="32"/>
          <w:szCs w:val="32"/>
        </w:rPr>
        <w:t>е</w:t>
      </w:r>
      <w:r w:rsidRPr="0091352B">
        <w:rPr>
          <w:sz w:val="32"/>
          <w:szCs w:val="32"/>
        </w:rPr>
        <w:t>ственное возвышение империи Кирпанд, реконструированной бу</w:t>
      </w:r>
      <w:r w:rsidRPr="0091352B">
        <w:rPr>
          <w:sz w:val="32"/>
          <w:szCs w:val="32"/>
        </w:rPr>
        <w:t>к</w:t>
      </w:r>
      <w:r w:rsidRPr="0091352B">
        <w:rPr>
          <w:sz w:val="32"/>
          <w:szCs w:val="32"/>
        </w:rPr>
        <w:t>вально по историческим крупицам организатором нашей конф</w:t>
      </w:r>
      <w:r w:rsidRPr="0091352B">
        <w:rPr>
          <w:sz w:val="32"/>
          <w:szCs w:val="32"/>
        </w:rPr>
        <w:t>е</w:t>
      </w:r>
      <w:r w:rsidRPr="0091352B">
        <w:rPr>
          <w:sz w:val="32"/>
          <w:szCs w:val="32"/>
        </w:rPr>
        <w:t>ренции Гузелью Майтдиновой в её замечательной монографии «Государство Кирпанд – империя в Срединной Азии (</w:t>
      </w:r>
      <w:r w:rsidRPr="0091352B">
        <w:rPr>
          <w:sz w:val="32"/>
          <w:szCs w:val="32"/>
          <w:lang w:val="en-US"/>
        </w:rPr>
        <w:t>II</w:t>
      </w:r>
      <w:r w:rsidRPr="0091352B">
        <w:rPr>
          <w:sz w:val="32"/>
          <w:szCs w:val="32"/>
        </w:rPr>
        <w:t xml:space="preserve"> – начало V</w:t>
      </w:r>
      <w:r w:rsidRPr="0091352B">
        <w:rPr>
          <w:sz w:val="32"/>
          <w:szCs w:val="32"/>
          <w:lang w:val="en-US"/>
        </w:rPr>
        <w:t>III</w:t>
      </w:r>
      <w:r w:rsidRPr="0091352B">
        <w:rPr>
          <w:sz w:val="32"/>
          <w:szCs w:val="32"/>
        </w:rPr>
        <w:t xml:space="preserve"> вв.)».</w:t>
      </w:r>
    </w:p>
    <w:p w:rsidR="00503380" w:rsidRPr="0091352B" w:rsidRDefault="00503380" w:rsidP="0091352B">
      <w:pPr>
        <w:pStyle w:val="11"/>
        <w:ind w:firstLine="426"/>
        <w:rPr>
          <w:sz w:val="32"/>
          <w:szCs w:val="32"/>
        </w:rPr>
      </w:pPr>
      <w:r w:rsidRPr="0091352B">
        <w:rPr>
          <w:sz w:val="32"/>
          <w:szCs w:val="32"/>
        </w:rPr>
        <w:t>Даже два этих примера позволяют нам осознать, какой задел имеют наши народы, а также и то, что нашей обязанностью являе</w:t>
      </w:r>
      <w:r w:rsidRPr="0091352B">
        <w:rPr>
          <w:sz w:val="32"/>
          <w:szCs w:val="32"/>
        </w:rPr>
        <w:t>т</w:t>
      </w:r>
      <w:r w:rsidRPr="0091352B">
        <w:rPr>
          <w:sz w:val="32"/>
          <w:szCs w:val="32"/>
        </w:rPr>
        <w:t>ся соответствовать подобным великим заданиям и образцам.</w:t>
      </w:r>
    </w:p>
    <w:p w:rsidR="00503380" w:rsidRPr="0091352B" w:rsidRDefault="00503380" w:rsidP="0091352B">
      <w:pPr>
        <w:pStyle w:val="11"/>
        <w:ind w:firstLine="426"/>
        <w:rPr>
          <w:sz w:val="32"/>
          <w:szCs w:val="32"/>
        </w:rPr>
      </w:pPr>
      <w:r w:rsidRPr="0091352B">
        <w:rPr>
          <w:sz w:val="32"/>
          <w:szCs w:val="32"/>
        </w:rPr>
        <w:lastRenderedPageBreak/>
        <w:t xml:space="preserve">Нашим народам </w:t>
      </w:r>
      <w:proofErr w:type="gramStart"/>
      <w:r w:rsidRPr="0091352B">
        <w:rPr>
          <w:sz w:val="32"/>
          <w:szCs w:val="32"/>
        </w:rPr>
        <w:t>есть</w:t>
      </w:r>
      <w:proofErr w:type="gramEnd"/>
      <w:r w:rsidRPr="0091352B">
        <w:rPr>
          <w:sz w:val="32"/>
          <w:szCs w:val="32"/>
        </w:rPr>
        <w:t xml:space="preserve"> что предложить миру – идею развития, то есть множественного роста уровня и качества жизни, в целом тр</w:t>
      </w:r>
      <w:r w:rsidRPr="0091352B">
        <w:rPr>
          <w:sz w:val="32"/>
          <w:szCs w:val="32"/>
        </w:rPr>
        <w:t>у</w:t>
      </w:r>
      <w:r w:rsidRPr="0091352B">
        <w:rPr>
          <w:sz w:val="32"/>
          <w:szCs w:val="32"/>
        </w:rPr>
        <w:t>довых возможностей большинства населения, прежде всего мол</w:t>
      </w:r>
      <w:r w:rsidRPr="0091352B">
        <w:rPr>
          <w:sz w:val="32"/>
          <w:szCs w:val="32"/>
        </w:rPr>
        <w:t>о</w:t>
      </w:r>
      <w:r w:rsidRPr="0091352B">
        <w:rPr>
          <w:sz w:val="32"/>
          <w:szCs w:val="32"/>
        </w:rPr>
        <w:t>дёжи, процветания в целом для наших народов и каждого народа Земли.</w:t>
      </w:r>
    </w:p>
    <w:p w:rsidR="00503380" w:rsidRPr="0091352B" w:rsidRDefault="00503380" w:rsidP="0091352B">
      <w:pPr>
        <w:pStyle w:val="11"/>
        <w:ind w:firstLine="426"/>
        <w:rPr>
          <w:sz w:val="32"/>
          <w:szCs w:val="32"/>
        </w:rPr>
      </w:pPr>
      <w:proofErr w:type="gramStart"/>
      <w:r w:rsidRPr="0091352B">
        <w:rPr>
          <w:sz w:val="32"/>
          <w:szCs w:val="32"/>
        </w:rPr>
        <w:t>При этом мы можем опираться на выработанный в великий с</w:t>
      </w:r>
      <w:r w:rsidRPr="0091352B">
        <w:rPr>
          <w:sz w:val="32"/>
          <w:szCs w:val="32"/>
        </w:rPr>
        <w:t>о</w:t>
      </w:r>
      <w:r w:rsidRPr="0091352B">
        <w:rPr>
          <w:sz w:val="32"/>
          <w:szCs w:val="32"/>
        </w:rPr>
        <w:t>ветский период проектный метод, то есть сверхискусственной о</w:t>
      </w:r>
      <w:r w:rsidRPr="0091352B">
        <w:rPr>
          <w:sz w:val="32"/>
          <w:szCs w:val="32"/>
        </w:rPr>
        <w:t>р</w:t>
      </w:r>
      <w:r w:rsidRPr="0091352B">
        <w:rPr>
          <w:sz w:val="32"/>
          <w:szCs w:val="32"/>
        </w:rPr>
        <w:t>ганизации систематической разработки и реализации проектов ра</w:t>
      </w:r>
      <w:r w:rsidRPr="0091352B">
        <w:rPr>
          <w:sz w:val="32"/>
          <w:szCs w:val="32"/>
        </w:rPr>
        <w:t>з</w:t>
      </w:r>
      <w:r w:rsidRPr="0091352B">
        <w:rPr>
          <w:sz w:val="32"/>
          <w:szCs w:val="32"/>
        </w:rPr>
        <w:t>вития, в основе которых предложения до сих пор отсутствующих новых способов жизни, материальные целевые конструкции и пр</w:t>
      </w:r>
      <w:r w:rsidRPr="0091352B">
        <w:rPr>
          <w:sz w:val="32"/>
          <w:szCs w:val="32"/>
        </w:rPr>
        <w:t>о</w:t>
      </w:r>
      <w:r w:rsidRPr="0091352B">
        <w:rPr>
          <w:sz w:val="32"/>
          <w:szCs w:val="32"/>
        </w:rPr>
        <w:t>дуктивные рынки вокруг них — конкретная лидирующая проду</w:t>
      </w:r>
      <w:r w:rsidRPr="0091352B">
        <w:rPr>
          <w:sz w:val="32"/>
          <w:szCs w:val="32"/>
        </w:rPr>
        <w:t>к</w:t>
      </w:r>
      <w:r w:rsidRPr="0091352B">
        <w:rPr>
          <w:sz w:val="32"/>
          <w:szCs w:val="32"/>
        </w:rPr>
        <w:t>ция в сфере ширпотреба, машиностроения и инфраструктур.</w:t>
      </w:r>
      <w:proofErr w:type="gramEnd"/>
      <w:r w:rsidRPr="0091352B">
        <w:rPr>
          <w:sz w:val="32"/>
          <w:szCs w:val="32"/>
        </w:rPr>
        <w:t xml:space="preserve"> Пр</w:t>
      </w:r>
      <w:r w:rsidRPr="0091352B">
        <w:rPr>
          <w:sz w:val="32"/>
          <w:szCs w:val="32"/>
        </w:rPr>
        <w:t>о</w:t>
      </w:r>
      <w:r w:rsidRPr="0091352B">
        <w:rPr>
          <w:sz w:val="32"/>
          <w:szCs w:val="32"/>
        </w:rPr>
        <w:t>ектность выступает механизмом порождения нового общественн</w:t>
      </w:r>
      <w:r w:rsidRPr="0091352B">
        <w:rPr>
          <w:sz w:val="32"/>
          <w:szCs w:val="32"/>
        </w:rPr>
        <w:t>о</w:t>
      </w:r>
      <w:r w:rsidRPr="0091352B">
        <w:rPr>
          <w:sz w:val="32"/>
          <w:szCs w:val="32"/>
        </w:rPr>
        <w:t>го богатства и сверхстоимости буквально «из ничего» или даже «из воздуха», поскольку определяется продуктивной способностью в</w:t>
      </w:r>
      <w:r w:rsidRPr="0091352B">
        <w:rPr>
          <w:sz w:val="32"/>
          <w:szCs w:val="32"/>
        </w:rPr>
        <w:t>о</w:t>
      </w:r>
      <w:r w:rsidRPr="0091352B">
        <w:rPr>
          <w:sz w:val="32"/>
          <w:szCs w:val="32"/>
        </w:rPr>
        <w:t>ображения производить образы новых всеобще востребуемых ст</w:t>
      </w:r>
      <w:r w:rsidRPr="0091352B">
        <w:rPr>
          <w:sz w:val="32"/>
          <w:szCs w:val="32"/>
        </w:rPr>
        <w:t>и</w:t>
      </w:r>
      <w:r w:rsidRPr="0091352B">
        <w:rPr>
          <w:sz w:val="32"/>
          <w:szCs w:val="32"/>
        </w:rPr>
        <w:t>лей и форм жизни, способов жизни, которых не было, и затем в</w:t>
      </w:r>
      <w:r w:rsidRPr="0091352B">
        <w:rPr>
          <w:sz w:val="32"/>
          <w:szCs w:val="32"/>
        </w:rPr>
        <w:t>о</w:t>
      </w:r>
      <w:r w:rsidRPr="0091352B">
        <w:rPr>
          <w:sz w:val="32"/>
          <w:szCs w:val="32"/>
        </w:rPr>
        <w:t>площать их в жизнь. Это возможно, поскольку проектность опред</w:t>
      </w:r>
      <w:r w:rsidRPr="0091352B">
        <w:rPr>
          <w:sz w:val="32"/>
          <w:szCs w:val="32"/>
        </w:rPr>
        <w:t>е</w:t>
      </w:r>
      <w:r w:rsidRPr="0091352B">
        <w:rPr>
          <w:sz w:val="32"/>
          <w:szCs w:val="32"/>
        </w:rPr>
        <w:t>ляется личностью, выдвигающей и реализующей проект, настойч</w:t>
      </w:r>
      <w:r w:rsidRPr="0091352B">
        <w:rPr>
          <w:sz w:val="32"/>
          <w:szCs w:val="32"/>
        </w:rPr>
        <w:t>и</w:t>
      </w:r>
      <w:r w:rsidRPr="0091352B">
        <w:rPr>
          <w:sz w:val="32"/>
          <w:szCs w:val="32"/>
        </w:rPr>
        <w:t>вым и практически неисчерпаемым личностным усилием, волей как основным фактором созидания новой стоимости и общественного богатства.</w:t>
      </w:r>
    </w:p>
    <w:p w:rsidR="00503380" w:rsidRPr="0091352B" w:rsidRDefault="00503380" w:rsidP="0091352B">
      <w:pPr>
        <w:pStyle w:val="11"/>
        <w:ind w:firstLine="426"/>
        <w:rPr>
          <w:sz w:val="32"/>
          <w:szCs w:val="32"/>
        </w:rPr>
      </w:pPr>
      <w:r w:rsidRPr="0091352B">
        <w:rPr>
          <w:sz w:val="32"/>
          <w:szCs w:val="32"/>
        </w:rPr>
        <w:t>Проектность и направленность на производство феноменов ра</w:t>
      </w:r>
      <w:r w:rsidRPr="0091352B">
        <w:rPr>
          <w:sz w:val="32"/>
          <w:szCs w:val="32"/>
        </w:rPr>
        <w:t>з</w:t>
      </w:r>
      <w:r w:rsidRPr="0091352B">
        <w:rPr>
          <w:sz w:val="32"/>
          <w:szCs w:val="32"/>
        </w:rPr>
        <w:t>вития выступает как предельно неравновесная система, позволя</w:t>
      </w:r>
      <w:r w:rsidRPr="0091352B">
        <w:rPr>
          <w:sz w:val="32"/>
          <w:szCs w:val="32"/>
        </w:rPr>
        <w:t>ю</w:t>
      </w:r>
      <w:r w:rsidRPr="0091352B">
        <w:rPr>
          <w:sz w:val="32"/>
          <w:szCs w:val="32"/>
        </w:rPr>
        <w:t xml:space="preserve">щая замысливать, планировать и осуществлять позитивные сдвиги в системах жизни, а не надеяться на идеальные законы равновесных и потому стремящихся к энтропии систем. Личностно-созидательная проектность по своей </w:t>
      </w:r>
      <w:proofErr w:type="gramStart"/>
      <w:r w:rsidRPr="0091352B">
        <w:rPr>
          <w:sz w:val="32"/>
          <w:szCs w:val="32"/>
        </w:rPr>
        <w:t>сути</w:t>
      </w:r>
      <w:proofErr w:type="gramEnd"/>
      <w:r w:rsidRPr="0091352B">
        <w:rPr>
          <w:sz w:val="32"/>
          <w:szCs w:val="32"/>
        </w:rPr>
        <w:t xml:space="preserve"> в конечном счёте напра</w:t>
      </w:r>
      <w:r w:rsidRPr="0091352B">
        <w:rPr>
          <w:sz w:val="32"/>
          <w:szCs w:val="32"/>
        </w:rPr>
        <w:t>в</w:t>
      </w:r>
      <w:r w:rsidRPr="0091352B">
        <w:rPr>
          <w:sz w:val="32"/>
          <w:szCs w:val="32"/>
        </w:rPr>
        <w:t>лена на создание перспективных способов жизни в виде новых г</w:t>
      </w:r>
      <w:r w:rsidRPr="0091352B">
        <w:rPr>
          <w:sz w:val="32"/>
          <w:szCs w:val="32"/>
        </w:rPr>
        <w:t>о</w:t>
      </w:r>
      <w:r w:rsidRPr="0091352B">
        <w:rPr>
          <w:sz w:val="32"/>
          <w:szCs w:val="32"/>
        </w:rPr>
        <w:t>родов развития и стратегической занятости для молодёжи.</w:t>
      </w:r>
    </w:p>
    <w:p w:rsidR="00503380" w:rsidRPr="0091352B" w:rsidRDefault="00503380" w:rsidP="0091352B">
      <w:pPr>
        <w:pStyle w:val="11"/>
        <w:ind w:firstLine="426"/>
        <w:rPr>
          <w:sz w:val="32"/>
          <w:szCs w:val="32"/>
        </w:rPr>
      </w:pPr>
      <w:r w:rsidRPr="0091352B">
        <w:rPr>
          <w:sz w:val="32"/>
          <w:szCs w:val="32"/>
        </w:rPr>
        <w:t>Идея развития и опыт проектности позволяют осознать, что главным дефицитом в наших странах и в мире в целом является д</w:t>
      </w:r>
      <w:r w:rsidRPr="0091352B">
        <w:rPr>
          <w:sz w:val="32"/>
          <w:szCs w:val="32"/>
        </w:rPr>
        <w:t>е</w:t>
      </w:r>
      <w:r w:rsidRPr="0091352B">
        <w:rPr>
          <w:sz w:val="32"/>
          <w:szCs w:val="32"/>
        </w:rPr>
        <w:t>фицит проектов, а не денег. И закрыть такой дефицит сегодня н</w:t>
      </w:r>
      <w:r w:rsidRPr="0091352B">
        <w:rPr>
          <w:sz w:val="32"/>
          <w:szCs w:val="32"/>
        </w:rPr>
        <w:t>е</w:t>
      </w:r>
      <w:r w:rsidRPr="0091352B">
        <w:rPr>
          <w:sz w:val="32"/>
          <w:szCs w:val="32"/>
        </w:rPr>
        <w:t>кому – собственно, это и есть одна из ключевых причин прекращ</w:t>
      </w:r>
      <w:r w:rsidRPr="0091352B">
        <w:rPr>
          <w:sz w:val="32"/>
          <w:szCs w:val="32"/>
        </w:rPr>
        <w:t>е</w:t>
      </w:r>
      <w:r w:rsidRPr="0091352B">
        <w:rPr>
          <w:sz w:val="32"/>
          <w:szCs w:val="32"/>
        </w:rPr>
        <w:t>ния старого мирового порядка.</w:t>
      </w:r>
    </w:p>
    <w:p w:rsidR="00503380" w:rsidRPr="0091352B" w:rsidRDefault="00503380" w:rsidP="0091352B">
      <w:pPr>
        <w:pStyle w:val="11"/>
        <w:ind w:firstLine="426"/>
        <w:rPr>
          <w:sz w:val="32"/>
          <w:szCs w:val="32"/>
        </w:rPr>
      </w:pPr>
      <w:r w:rsidRPr="0091352B">
        <w:rPr>
          <w:sz w:val="32"/>
          <w:szCs w:val="32"/>
        </w:rPr>
        <w:t>Беспомощность даже лидеров мировой экономики очевидна.</w:t>
      </w:r>
    </w:p>
    <w:p w:rsidR="00503380" w:rsidRPr="0091352B" w:rsidRDefault="00503380" w:rsidP="0091352B">
      <w:pPr>
        <w:pStyle w:val="11"/>
        <w:ind w:firstLine="426"/>
        <w:rPr>
          <w:sz w:val="32"/>
          <w:szCs w:val="32"/>
        </w:rPr>
      </w:pPr>
      <w:r w:rsidRPr="0091352B">
        <w:rPr>
          <w:sz w:val="32"/>
          <w:szCs w:val="32"/>
        </w:rPr>
        <w:t>Общемировое замедление и спад глобального экономического роста ничтоже сумнящееся определяется как якобы «новая но</w:t>
      </w:r>
      <w:r w:rsidRPr="0091352B">
        <w:rPr>
          <w:sz w:val="32"/>
          <w:szCs w:val="32"/>
        </w:rPr>
        <w:t>р</w:t>
      </w:r>
      <w:r w:rsidRPr="0091352B">
        <w:rPr>
          <w:sz w:val="32"/>
          <w:szCs w:val="32"/>
        </w:rPr>
        <w:lastRenderedPageBreak/>
        <w:t>мальность» (New Normal Билла Гросса иМухаммеда Эль-Эриана). Ставки центральных и коммерческих банков в ведущих странах оказываются отрицательными. Растёт число заявлений ведущих экспертов о возвращении Великой Рецессии, о макроэкономич</w:t>
      </w:r>
      <w:r w:rsidRPr="0091352B">
        <w:rPr>
          <w:sz w:val="32"/>
          <w:szCs w:val="32"/>
        </w:rPr>
        <w:t>е</w:t>
      </w:r>
      <w:r w:rsidRPr="0091352B">
        <w:rPr>
          <w:sz w:val="32"/>
          <w:szCs w:val="32"/>
        </w:rPr>
        <w:t>ском тупике (заторе) по всему миру (нобелевский лауреат Пол Кругман), даже о «надвигающейся великой экономической кат</w:t>
      </w:r>
      <w:r w:rsidRPr="0091352B">
        <w:rPr>
          <w:sz w:val="32"/>
          <w:szCs w:val="32"/>
        </w:rPr>
        <w:t>а</w:t>
      </w:r>
      <w:r w:rsidRPr="0091352B">
        <w:rPr>
          <w:sz w:val="32"/>
          <w:szCs w:val="32"/>
        </w:rPr>
        <w:t>строфе» (Жак Аттали), а бывший министр финансов США Л.Саммерс предсказывает «вековую стагнацию» (</w:t>
      </w:r>
      <w:r w:rsidRPr="0091352B">
        <w:rPr>
          <w:rStyle w:val="ab"/>
          <w:sz w:val="32"/>
          <w:szCs w:val="32"/>
        </w:rPr>
        <w:t xml:space="preserve">secular </w:t>
      </w:r>
      <w:r w:rsidRPr="0091352B">
        <w:rPr>
          <w:sz w:val="32"/>
          <w:szCs w:val="32"/>
        </w:rPr>
        <w:t>stagnation).</w:t>
      </w:r>
    </w:p>
    <w:p w:rsidR="00503380" w:rsidRPr="0091352B" w:rsidRDefault="00503380" w:rsidP="0091352B">
      <w:pPr>
        <w:pStyle w:val="11"/>
        <w:ind w:firstLine="426"/>
        <w:rPr>
          <w:sz w:val="32"/>
          <w:szCs w:val="32"/>
        </w:rPr>
      </w:pPr>
      <w:r w:rsidRPr="0091352B">
        <w:rPr>
          <w:sz w:val="32"/>
          <w:szCs w:val="32"/>
        </w:rPr>
        <w:t>Взять на себя задачу организовать реализацию идеи развития у себя и предложение идеи евразийского развития всем народам мо</w:t>
      </w:r>
      <w:r w:rsidRPr="0091352B">
        <w:rPr>
          <w:sz w:val="32"/>
          <w:szCs w:val="32"/>
        </w:rPr>
        <w:t>г</w:t>
      </w:r>
      <w:r w:rsidRPr="0091352B">
        <w:rPr>
          <w:sz w:val="32"/>
          <w:szCs w:val="32"/>
        </w:rPr>
        <w:t>ли бы народы Нового Среднего Востока. Это и могло бы создать здесь, на Новом Среднем Востоке, центр строительства нового м</w:t>
      </w:r>
      <w:r w:rsidRPr="0091352B">
        <w:rPr>
          <w:sz w:val="32"/>
          <w:szCs w:val="32"/>
        </w:rPr>
        <w:t>и</w:t>
      </w:r>
      <w:r w:rsidRPr="0091352B">
        <w:rPr>
          <w:sz w:val="32"/>
          <w:szCs w:val="32"/>
        </w:rPr>
        <w:t>рового порядка, укрепляющего как Евразию, так и мир.</w:t>
      </w:r>
    </w:p>
    <w:p w:rsidR="00503380" w:rsidRPr="0091352B" w:rsidRDefault="00503380" w:rsidP="0091352B">
      <w:pPr>
        <w:pStyle w:val="11"/>
        <w:rPr>
          <w:sz w:val="32"/>
          <w:szCs w:val="32"/>
        </w:rPr>
      </w:pPr>
      <w:r w:rsidRPr="0091352B">
        <w:rPr>
          <w:sz w:val="32"/>
          <w:szCs w:val="32"/>
        </w:rPr>
        <w:br w:type="page"/>
      </w:r>
    </w:p>
    <w:p w:rsidR="00331BF8" w:rsidRPr="0091352B" w:rsidRDefault="00331BF8" w:rsidP="00C05DE4">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p>
    <w:p w:rsidR="00A44EC6" w:rsidRDefault="00503380" w:rsidP="00C05DE4">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91352B">
        <w:rPr>
          <w:rFonts w:ascii="Times New Roman" w:eastAsia="Times New Roman" w:hAnsi="Times New Roman" w:cs="Times New Roman"/>
          <w:b/>
          <w:color w:val="000000"/>
          <w:sz w:val="32"/>
          <w:szCs w:val="32"/>
          <w:lang w:eastAsia="ru-RU"/>
        </w:rPr>
        <w:t xml:space="preserve">СТРАТЕГИЧЕСКОЕ ПЛАНИРОВАНИЕ ЭКОНОМИКИ </w:t>
      </w:r>
    </w:p>
    <w:p w:rsidR="00503380" w:rsidRPr="0091352B" w:rsidRDefault="00503380" w:rsidP="00C05DE4">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91352B">
        <w:rPr>
          <w:rFonts w:ascii="Times New Roman" w:eastAsia="Times New Roman" w:hAnsi="Times New Roman" w:cs="Times New Roman"/>
          <w:b/>
          <w:color w:val="000000"/>
          <w:sz w:val="32"/>
          <w:szCs w:val="32"/>
          <w:lang w:eastAsia="ru-RU"/>
        </w:rPr>
        <w:t>РОССИИ И СТРАН ЦЕНТРАЛЬНОЙ АЗИИ В УСЛОВИЯХ ФОРМИРОВАНИЯ ПОЛИЦЕНТРИЧНОГО МИРА</w:t>
      </w:r>
    </w:p>
    <w:p w:rsidR="00503380" w:rsidRPr="0091352B" w:rsidRDefault="00503380" w:rsidP="00C05DE4">
      <w:pPr>
        <w:shd w:val="clear" w:color="auto" w:fill="FFFFFF"/>
        <w:spacing w:after="0" w:line="240" w:lineRule="auto"/>
        <w:ind w:firstLine="709"/>
        <w:jc w:val="center"/>
        <w:outlineLvl w:val="1"/>
        <w:rPr>
          <w:rFonts w:ascii="Times New Roman" w:eastAsia="Times New Roman" w:hAnsi="Times New Roman" w:cs="Times New Roman"/>
          <w:b/>
          <w:color w:val="000000"/>
          <w:sz w:val="32"/>
          <w:szCs w:val="32"/>
          <w:lang w:eastAsia="ru-RU"/>
        </w:rPr>
      </w:pPr>
    </w:p>
    <w:p w:rsidR="00503380" w:rsidRPr="0091352B" w:rsidRDefault="00503380" w:rsidP="00C05DE4">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91352B">
        <w:rPr>
          <w:rFonts w:ascii="Times New Roman" w:eastAsia="Times New Roman" w:hAnsi="Times New Roman" w:cs="Times New Roman"/>
          <w:b/>
          <w:color w:val="000000"/>
          <w:sz w:val="32"/>
          <w:szCs w:val="32"/>
          <w:lang w:eastAsia="ru-RU"/>
        </w:rPr>
        <w:t>Ведута Е</w:t>
      </w:r>
      <w:r w:rsidR="0000592C" w:rsidRPr="0091352B">
        <w:rPr>
          <w:rFonts w:ascii="Times New Roman" w:eastAsia="Times New Roman" w:hAnsi="Times New Roman" w:cs="Times New Roman"/>
          <w:b/>
          <w:color w:val="000000"/>
          <w:sz w:val="32"/>
          <w:szCs w:val="32"/>
          <w:lang w:eastAsia="ru-RU"/>
        </w:rPr>
        <w:t>.</w:t>
      </w:r>
      <w:r w:rsidRPr="0091352B">
        <w:rPr>
          <w:rFonts w:ascii="Times New Roman" w:eastAsia="Times New Roman" w:hAnsi="Times New Roman" w:cs="Times New Roman"/>
          <w:b/>
          <w:color w:val="000000"/>
          <w:sz w:val="32"/>
          <w:szCs w:val="32"/>
          <w:lang w:eastAsia="ru-RU"/>
        </w:rPr>
        <w:t>Н.</w:t>
      </w:r>
    </w:p>
    <w:p w:rsidR="0000592C" w:rsidRPr="0091352B" w:rsidRDefault="0000592C" w:rsidP="00C05DE4">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p>
    <w:p w:rsidR="00503380" w:rsidRPr="008343DC" w:rsidRDefault="00503380" w:rsidP="00C05DE4">
      <w:pPr>
        <w:shd w:val="clear" w:color="auto" w:fill="FFFFFF"/>
        <w:spacing w:after="0" w:line="240" w:lineRule="auto"/>
        <w:jc w:val="center"/>
        <w:outlineLvl w:val="1"/>
        <w:rPr>
          <w:rFonts w:ascii="Times New Roman" w:eastAsia="Times New Roman" w:hAnsi="Times New Roman" w:cs="Times New Roman"/>
          <w:b/>
          <w:color w:val="000000"/>
          <w:sz w:val="30"/>
          <w:szCs w:val="30"/>
          <w:lang w:eastAsia="ru-RU"/>
        </w:rPr>
      </w:pPr>
      <w:r w:rsidRPr="008343DC">
        <w:rPr>
          <w:rFonts w:ascii="Times New Roman" w:eastAsia="Times New Roman" w:hAnsi="Times New Roman" w:cs="Times New Roman"/>
          <w:b/>
          <w:color w:val="000000"/>
          <w:sz w:val="30"/>
          <w:szCs w:val="30"/>
          <w:lang w:eastAsia="ru-RU"/>
        </w:rPr>
        <w:t>Доктор экономических наук, профессор</w:t>
      </w:r>
    </w:p>
    <w:p w:rsidR="008343DC" w:rsidRPr="008343DC" w:rsidRDefault="008343DC" w:rsidP="00C05DE4">
      <w:pPr>
        <w:shd w:val="clear" w:color="auto" w:fill="FFFFFF"/>
        <w:spacing w:after="0" w:line="240" w:lineRule="auto"/>
        <w:jc w:val="center"/>
        <w:outlineLvl w:val="1"/>
        <w:rPr>
          <w:rFonts w:ascii="Times New Roman" w:eastAsia="Times New Roman" w:hAnsi="Times New Roman" w:cs="Times New Roman"/>
          <w:b/>
          <w:color w:val="000000"/>
          <w:sz w:val="30"/>
          <w:szCs w:val="30"/>
          <w:lang w:eastAsia="ru-RU"/>
        </w:rPr>
      </w:pPr>
      <w:r w:rsidRPr="008343DC">
        <w:rPr>
          <w:rFonts w:ascii="Times New Roman" w:eastAsia="Times New Roman" w:hAnsi="Times New Roman" w:cs="Times New Roman"/>
          <w:b/>
          <w:color w:val="000000"/>
          <w:sz w:val="30"/>
          <w:szCs w:val="30"/>
          <w:lang w:eastAsia="ru-RU"/>
        </w:rPr>
        <w:t>Московский Государственный университет имени М.Ломоносова</w:t>
      </w:r>
    </w:p>
    <w:p w:rsidR="00503380" w:rsidRPr="0091352B" w:rsidRDefault="00503380" w:rsidP="00C05DE4">
      <w:pPr>
        <w:shd w:val="clear" w:color="auto" w:fill="FFFFFF"/>
        <w:spacing w:after="0" w:line="240" w:lineRule="auto"/>
        <w:jc w:val="both"/>
        <w:outlineLvl w:val="1"/>
        <w:rPr>
          <w:rFonts w:ascii="Times New Roman" w:eastAsia="Times New Roman" w:hAnsi="Times New Roman" w:cs="Times New Roman"/>
          <w:color w:val="000000"/>
          <w:sz w:val="32"/>
          <w:szCs w:val="32"/>
          <w:lang w:eastAsia="ru-RU"/>
        </w:rPr>
      </w:pPr>
    </w:p>
    <w:p w:rsidR="0000592C" w:rsidRPr="0091352B" w:rsidRDefault="0000592C" w:rsidP="00C05DE4">
      <w:pPr>
        <w:shd w:val="clear" w:color="auto" w:fill="FFFFFF"/>
        <w:spacing w:after="0" w:line="240" w:lineRule="auto"/>
        <w:jc w:val="both"/>
        <w:outlineLvl w:val="1"/>
        <w:rPr>
          <w:rFonts w:ascii="Times New Roman" w:eastAsia="Times New Roman" w:hAnsi="Times New Roman" w:cs="Times New Roman"/>
          <w:color w:val="000000"/>
          <w:sz w:val="32"/>
          <w:szCs w:val="32"/>
          <w:lang w:eastAsia="ru-RU"/>
        </w:rPr>
      </w:pP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eastAsia="Times New Roman" w:hAnsi="Times New Roman" w:cs="Times New Roman"/>
          <w:color w:val="000000"/>
          <w:sz w:val="32"/>
          <w:szCs w:val="32"/>
          <w:lang w:eastAsia="ru-RU"/>
        </w:rPr>
        <w:t xml:space="preserve">Два события – </w:t>
      </w:r>
      <w:r w:rsidRPr="0091352B">
        <w:rPr>
          <w:rFonts w:ascii="Times New Roman" w:eastAsia="Times New Roman" w:hAnsi="Times New Roman" w:cs="Times New Roman"/>
          <w:color w:val="000000"/>
          <w:sz w:val="32"/>
          <w:szCs w:val="32"/>
          <w:lang w:val="en-US" w:eastAsia="ru-RU"/>
        </w:rPr>
        <w:t>Brexit</w:t>
      </w:r>
      <w:r w:rsidRPr="0091352B">
        <w:rPr>
          <w:rFonts w:ascii="Times New Roman" w:eastAsia="Times New Roman" w:hAnsi="Times New Roman" w:cs="Times New Roman"/>
          <w:color w:val="000000"/>
          <w:sz w:val="32"/>
          <w:szCs w:val="32"/>
          <w:lang w:eastAsia="ru-RU"/>
        </w:rPr>
        <w:t xml:space="preserve"> и победа на президентских выборах в США Д.Трампа, провозгласившего приоритет развития национального производства в интересах благополучия граждан, означают, по с</w:t>
      </w:r>
      <w:r w:rsidRPr="0091352B">
        <w:rPr>
          <w:rFonts w:ascii="Times New Roman" w:eastAsia="Times New Roman" w:hAnsi="Times New Roman" w:cs="Times New Roman"/>
          <w:color w:val="000000"/>
          <w:sz w:val="32"/>
          <w:szCs w:val="32"/>
          <w:lang w:eastAsia="ru-RU"/>
        </w:rPr>
        <w:t>у</w:t>
      </w:r>
      <w:r w:rsidRPr="0091352B">
        <w:rPr>
          <w:rFonts w:ascii="Times New Roman" w:eastAsia="Times New Roman" w:hAnsi="Times New Roman" w:cs="Times New Roman"/>
          <w:color w:val="000000"/>
          <w:sz w:val="32"/>
          <w:szCs w:val="32"/>
          <w:lang w:eastAsia="ru-RU"/>
        </w:rPr>
        <w:t>ти, переход к формированию нового полицентричного мира. И в этой связи перед всеми государствами стоит вопрос, в каком ме</w:t>
      </w:r>
      <w:r w:rsidRPr="0091352B">
        <w:rPr>
          <w:rFonts w:ascii="Times New Roman" w:eastAsia="Times New Roman" w:hAnsi="Times New Roman" w:cs="Times New Roman"/>
          <w:color w:val="000000"/>
          <w:sz w:val="32"/>
          <w:szCs w:val="32"/>
          <w:lang w:eastAsia="ru-RU"/>
        </w:rPr>
        <w:t>ж</w:t>
      </w:r>
      <w:r w:rsidRPr="0091352B">
        <w:rPr>
          <w:rFonts w:ascii="Times New Roman" w:eastAsia="Times New Roman" w:hAnsi="Times New Roman" w:cs="Times New Roman"/>
          <w:color w:val="000000"/>
          <w:sz w:val="32"/>
          <w:szCs w:val="32"/>
          <w:lang w:eastAsia="ru-RU"/>
        </w:rPr>
        <w:t>государственном экономическом союзе (далее – Союз) им быть и какова должна быть его стратегия. Учитывая тесные экономические и политические связи с Россией, естественно стремление стран Центральной Азии – Казахстана, Кыргызстана, Узбекистана и Т</w:t>
      </w:r>
      <w:r w:rsidRPr="0091352B">
        <w:rPr>
          <w:rFonts w:ascii="Times New Roman" w:eastAsia="Times New Roman" w:hAnsi="Times New Roman" w:cs="Times New Roman"/>
          <w:color w:val="000000"/>
          <w:sz w:val="32"/>
          <w:szCs w:val="32"/>
          <w:lang w:eastAsia="ru-RU"/>
        </w:rPr>
        <w:t>а</w:t>
      </w:r>
      <w:r w:rsidRPr="0091352B">
        <w:rPr>
          <w:rFonts w:ascii="Times New Roman" w:eastAsia="Times New Roman" w:hAnsi="Times New Roman" w:cs="Times New Roman"/>
          <w:color w:val="000000"/>
          <w:sz w:val="32"/>
          <w:szCs w:val="32"/>
          <w:lang w:eastAsia="ru-RU"/>
        </w:rPr>
        <w:t>джикистана выработать общую с Россией стратегию развития в формирующемся полицентричном мире.</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Существующие в настоящее время межгосударственные Союзы с участием России и стран Центральной Азии создавались в эпоху либерализации мировой экономики. Они нацелены на развитие в</w:t>
      </w:r>
      <w:r w:rsidRPr="0091352B">
        <w:rPr>
          <w:rFonts w:ascii="Times New Roman" w:hAnsi="Times New Roman" w:cs="Times New Roman"/>
          <w:sz w:val="32"/>
          <w:szCs w:val="32"/>
        </w:rPr>
        <w:t>о</w:t>
      </w:r>
      <w:r w:rsidRPr="0091352B">
        <w:rPr>
          <w:rFonts w:ascii="Times New Roman" w:hAnsi="Times New Roman" w:cs="Times New Roman"/>
          <w:sz w:val="32"/>
          <w:szCs w:val="32"/>
        </w:rPr>
        <w:t>енно-политического, культурного и экономического сотруднич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ства. Ведущая роль в развитии экономического сотрудничества принадлежит Евразийскому экономическому союзу (ЕАЭС). </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bCs/>
          <w:sz w:val="32"/>
          <w:szCs w:val="32"/>
          <w:shd w:val="clear" w:color="auto" w:fill="FFFFFF"/>
          <w:lang w:eastAsia="ar-SA"/>
        </w:rPr>
      </w:pPr>
      <w:r w:rsidRPr="0091352B">
        <w:rPr>
          <w:rFonts w:ascii="Times New Roman" w:hAnsi="Times New Roman" w:cs="Times New Roman"/>
          <w:sz w:val="32"/>
          <w:szCs w:val="32"/>
        </w:rPr>
        <w:t xml:space="preserve">Целью ЕАЭС является </w:t>
      </w:r>
      <w:r w:rsidRPr="0091352B">
        <w:rPr>
          <w:rFonts w:ascii="Times New Roman" w:eastAsia="Times New Roman" w:hAnsi="Times New Roman" w:cs="Times New Roman"/>
          <w:color w:val="252525"/>
          <w:sz w:val="32"/>
          <w:szCs w:val="32"/>
          <w:lang w:eastAsia="ru-RU"/>
        </w:rPr>
        <w:t xml:space="preserve">обеспечение свободы </w:t>
      </w:r>
      <w:r w:rsidRPr="0091352B">
        <w:rPr>
          <w:rFonts w:ascii="Times New Roman" w:eastAsia="Times New Roman" w:hAnsi="Times New Roman" w:cs="Times New Roman"/>
          <w:sz w:val="32"/>
          <w:szCs w:val="32"/>
          <w:lang w:eastAsia="ru-RU"/>
        </w:rPr>
        <w:t xml:space="preserve">движения </w:t>
      </w:r>
      <w:hyperlink r:id="rId17" w:tooltip="Таможенный союз ЕАЭС" w:history="1">
        <w:r w:rsidRPr="0091352B">
          <w:rPr>
            <w:rFonts w:ascii="Times New Roman" w:eastAsia="Times New Roman" w:hAnsi="Times New Roman" w:cs="Times New Roman"/>
            <w:sz w:val="32"/>
            <w:szCs w:val="32"/>
            <w:lang w:eastAsia="ru-RU"/>
          </w:rPr>
          <w:t>товаров</w:t>
        </w:r>
      </w:hyperlink>
      <w:r w:rsidRPr="0091352B">
        <w:rPr>
          <w:rFonts w:ascii="Times New Roman" w:eastAsia="Times New Roman" w:hAnsi="Times New Roman" w:cs="Times New Roman"/>
          <w:sz w:val="32"/>
          <w:szCs w:val="32"/>
          <w:lang w:eastAsia="ru-RU"/>
        </w:rPr>
        <w:t xml:space="preserve">, </w:t>
      </w:r>
      <w:hyperlink r:id="rId18" w:tooltip="Единое экономическое пространство" w:history="1">
        <w:r w:rsidRPr="0091352B">
          <w:rPr>
            <w:rFonts w:ascii="Times New Roman" w:eastAsia="Times New Roman" w:hAnsi="Times New Roman" w:cs="Times New Roman"/>
            <w:sz w:val="32"/>
            <w:szCs w:val="32"/>
            <w:lang w:eastAsia="ru-RU"/>
          </w:rPr>
          <w:t>услуг, капитала и рабочей силы</w:t>
        </w:r>
      </w:hyperlink>
      <w:r w:rsidRPr="0091352B">
        <w:rPr>
          <w:rFonts w:ascii="Times New Roman" w:eastAsia="Times New Roman" w:hAnsi="Times New Roman" w:cs="Times New Roman"/>
          <w:sz w:val="32"/>
          <w:szCs w:val="32"/>
          <w:lang w:eastAsia="ru-RU"/>
        </w:rPr>
        <w:t>, а также проведение скоординир</w:t>
      </w:r>
      <w:r w:rsidRPr="0091352B">
        <w:rPr>
          <w:rFonts w:ascii="Times New Roman" w:eastAsia="Times New Roman" w:hAnsi="Times New Roman" w:cs="Times New Roman"/>
          <w:sz w:val="32"/>
          <w:szCs w:val="32"/>
          <w:lang w:eastAsia="ru-RU"/>
        </w:rPr>
        <w:t>о</w:t>
      </w:r>
      <w:r w:rsidRPr="0091352B">
        <w:rPr>
          <w:rFonts w:ascii="Times New Roman" w:eastAsia="Times New Roman" w:hAnsi="Times New Roman" w:cs="Times New Roman"/>
          <w:sz w:val="32"/>
          <w:szCs w:val="32"/>
          <w:lang w:eastAsia="ru-RU"/>
        </w:rPr>
        <w:t>ваннойполитики в отраслях экономики. Как заявлено в Договоре о Евразийском экономическом союзе, к основным инструментам д</w:t>
      </w:r>
      <w:r w:rsidRPr="0091352B">
        <w:rPr>
          <w:rFonts w:ascii="Times New Roman" w:eastAsia="Times New Roman" w:hAnsi="Times New Roman" w:cs="Times New Roman"/>
          <w:sz w:val="32"/>
          <w:szCs w:val="32"/>
          <w:lang w:eastAsia="ru-RU"/>
        </w:rPr>
        <w:t>о</w:t>
      </w:r>
      <w:r w:rsidRPr="0091352B">
        <w:rPr>
          <w:rFonts w:ascii="Times New Roman" w:eastAsia="Times New Roman" w:hAnsi="Times New Roman" w:cs="Times New Roman"/>
          <w:sz w:val="32"/>
          <w:szCs w:val="32"/>
          <w:lang w:eastAsia="ru-RU"/>
        </w:rPr>
        <w:t xml:space="preserve">стижения цели ЕАЭС относятся </w:t>
      </w:r>
      <w:r w:rsidRPr="0091352B">
        <w:rPr>
          <w:rFonts w:ascii="Times New Roman" w:eastAsia="Times New Roman" w:hAnsi="Times New Roman" w:cs="Times New Roman"/>
          <w:bCs/>
          <w:sz w:val="32"/>
          <w:szCs w:val="32"/>
          <w:shd w:val="clear" w:color="auto" w:fill="FFFFFF"/>
          <w:lang w:eastAsia="ar-SA"/>
        </w:rPr>
        <w:t>однотипные механизмы регулир</w:t>
      </w:r>
      <w:r w:rsidRPr="0091352B">
        <w:rPr>
          <w:rFonts w:ascii="Times New Roman" w:eastAsia="Times New Roman" w:hAnsi="Times New Roman" w:cs="Times New Roman"/>
          <w:bCs/>
          <w:sz w:val="32"/>
          <w:szCs w:val="32"/>
          <w:shd w:val="clear" w:color="auto" w:fill="FFFFFF"/>
          <w:lang w:eastAsia="ar-SA"/>
        </w:rPr>
        <w:t>о</w:t>
      </w:r>
      <w:r w:rsidRPr="0091352B">
        <w:rPr>
          <w:rFonts w:ascii="Times New Roman" w:eastAsia="Times New Roman" w:hAnsi="Times New Roman" w:cs="Times New Roman"/>
          <w:bCs/>
          <w:sz w:val="32"/>
          <w:szCs w:val="32"/>
          <w:shd w:val="clear" w:color="auto" w:fill="FFFFFF"/>
          <w:lang w:eastAsia="ar-SA"/>
        </w:rPr>
        <w:t>вания экономики, основанные на рыночных принципах и примен</w:t>
      </w:r>
      <w:r w:rsidRPr="0091352B">
        <w:rPr>
          <w:rFonts w:ascii="Times New Roman" w:eastAsia="Times New Roman" w:hAnsi="Times New Roman" w:cs="Times New Roman"/>
          <w:bCs/>
          <w:sz w:val="32"/>
          <w:szCs w:val="32"/>
          <w:shd w:val="clear" w:color="auto" w:fill="FFFFFF"/>
          <w:lang w:eastAsia="ar-SA"/>
        </w:rPr>
        <w:t>е</w:t>
      </w:r>
      <w:r w:rsidRPr="0091352B">
        <w:rPr>
          <w:rFonts w:ascii="Times New Roman" w:eastAsia="Times New Roman" w:hAnsi="Times New Roman" w:cs="Times New Roman"/>
          <w:bCs/>
          <w:sz w:val="32"/>
          <w:szCs w:val="32"/>
          <w:shd w:val="clear" w:color="auto" w:fill="FFFFFF"/>
          <w:lang w:eastAsia="ar-SA"/>
        </w:rPr>
        <w:t>нии гармонизированных или унифицированных правовых норм, существование единой инфраструктуры [3]. По сути, принципы экономической политики для ЕАЭС и инструменты ее практич</w:t>
      </w:r>
      <w:r w:rsidRPr="0091352B">
        <w:rPr>
          <w:rFonts w:ascii="Times New Roman" w:eastAsia="Times New Roman" w:hAnsi="Times New Roman" w:cs="Times New Roman"/>
          <w:bCs/>
          <w:sz w:val="32"/>
          <w:szCs w:val="32"/>
          <w:shd w:val="clear" w:color="auto" w:fill="FFFFFF"/>
          <w:lang w:eastAsia="ar-SA"/>
        </w:rPr>
        <w:t>е</w:t>
      </w:r>
      <w:r w:rsidRPr="0091352B">
        <w:rPr>
          <w:rFonts w:ascii="Times New Roman" w:eastAsia="Times New Roman" w:hAnsi="Times New Roman" w:cs="Times New Roman"/>
          <w:bCs/>
          <w:sz w:val="32"/>
          <w:szCs w:val="32"/>
          <w:shd w:val="clear" w:color="auto" w:fill="FFFFFF"/>
          <w:lang w:eastAsia="ar-SA"/>
        </w:rPr>
        <w:t>ской реализации аналогичны действующим сегодня в РФ.</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bCs/>
          <w:sz w:val="32"/>
          <w:szCs w:val="32"/>
          <w:shd w:val="clear" w:color="auto" w:fill="FFFFFF"/>
          <w:lang w:eastAsia="ar-SA"/>
        </w:rPr>
        <w:lastRenderedPageBreak/>
        <w:t>Экономическая политика реализует некую стратегию госуда</w:t>
      </w:r>
      <w:r w:rsidRPr="0091352B">
        <w:rPr>
          <w:rFonts w:ascii="Times New Roman" w:eastAsia="Times New Roman" w:hAnsi="Times New Roman" w:cs="Times New Roman"/>
          <w:bCs/>
          <w:sz w:val="32"/>
          <w:szCs w:val="32"/>
          <w:shd w:val="clear" w:color="auto" w:fill="FFFFFF"/>
          <w:lang w:eastAsia="ar-SA"/>
        </w:rPr>
        <w:t>р</w:t>
      </w:r>
      <w:r w:rsidRPr="0091352B">
        <w:rPr>
          <w:rFonts w:ascii="Times New Roman" w:eastAsia="Times New Roman" w:hAnsi="Times New Roman" w:cs="Times New Roman"/>
          <w:bCs/>
          <w:sz w:val="32"/>
          <w:szCs w:val="32"/>
          <w:shd w:val="clear" w:color="auto" w:fill="FFFFFF"/>
          <w:lang w:eastAsia="ar-SA"/>
        </w:rPr>
        <w:t xml:space="preserve">ства (блока государств), стержнем которой является стратегический план. Модели стратегического плана могут быть разными. </w:t>
      </w:r>
      <w:r w:rsidRPr="0091352B">
        <w:rPr>
          <w:rFonts w:ascii="Times New Roman" w:eastAsia="Times New Roman" w:hAnsi="Times New Roman" w:cs="Times New Roman"/>
          <w:sz w:val="32"/>
          <w:szCs w:val="32"/>
          <w:lang w:eastAsia="ar-SA"/>
        </w:rPr>
        <w:t>Когда в 20-х гг. прошлого веказавершился период финансовой стабилиз</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ции (нечто похожее происходит сегодня), страны затем перешли в 30-х гг. к регулируемым стратегиям в условиях полицентричного (многополярного) мира. Все страны в той или иной мере использ</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вали механизм стратегического планирования экономики для в</w:t>
      </w:r>
      <w:r w:rsidRPr="0091352B">
        <w:rPr>
          <w:rFonts w:ascii="Times New Roman" w:eastAsia="Times New Roman" w:hAnsi="Times New Roman" w:cs="Times New Roman"/>
          <w:sz w:val="32"/>
          <w:szCs w:val="32"/>
          <w:lang w:eastAsia="ar-SA"/>
        </w:rPr>
        <w:t>ы</w:t>
      </w:r>
      <w:r w:rsidRPr="0091352B">
        <w:rPr>
          <w:rFonts w:ascii="Times New Roman" w:eastAsia="Times New Roman" w:hAnsi="Times New Roman" w:cs="Times New Roman"/>
          <w:sz w:val="32"/>
          <w:szCs w:val="32"/>
          <w:lang w:eastAsia="ar-SA"/>
        </w:rPr>
        <w:t xml:space="preserve">хода из глубокой депрессии, в которую попали в ходе финансовой стабилизации. </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В частности, в СССР в связи с политикой финансовой стабил</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зации в 20-х гг. (НЭП) возникли проблемы голода и безработицы. Для решения назревших проблем был выбран курс индустриализ</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ции, стержнем которого являлся перспективный план развития «единой корпорации» СССР. Этот план, так называемый «дире</w:t>
      </w:r>
      <w:r w:rsidRPr="0091352B">
        <w:rPr>
          <w:rFonts w:ascii="Times New Roman" w:eastAsia="Times New Roman" w:hAnsi="Times New Roman" w:cs="Times New Roman"/>
          <w:sz w:val="32"/>
          <w:szCs w:val="32"/>
          <w:lang w:eastAsia="ar-SA"/>
        </w:rPr>
        <w:t>к</w:t>
      </w:r>
      <w:r w:rsidRPr="0091352B">
        <w:rPr>
          <w:rFonts w:ascii="Times New Roman" w:eastAsia="Times New Roman" w:hAnsi="Times New Roman" w:cs="Times New Roman"/>
          <w:sz w:val="32"/>
          <w:szCs w:val="32"/>
          <w:lang w:eastAsia="ar-SA"/>
        </w:rPr>
        <w:t>тивный», предполагал итеративное согласование плановых расч</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тов «</w:t>
      </w:r>
      <w:proofErr w:type="gramStart"/>
      <w:r w:rsidRPr="0091352B">
        <w:rPr>
          <w:rFonts w:ascii="Times New Roman" w:eastAsia="Times New Roman" w:hAnsi="Times New Roman" w:cs="Times New Roman"/>
          <w:sz w:val="32"/>
          <w:szCs w:val="32"/>
          <w:lang w:eastAsia="ar-SA"/>
        </w:rPr>
        <w:t>затраты-выпуск</w:t>
      </w:r>
      <w:proofErr w:type="gramEnd"/>
      <w:r w:rsidRPr="0091352B">
        <w:rPr>
          <w:rFonts w:ascii="Times New Roman" w:eastAsia="Times New Roman" w:hAnsi="Times New Roman" w:cs="Times New Roman"/>
          <w:sz w:val="32"/>
          <w:szCs w:val="32"/>
          <w:lang w:eastAsia="ar-SA"/>
        </w:rPr>
        <w:t>» для обеспечения движения СССР в напра</w:t>
      </w:r>
      <w:r w:rsidRPr="0091352B">
        <w:rPr>
          <w:rFonts w:ascii="Times New Roman" w:eastAsia="Times New Roman" w:hAnsi="Times New Roman" w:cs="Times New Roman"/>
          <w:sz w:val="32"/>
          <w:szCs w:val="32"/>
          <w:lang w:eastAsia="ar-SA"/>
        </w:rPr>
        <w:t>в</w:t>
      </w:r>
      <w:r w:rsidRPr="0091352B">
        <w:rPr>
          <w:rFonts w:ascii="Times New Roman" w:eastAsia="Times New Roman" w:hAnsi="Times New Roman" w:cs="Times New Roman"/>
          <w:sz w:val="32"/>
          <w:szCs w:val="32"/>
          <w:lang w:eastAsia="ar-SA"/>
        </w:rPr>
        <w:t>лении развития ключевых отраслей экономики. Планирование эк</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 xml:space="preserve">номики в виде «кодекса честной конкуренции» было использовано в 30-х гг. Рузвельтом в качестве ядра нового курса США. </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После второй мировой войны был использован механизм план</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рования</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для восстановления экономики разных стран (план Маршалла, целевые государственные программы во Франции, Японии и др</w:t>
      </w:r>
      <w:r w:rsidRPr="0091352B">
        <w:rPr>
          <w:rFonts w:ascii="Times New Roman" w:eastAsia="Times New Roman" w:hAnsi="Times New Roman" w:cs="Times New Roman"/>
          <w:sz w:val="32"/>
          <w:szCs w:val="32"/>
          <w:lang w:eastAsia="ar-SA"/>
        </w:rPr>
        <w:t>у</w:t>
      </w:r>
      <w:r w:rsidRPr="0091352B">
        <w:rPr>
          <w:rFonts w:ascii="Times New Roman" w:eastAsia="Times New Roman" w:hAnsi="Times New Roman" w:cs="Times New Roman"/>
          <w:sz w:val="32"/>
          <w:szCs w:val="32"/>
          <w:lang w:eastAsia="ar-SA"/>
        </w:rPr>
        <w:t>гих странах). Если в странах Западной Европы ограничились инд</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кативным планированием с государственной поддержкой ключ</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вых отраслей, то в странах Восточной Европы, в силу их большего разрушения, была внедрена модель планирования, используемая в СССР. Но что характерно для всех моделей и, в частности, для м</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дели, используемой сегодня в Китае, – это то, что приоритетами для планирования были и продолжают оставаться ключевые отра</w:t>
      </w:r>
      <w:r w:rsidRPr="0091352B">
        <w:rPr>
          <w:rFonts w:ascii="Times New Roman" w:eastAsia="Times New Roman" w:hAnsi="Times New Roman" w:cs="Times New Roman"/>
          <w:sz w:val="32"/>
          <w:szCs w:val="32"/>
          <w:lang w:eastAsia="ar-SA"/>
        </w:rPr>
        <w:t>с</w:t>
      </w:r>
      <w:r w:rsidRPr="0091352B">
        <w:rPr>
          <w:rFonts w:ascii="Times New Roman" w:eastAsia="Times New Roman" w:hAnsi="Times New Roman" w:cs="Times New Roman"/>
          <w:sz w:val="32"/>
          <w:szCs w:val="32"/>
          <w:lang w:eastAsia="ar-SA"/>
        </w:rPr>
        <w:t>ли, которым государство оказывает поддержку. В то же время др</w:t>
      </w:r>
      <w:r w:rsidRPr="0091352B">
        <w:rPr>
          <w:rFonts w:ascii="Times New Roman" w:eastAsia="Times New Roman" w:hAnsi="Times New Roman" w:cs="Times New Roman"/>
          <w:sz w:val="32"/>
          <w:szCs w:val="32"/>
          <w:lang w:eastAsia="ar-SA"/>
        </w:rPr>
        <w:t>у</w:t>
      </w:r>
      <w:r w:rsidRPr="0091352B">
        <w:rPr>
          <w:rFonts w:ascii="Times New Roman" w:eastAsia="Times New Roman" w:hAnsi="Times New Roman" w:cs="Times New Roman"/>
          <w:sz w:val="32"/>
          <w:szCs w:val="32"/>
          <w:lang w:eastAsia="ar-SA"/>
        </w:rPr>
        <w:t>гие отрасли, в силу отсутствия расчетов пропорционального разв</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тия экономики в целом, становятся «ахиллесовой пятой», которая затем тянет экономику в кризис, оплачиваемый падением уровня жизни граждан.</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Стратегическое планирование с ориентацией на ключевые о</w:t>
      </w:r>
      <w:r w:rsidRPr="0091352B">
        <w:rPr>
          <w:rFonts w:ascii="Times New Roman" w:eastAsia="Times New Roman" w:hAnsi="Times New Roman" w:cs="Times New Roman"/>
          <w:sz w:val="32"/>
          <w:szCs w:val="32"/>
          <w:lang w:eastAsia="ar-SA"/>
        </w:rPr>
        <w:t>т</w:t>
      </w:r>
      <w:r w:rsidRPr="0091352B">
        <w:rPr>
          <w:rFonts w:ascii="Times New Roman" w:eastAsia="Times New Roman" w:hAnsi="Times New Roman" w:cs="Times New Roman"/>
          <w:sz w:val="32"/>
          <w:szCs w:val="32"/>
          <w:lang w:eastAsia="ar-SA"/>
        </w:rPr>
        <w:t xml:space="preserve">расли в долгосрочной перспективе неизбежно ведет к кризису. </w:t>
      </w:r>
      <w:r w:rsidRPr="0091352B">
        <w:rPr>
          <w:rFonts w:ascii="Times New Roman" w:eastAsia="Times New Roman" w:hAnsi="Times New Roman" w:cs="Times New Roman"/>
          <w:sz w:val="32"/>
          <w:szCs w:val="32"/>
          <w:lang w:eastAsia="ar-SA"/>
        </w:rPr>
        <w:lastRenderedPageBreak/>
        <w:t>СССР, успешно проводивший ускоренную индустриализацию до и после войны, продолжил ориентацию на ключевые отрасли после восстановления экономики. В дальнейшем это привело к ее ди</w:t>
      </w:r>
      <w:r w:rsidRPr="0091352B">
        <w:rPr>
          <w:rFonts w:ascii="Times New Roman" w:eastAsia="Times New Roman" w:hAnsi="Times New Roman" w:cs="Times New Roman"/>
          <w:sz w:val="32"/>
          <w:szCs w:val="32"/>
          <w:lang w:eastAsia="ar-SA"/>
        </w:rPr>
        <w:t>с</w:t>
      </w:r>
      <w:r w:rsidRPr="0091352B">
        <w:rPr>
          <w:rFonts w:ascii="Times New Roman" w:eastAsia="Times New Roman" w:hAnsi="Times New Roman" w:cs="Times New Roman"/>
          <w:sz w:val="32"/>
          <w:szCs w:val="32"/>
          <w:lang w:eastAsia="ar-SA"/>
        </w:rPr>
        <w:t>пропорциональности. Требовалось подчинить развитие экономики заказам конечных потребителей (домашних хозяйств, государства, экспортеров), включить в процесс планирования информацию о ц</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нах равновесия на потребительском рынке, как обратную связь для достижения пропорциональности экономического развития, и, сл</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довательно, роста реальной платежеспособности рубля по отнош</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нию к доллару. Для управления огромной страной как единой ко</w:t>
      </w:r>
      <w:r w:rsidRPr="0091352B">
        <w:rPr>
          <w:rFonts w:ascii="Times New Roman" w:eastAsia="Times New Roman" w:hAnsi="Times New Roman" w:cs="Times New Roman"/>
          <w:sz w:val="32"/>
          <w:szCs w:val="32"/>
          <w:lang w:eastAsia="ar-SA"/>
        </w:rPr>
        <w:t>р</w:t>
      </w:r>
      <w:r w:rsidRPr="0091352B">
        <w:rPr>
          <w:rFonts w:ascii="Times New Roman" w:eastAsia="Times New Roman" w:hAnsi="Times New Roman" w:cs="Times New Roman"/>
          <w:sz w:val="32"/>
          <w:szCs w:val="32"/>
          <w:lang w:eastAsia="ar-SA"/>
        </w:rPr>
        <w:t xml:space="preserve">порацией требовалось использование возможностей современных </w:t>
      </w:r>
      <w:r w:rsidRPr="0091352B">
        <w:rPr>
          <w:rFonts w:ascii="Times New Roman" w:eastAsia="Times New Roman" w:hAnsi="Times New Roman" w:cs="Times New Roman"/>
          <w:sz w:val="32"/>
          <w:szCs w:val="32"/>
          <w:lang w:val="en-US" w:eastAsia="ar-SA"/>
        </w:rPr>
        <w:t>IT</w:t>
      </w:r>
      <w:r w:rsidRPr="0091352B">
        <w:rPr>
          <w:rFonts w:ascii="Times New Roman" w:eastAsia="Times New Roman" w:hAnsi="Times New Roman" w:cs="Times New Roman"/>
          <w:sz w:val="32"/>
          <w:szCs w:val="32"/>
          <w:lang w:eastAsia="ar-SA"/>
        </w:rPr>
        <w:t xml:space="preserve"> для повышения эффективности управленческих решений. Одн</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ко ввиду отсутствия научно обоснованной модели стратегического планирования экономики это было сделать невозможно. В итоге стратегическое планирование экономики СССР «проиграло» в ко</w:t>
      </w:r>
      <w:r w:rsidRPr="0091352B">
        <w:rPr>
          <w:rFonts w:ascii="Times New Roman" w:eastAsia="Times New Roman" w:hAnsi="Times New Roman" w:cs="Times New Roman"/>
          <w:sz w:val="32"/>
          <w:szCs w:val="32"/>
          <w:lang w:eastAsia="ar-SA"/>
        </w:rPr>
        <w:t>н</w:t>
      </w:r>
      <w:r w:rsidRPr="0091352B">
        <w:rPr>
          <w:rFonts w:ascii="Times New Roman" w:eastAsia="Times New Roman" w:hAnsi="Times New Roman" w:cs="Times New Roman"/>
          <w:sz w:val="32"/>
          <w:szCs w:val="32"/>
          <w:lang w:eastAsia="ar-SA"/>
        </w:rPr>
        <w:t>куренции стратегическому планированию международных фина</w:t>
      </w:r>
      <w:r w:rsidRPr="0091352B">
        <w:rPr>
          <w:rFonts w:ascii="Times New Roman" w:eastAsia="Times New Roman" w:hAnsi="Times New Roman" w:cs="Times New Roman"/>
          <w:sz w:val="32"/>
          <w:szCs w:val="32"/>
          <w:lang w:eastAsia="ar-SA"/>
        </w:rPr>
        <w:t>н</w:t>
      </w:r>
      <w:r w:rsidRPr="0091352B">
        <w:rPr>
          <w:rFonts w:ascii="Times New Roman" w:eastAsia="Times New Roman" w:hAnsi="Times New Roman" w:cs="Times New Roman"/>
          <w:sz w:val="32"/>
          <w:szCs w:val="32"/>
          <w:lang w:eastAsia="ar-SA"/>
        </w:rPr>
        <w:t>сов, осуществляемому главным конкурентом США.</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eastAsia="Times New Roman" w:hAnsi="Times New Roman" w:cs="Times New Roman"/>
          <w:sz w:val="32"/>
          <w:szCs w:val="32"/>
          <w:lang w:eastAsia="ar-SA"/>
        </w:rPr>
        <w:t>Стратегией США после второй мировой войны становится уст</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новление однополярного мира во главе с США за счет создания международной валютной системы, основанной на долларе, разв</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тия мирового рынка ссудных капиталов (еврорынка) и проведения скоординированной финансовой политики с их стратегическими союзниками (Западная Европа, Япония). Так, после достижения конвертируемости валют в странах Западной Европы в 1958 г. п</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 xml:space="preserve">являются евродоллары – доллары, депонированные в иностранном банке (вне США), </w:t>
      </w:r>
      <w:r w:rsidRPr="0091352B">
        <w:rPr>
          <w:rFonts w:ascii="Times New Roman" w:hAnsi="Times New Roman" w:cs="Times New Roman"/>
          <w:sz w:val="32"/>
          <w:szCs w:val="32"/>
        </w:rPr>
        <w:t>используемые для кредитных операций, свобо</w:t>
      </w:r>
      <w:r w:rsidRPr="0091352B">
        <w:rPr>
          <w:rFonts w:ascii="Times New Roman" w:hAnsi="Times New Roman" w:cs="Times New Roman"/>
          <w:sz w:val="32"/>
          <w:szCs w:val="32"/>
        </w:rPr>
        <w:t>д</w:t>
      </w:r>
      <w:r w:rsidRPr="0091352B">
        <w:rPr>
          <w:rFonts w:ascii="Times New Roman" w:hAnsi="Times New Roman" w:cs="Times New Roman"/>
          <w:sz w:val="32"/>
          <w:szCs w:val="32"/>
        </w:rPr>
        <w:t>ных от влияния национального правительства. Параллельно с ры</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ком евродолларов начал развиваться рынок евродевизов. Возник </w:t>
      </w:r>
      <w:r w:rsidRPr="0091352B">
        <w:rPr>
          <w:rFonts w:ascii="Times New Roman" w:hAnsi="Times New Roman" w:cs="Times New Roman"/>
          <w:i/>
          <w:sz w:val="32"/>
          <w:szCs w:val="32"/>
        </w:rPr>
        <w:t>еврорынок</w:t>
      </w:r>
      <w:r w:rsidRPr="0091352B">
        <w:rPr>
          <w:rFonts w:ascii="Times New Roman" w:hAnsi="Times New Roman" w:cs="Times New Roman"/>
          <w:sz w:val="32"/>
          <w:szCs w:val="32"/>
        </w:rPr>
        <w:t xml:space="preserve"> или </w:t>
      </w:r>
      <w:r w:rsidRPr="0091352B">
        <w:rPr>
          <w:rFonts w:ascii="Times New Roman" w:hAnsi="Times New Roman" w:cs="Times New Roman"/>
          <w:i/>
          <w:sz w:val="32"/>
          <w:szCs w:val="32"/>
        </w:rPr>
        <w:t>мировой рынок ссудных капиталов</w:t>
      </w:r>
      <w:r w:rsidRPr="0091352B">
        <w:rPr>
          <w:rFonts w:ascii="Times New Roman" w:hAnsi="Times New Roman" w:cs="Times New Roman"/>
          <w:sz w:val="32"/>
          <w:szCs w:val="32"/>
        </w:rPr>
        <w:t>, имеющий те</w:t>
      </w:r>
      <w:r w:rsidRPr="0091352B">
        <w:rPr>
          <w:rFonts w:ascii="Times New Roman" w:hAnsi="Times New Roman" w:cs="Times New Roman"/>
          <w:sz w:val="32"/>
          <w:szCs w:val="32"/>
        </w:rPr>
        <w:t>н</w:t>
      </w:r>
      <w:r w:rsidRPr="0091352B">
        <w:rPr>
          <w:rFonts w:ascii="Times New Roman" w:hAnsi="Times New Roman" w:cs="Times New Roman"/>
          <w:sz w:val="32"/>
          <w:szCs w:val="32"/>
        </w:rPr>
        <w:t>денцию к увеличению, операции на котором осуществляются в е</w:t>
      </w:r>
      <w:r w:rsidRPr="0091352B">
        <w:rPr>
          <w:rFonts w:ascii="Times New Roman" w:hAnsi="Times New Roman" w:cs="Times New Roman"/>
          <w:sz w:val="32"/>
          <w:szCs w:val="32"/>
        </w:rPr>
        <w:t>в</w:t>
      </w:r>
      <w:r w:rsidRPr="0091352B">
        <w:rPr>
          <w:rFonts w:ascii="Times New Roman" w:hAnsi="Times New Roman" w:cs="Times New Roman"/>
          <w:sz w:val="32"/>
          <w:szCs w:val="32"/>
        </w:rPr>
        <w:t>ровалютах.</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В развитии еврорынка, операции на котором свободны от нал</w:t>
      </w:r>
      <w:r w:rsidRPr="0091352B">
        <w:rPr>
          <w:rFonts w:ascii="Times New Roman" w:hAnsi="Times New Roman" w:cs="Times New Roman"/>
          <w:sz w:val="32"/>
          <w:szCs w:val="32"/>
        </w:rPr>
        <w:t>о</w:t>
      </w:r>
      <w:r w:rsidRPr="0091352B">
        <w:rPr>
          <w:rFonts w:ascii="Times New Roman" w:hAnsi="Times New Roman" w:cs="Times New Roman"/>
          <w:sz w:val="32"/>
          <w:szCs w:val="32"/>
        </w:rPr>
        <w:t>гообложения и контроля национальных правительств, заинтерес</w:t>
      </w:r>
      <w:r w:rsidRPr="0091352B">
        <w:rPr>
          <w:rFonts w:ascii="Times New Roman" w:hAnsi="Times New Roman" w:cs="Times New Roman"/>
          <w:sz w:val="32"/>
          <w:szCs w:val="32"/>
        </w:rPr>
        <w:t>о</w:t>
      </w:r>
      <w:r w:rsidRPr="0091352B">
        <w:rPr>
          <w:rFonts w:ascii="Times New Roman" w:hAnsi="Times New Roman" w:cs="Times New Roman"/>
          <w:sz w:val="32"/>
          <w:szCs w:val="32"/>
        </w:rPr>
        <w:t>ваны, прежде всего, транснациональные корпорации (ТНК),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тральные банки и предприятия. Экономическая политика США в 60-80-х гг. и нефтяные шоки способствовали развитию еврорынка за счет появления новых финансовых инструментов и создания о</w:t>
      </w:r>
      <w:r w:rsidRPr="0091352B">
        <w:rPr>
          <w:rFonts w:ascii="Times New Roman" w:hAnsi="Times New Roman" w:cs="Times New Roman"/>
          <w:sz w:val="32"/>
          <w:szCs w:val="32"/>
        </w:rPr>
        <w:t>р</w:t>
      </w:r>
      <w:r w:rsidRPr="0091352B">
        <w:rPr>
          <w:rFonts w:ascii="Times New Roman" w:hAnsi="Times New Roman" w:cs="Times New Roman"/>
          <w:sz w:val="32"/>
          <w:szCs w:val="32"/>
        </w:rPr>
        <w:t>ганизационной структуры еврорынка в виде международных ф</w:t>
      </w:r>
      <w:r w:rsidRPr="0091352B">
        <w:rPr>
          <w:rFonts w:ascii="Times New Roman" w:hAnsi="Times New Roman" w:cs="Times New Roman"/>
          <w:sz w:val="32"/>
          <w:szCs w:val="32"/>
        </w:rPr>
        <w:t>и</w:t>
      </w:r>
      <w:r w:rsidRPr="0091352B">
        <w:rPr>
          <w:rFonts w:ascii="Times New Roman" w:hAnsi="Times New Roman" w:cs="Times New Roman"/>
          <w:sz w:val="32"/>
          <w:szCs w:val="32"/>
        </w:rPr>
        <w:lastRenderedPageBreak/>
        <w:t>нансовых центров. Либерализация национальных финансовых ры</w:t>
      </w:r>
      <w:r w:rsidRPr="0091352B">
        <w:rPr>
          <w:rFonts w:ascii="Times New Roman" w:hAnsi="Times New Roman" w:cs="Times New Roman"/>
          <w:sz w:val="32"/>
          <w:szCs w:val="32"/>
        </w:rPr>
        <w:t>н</w:t>
      </w:r>
      <w:r w:rsidRPr="0091352B">
        <w:rPr>
          <w:rFonts w:ascii="Times New Roman" w:hAnsi="Times New Roman" w:cs="Times New Roman"/>
          <w:sz w:val="32"/>
          <w:szCs w:val="32"/>
        </w:rPr>
        <w:t>ков стран Западной Европы и Японии в 80-х гг., постепенно обе</w:t>
      </w:r>
      <w:r w:rsidRPr="0091352B">
        <w:rPr>
          <w:rFonts w:ascii="Times New Roman" w:hAnsi="Times New Roman" w:cs="Times New Roman"/>
          <w:sz w:val="32"/>
          <w:szCs w:val="32"/>
        </w:rPr>
        <w:t>с</w:t>
      </w:r>
      <w:r w:rsidRPr="0091352B">
        <w:rPr>
          <w:rFonts w:ascii="Times New Roman" w:hAnsi="Times New Roman" w:cs="Times New Roman"/>
          <w:sz w:val="32"/>
          <w:szCs w:val="32"/>
        </w:rPr>
        <w:t>печила их финансовую интеграцию с еврорынком для массирова</w:t>
      </w:r>
      <w:r w:rsidRPr="0091352B">
        <w:rPr>
          <w:rFonts w:ascii="Times New Roman" w:hAnsi="Times New Roman" w:cs="Times New Roman"/>
          <w:sz w:val="32"/>
          <w:szCs w:val="32"/>
        </w:rPr>
        <w:t>н</w:t>
      </w:r>
      <w:r w:rsidRPr="0091352B">
        <w:rPr>
          <w:rFonts w:ascii="Times New Roman" w:hAnsi="Times New Roman" w:cs="Times New Roman"/>
          <w:sz w:val="32"/>
          <w:szCs w:val="32"/>
        </w:rPr>
        <w:t>ной интервенции в экономику стран, ставших на рельсы рыночной экономики [1].</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eastAsia="Times New Roman" w:hAnsi="Times New Roman" w:cs="Times New Roman"/>
          <w:sz w:val="32"/>
          <w:szCs w:val="32"/>
          <w:lang w:eastAsia="ar-SA"/>
        </w:rPr>
        <w:t>Переход России и стран Центральной Азии в начале 90-х гг. к новой экономической модели, предполагающей приватизацию предприятий и отказ от планирования национальной экономики в системе показателей «</w:t>
      </w:r>
      <w:proofErr w:type="gramStart"/>
      <w:r w:rsidRPr="0091352B">
        <w:rPr>
          <w:rFonts w:ascii="Times New Roman" w:eastAsia="Times New Roman" w:hAnsi="Times New Roman" w:cs="Times New Roman"/>
          <w:sz w:val="32"/>
          <w:szCs w:val="32"/>
          <w:lang w:eastAsia="ar-SA"/>
        </w:rPr>
        <w:t>затраты-выпуск</w:t>
      </w:r>
      <w:proofErr w:type="gramEnd"/>
      <w:r w:rsidRPr="0091352B">
        <w:rPr>
          <w:rFonts w:ascii="Times New Roman" w:eastAsia="Times New Roman" w:hAnsi="Times New Roman" w:cs="Times New Roman"/>
          <w:sz w:val="32"/>
          <w:szCs w:val="32"/>
          <w:lang w:eastAsia="ar-SA"/>
        </w:rPr>
        <w:t>», лишь усложнил проблему пропорционального развития. Стратегия ориентации на цены мир</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вого рынка вместе с разрушением производственных связей обан</w:t>
      </w:r>
      <w:r w:rsidRPr="0091352B">
        <w:rPr>
          <w:rFonts w:ascii="Times New Roman" w:eastAsia="Times New Roman" w:hAnsi="Times New Roman" w:cs="Times New Roman"/>
          <w:sz w:val="32"/>
          <w:szCs w:val="32"/>
          <w:lang w:eastAsia="ar-SA"/>
        </w:rPr>
        <w:t>к</w:t>
      </w:r>
      <w:r w:rsidRPr="0091352B">
        <w:rPr>
          <w:rFonts w:ascii="Times New Roman" w:eastAsia="Times New Roman" w:hAnsi="Times New Roman" w:cs="Times New Roman"/>
          <w:sz w:val="32"/>
          <w:szCs w:val="32"/>
          <w:lang w:eastAsia="ar-SA"/>
        </w:rPr>
        <w:t>ротила многие предприятия бывшего СССР. Экономическая пол</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 xml:space="preserve">тика бывших союзных республик стала осуществляться по фазам цикла «инфляция-дефляция», </w:t>
      </w:r>
      <w:r w:rsidRPr="0091352B">
        <w:rPr>
          <w:rFonts w:ascii="Times New Roman" w:hAnsi="Times New Roman" w:cs="Times New Roman"/>
          <w:sz w:val="32"/>
          <w:szCs w:val="32"/>
        </w:rPr>
        <w:t>обслуживаемая теориями «Кейнса – Фридмена» и партиями типа «лейбористы – консерваторы». В Ро</w:t>
      </w:r>
      <w:r w:rsidRPr="0091352B">
        <w:rPr>
          <w:rFonts w:ascii="Times New Roman" w:hAnsi="Times New Roman" w:cs="Times New Roman"/>
          <w:sz w:val="32"/>
          <w:szCs w:val="32"/>
        </w:rPr>
        <w:t>с</w:t>
      </w:r>
      <w:r w:rsidRPr="0091352B">
        <w:rPr>
          <w:rFonts w:ascii="Times New Roman" w:hAnsi="Times New Roman" w:cs="Times New Roman"/>
          <w:sz w:val="32"/>
          <w:szCs w:val="32"/>
        </w:rPr>
        <w:t>сии этот процесс обслуживают партии и группы экономистов-монетаристов – «рулящих либералов» и «оппозиционных патри</w:t>
      </w:r>
      <w:r w:rsidRPr="0091352B">
        <w:rPr>
          <w:rFonts w:ascii="Times New Roman" w:hAnsi="Times New Roman" w:cs="Times New Roman"/>
          <w:sz w:val="32"/>
          <w:szCs w:val="32"/>
        </w:rPr>
        <w:t>о</w:t>
      </w:r>
      <w:r w:rsidRPr="0091352B">
        <w:rPr>
          <w:rFonts w:ascii="Times New Roman" w:hAnsi="Times New Roman" w:cs="Times New Roman"/>
          <w:sz w:val="32"/>
          <w:szCs w:val="32"/>
        </w:rPr>
        <w:t>тов». Это цикличное развитие, начавшееся после первой мировой войны, и продолжающееся до сих пор обслуживает централизацию мирового капитала.</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Стремительная инфляция, вызываемая резким увеличением в</w:t>
      </w:r>
      <w:r w:rsidRPr="0091352B">
        <w:rPr>
          <w:rFonts w:ascii="Times New Roman" w:hAnsi="Times New Roman" w:cs="Times New Roman"/>
          <w:sz w:val="32"/>
          <w:szCs w:val="32"/>
        </w:rPr>
        <w:t>о</w:t>
      </w:r>
      <w:r w:rsidRPr="0091352B">
        <w:rPr>
          <w:rFonts w:ascii="Times New Roman" w:hAnsi="Times New Roman" w:cs="Times New Roman"/>
          <w:sz w:val="32"/>
          <w:szCs w:val="32"/>
        </w:rPr>
        <w:t>енных расходов бюджета и монопольных цен на изготовляемую по государственным заказам военную продукцию, оправдывается наличием внешнего врага и необходимостью восстановления эк</w:t>
      </w:r>
      <w:r w:rsidRPr="0091352B">
        <w:rPr>
          <w:rFonts w:ascii="Times New Roman" w:hAnsi="Times New Roman" w:cs="Times New Roman"/>
          <w:sz w:val="32"/>
          <w:szCs w:val="32"/>
        </w:rPr>
        <w:t>о</w:t>
      </w:r>
      <w:r w:rsidRPr="0091352B">
        <w:rPr>
          <w:rFonts w:ascii="Times New Roman" w:hAnsi="Times New Roman" w:cs="Times New Roman"/>
          <w:sz w:val="32"/>
          <w:szCs w:val="32"/>
        </w:rPr>
        <w:t>номики после войны (чрезвычайной ситуации). Однако, учитывая возможность резкого обострения социальной ситуации в странах базирования ТНК, власть становится заинтересованной в дефляции (медленной инфляции) для финансовой стабилизации и налажив</w:t>
      </w:r>
      <w:r w:rsidRPr="0091352B">
        <w:rPr>
          <w:rFonts w:ascii="Times New Roman" w:hAnsi="Times New Roman" w:cs="Times New Roman"/>
          <w:sz w:val="32"/>
          <w:szCs w:val="32"/>
        </w:rPr>
        <w:t>а</w:t>
      </w:r>
      <w:r w:rsidRPr="0091352B">
        <w:rPr>
          <w:rFonts w:ascii="Times New Roman" w:hAnsi="Times New Roman" w:cs="Times New Roman"/>
          <w:sz w:val="32"/>
          <w:szCs w:val="32"/>
        </w:rPr>
        <w:t>ния внешней торговли. После первой и второй мировой войн ка</w:t>
      </w:r>
      <w:r w:rsidRPr="0091352B">
        <w:rPr>
          <w:rFonts w:ascii="Times New Roman" w:hAnsi="Times New Roman" w:cs="Times New Roman"/>
          <w:sz w:val="32"/>
          <w:szCs w:val="32"/>
        </w:rPr>
        <w:t>ж</w:t>
      </w:r>
      <w:r w:rsidRPr="0091352B">
        <w:rPr>
          <w:rFonts w:ascii="Times New Roman" w:hAnsi="Times New Roman" w:cs="Times New Roman"/>
          <w:sz w:val="32"/>
          <w:szCs w:val="32"/>
        </w:rPr>
        <w:t>дый раз создаются новые международные валютные системы, о</w:t>
      </w:r>
      <w:r w:rsidRPr="0091352B">
        <w:rPr>
          <w:rFonts w:ascii="Times New Roman" w:hAnsi="Times New Roman" w:cs="Times New Roman"/>
          <w:sz w:val="32"/>
          <w:szCs w:val="32"/>
        </w:rPr>
        <w:t>с</w:t>
      </w:r>
      <w:r w:rsidRPr="0091352B">
        <w:rPr>
          <w:rFonts w:ascii="Times New Roman" w:hAnsi="Times New Roman" w:cs="Times New Roman"/>
          <w:sz w:val="32"/>
          <w:szCs w:val="32"/>
        </w:rPr>
        <w:t>нованные на ключевых резервных валютах западных стран. Сег</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дня этими валютами является, прежде всего, американский доллар, а затем уже евро, фунт стерлингов и йена. </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Для проведения дефляции государства уменьшают дефицитное финансирование за счет роста налогообложения, сокращения соц</w:t>
      </w:r>
      <w:r w:rsidRPr="0091352B">
        <w:rPr>
          <w:rFonts w:ascii="Times New Roman" w:hAnsi="Times New Roman" w:cs="Times New Roman"/>
          <w:sz w:val="32"/>
          <w:szCs w:val="32"/>
        </w:rPr>
        <w:t>и</w:t>
      </w:r>
      <w:r w:rsidRPr="0091352B">
        <w:rPr>
          <w:rFonts w:ascii="Times New Roman" w:hAnsi="Times New Roman" w:cs="Times New Roman"/>
          <w:sz w:val="32"/>
          <w:szCs w:val="32"/>
        </w:rPr>
        <w:t>альных расходов и замораживания заработной платы, что усилив</w:t>
      </w:r>
      <w:r w:rsidRPr="0091352B">
        <w:rPr>
          <w:rFonts w:ascii="Times New Roman" w:hAnsi="Times New Roman" w:cs="Times New Roman"/>
          <w:sz w:val="32"/>
          <w:szCs w:val="32"/>
        </w:rPr>
        <w:t>а</w:t>
      </w:r>
      <w:r w:rsidRPr="0091352B">
        <w:rPr>
          <w:rFonts w:ascii="Times New Roman" w:hAnsi="Times New Roman" w:cs="Times New Roman"/>
          <w:sz w:val="32"/>
          <w:szCs w:val="32"/>
        </w:rPr>
        <w:t>ет социальное расслоение. В этот период центральный банк пов</w:t>
      </w:r>
      <w:r w:rsidRPr="0091352B">
        <w:rPr>
          <w:rFonts w:ascii="Times New Roman" w:hAnsi="Times New Roman" w:cs="Times New Roman"/>
          <w:sz w:val="32"/>
          <w:szCs w:val="32"/>
        </w:rPr>
        <w:t>ы</w:t>
      </w:r>
      <w:r w:rsidRPr="0091352B">
        <w:rPr>
          <w:rFonts w:ascii="Times New Roman" w:hAnsi="Times New Roman" w:cs="Times New Roman"/>
          <w:sz w:val="32"/>
          <w:szCs w:val="32"/>
        </w:rPr>
        <w:t xml:space="preserve">шает процентные ставки для привлечения иностранных капиталов </w:t>
      </w:r>
      <w:r w:rsidRPr="0091352B">
        <w:rPr>
          <w:rFonts w:ascii="Times New Roman" w:hAnsi="Times New Roman" w:cs="Times New Roman"/>
          <w:sz w:val="32"/>
          <w:szCs w:val="32"/>
        </w:rPr>
        <w:lastRenderedPageBreak/>
        <w:t>и улучшения платежного баланса, что сокращает инвестиционные возможности банков и предприятий. В результате снижаются те</w:t>
      </w:r>
      <w:r w:rsidRPr="0091352B">
        <w:rPr>
          <w:rFonts w:ascii="Times New Roman" w:hAnsi="Times New Roman" w:cs="Times New Roman"/>
          <w:sz w:val="32"/>
          <w:szCs w:val="32"/>
        </w:rPr>
        <w:t>м</w:t>
      </w:r>
      <w:r w:rsidRPr="0091352B">
        <w:rPr>
          <w:rFonts w:ascii="Times New Roman" w:hAnsi="Times New Roman" w:cs="Times New Roman"/>
          <w:sz w:val="32"/>
          <w:szCs w:val="32"/>
        </w:rPr>
        <w:t>пы экономического роста, возрастает безработица, уменьшается платежеспособность населения и предприятий, растет их банкро</w:t>
      </w:r>
      <w:r w:rsidRPr="0091352B">
        <w:rPr>
          <w:rFonts w:ascii="Times New Roman" w:hAnsi="Times New Roman" w:cs="Times New Roman"/>
          <w:sz w:val="32"/>
          <w:szCs w:val="32"/>
        </w:rPr>
        <w:t>т</w:t>
      </w:r>
      <w:r w:rsidRPr="0091352B">
        <w:rPr>
          <w:rFonts w:ascii="Times New Roman" w:hAnsi="Times New Roman" w:cs="Times New Roman"/>
          <w:sz w:val="32"/>
          <w:szCs w:val="32"/>
        </w:rPr>
        <w:t>ство.</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Однако «приплывший» иностранный капитал является в осно</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ном спекулятивным, способствующим импорту инфляции и </w:t>
      </w:r>
      <w:r w:rsidRPr="0091352B">
        <w:rPr>
          <w:rFonts w:ascii="Times New Roman" w:hAnsi="Times New Roman" w:cs="Times New Roman"/>
          <w:i/>
          <w:sz w:val="32"/>
          <w:szCs w:val="32"/>
        </w:rPr>
        <w:t>брем</w:t>
      </w:r>
      <w:r w:rsidRPr="0091352B">
        <w:rPr>
          <w:rFonts w:ascii="Times New Roman" w:hAnsi="Times New Roman" w:cs="Times New Roman"/>
          <w:i/>
          <w:sz w:val="32"/>
          <w:szCs w:val="32"/>
        </w:rPr>
        <w:t>е</w:t>
      </w:r>
      <w:r w:rsidRPr="0091352B">
        <w:rPr>
          <w:rFonts w:ascii="Times New Roman" w:hAnsi="Times New Roman" w:cs="Times New Roman"/>
          <w:i/>
          <w:sz w:val="32"/>
          <w:szCs w:val="32"/>
        </w:rPr>
        <w:t>ни потерь от диспропорциональности мировой экономики на гос</w:t>
      </w:r>
      <w:r w:rsidRPr="0091352B">
        <w:rPr>
          <w:rFonts w:ascii="Times New Roman" w:hAnsi="Times New Roman" w:cs="Times New Roman"/>
          <w:i/>
          <w:sz w:val="32"/>
          <w:szCs w:val="32"/>
        </w:rPr>
        <w:t>у</w:t>
      </w:r>
      <w:r w:rsidRPr="0091352B">
        <w:rPr>
          <w:rFonts w:ascii="Times New Roman" w:hAnsi="Times New Roman" w:cs="Times New Roman"/>
          <w:i/>
          <w:sz w:val="32"/>
          <w:szCs w:val="32"/>
        </w:rPr>
        <w:t>дарства-импортеры капиталов</w:t>
      </w:r>
      <w:proofErr w:type="gramStart"/>
      <w:r w:rsidRPr="0091352B">
        <w:rPr>
          <w:rFonts w:ascii="Times New Roman" w:hAnsi="Times New Roman" w:cs="Times New Roman"/>
          <w:i/>
          <w:sz w:val="32"/>
          <w:szCs w:val="32"/>
        </w:rPr>
        <w:t>.</w:t>
      </w:r>
      <w:r w:rsidRPr="0091352B">
        <w:rPr>
          <w:rFonts w:ascii="Times New Roman" w:hAnsi="Times New Roman" w:cs="Times New Roman"/>
          <w:sz w:val="32"/>
          <w:szCs w:val="32"/>
        </w:rPr>
        <w:t>Э</w:t>
      </w:r>
      <w:proofErr w:type="gramEnd"/>
      <w:r w:rsidRPr="0091352B">
        <w:rPr>
          <w:rFonts w:ascii="Times New Roman" w:hAnsi="Times New Roman" w:cs="Times New Roman"/>
          <w:sz w:val="32"/>
          <w:szCs w:val="32"/>
        </w:rPr>
        <w:t>то объясняется тем, что резер</w:t>
      </w:r>
      <w:r w:rsidRPr="0091352B">
        <w:rPr>
          <w:rFonts w:ascii="Times New Roman" w:hAnsi="Times New Roman" w:cs="Times New Roman"/>
          <w:sz w:val="32"/>
          <w:szCs w:val="32"/>
        </w:rPr>
        <w:t>в</w:t>
      </w:r>
      <w:r w:rsidRPr="0091352B">
        <w:rPr>
          <w:rFonts w:ascii="Times New Roman" w:hAnsi="Times New Roman" w:cs="Times New Roman"/>
          <w:sz w:val="32"/>
          <w:szCs w:val="32"/>
        </w:rPr>
        <w:t>ные (ключевые) валюты стран-экспортеров капитала являются с</w:t>
      </w:r>
      <w:r w:rsidRPr="0091352B">
        <w:rPr>
          <w:rFonts w:ascii="Times New Roman" w:hAnsi="Times New Roman" w:cs="Times New Roman"/>
          <w:sz w:val="32"/>
          <w:szCs w:val="32"/>
        </w:rPr>
        <w:t>а</w:t>
      </w:r>
      <w:r w:rsidRPr="0091352B">
        <w:rPr>
          <w:rFonts w:ascii="Times New Roman" w:hAnsi="Times New Roman" w:cs="Times New Roman"/>
          <w:sz w:val="32"/>
          <w:szCs w:val="32"/>
        </w:rPr>
        <w:t>мым выгодным товаром, который практически ничего не стоит. Интервенция валют, не имеющих за собой товарного обеспечения, означает фиктивность этих капиталов, которыми «оплачиваются» институциональные реформы в импортирующих их странах. Суть рекомендуемых реформ сводится, как правило, к запуску хаоса в государственном управлении для захвата собственности страны-экспортера капиталов и полного уничтожения в ней конкурент</w:t>
      </w:r>
      <w:r w:rsidRPr="0091352B">
        <w:rPr>
          <w:rFonts w:ascii="Times New Roman" w:hAnsi="Times New Roman" w:cs="Times New Roman"/>
          <w:sz w:val="32"/>
          <w:szCs w:val="32"/>
        </w:rPr>
        <w:t>о</w:t>
      </w:r>
      <w:r w:rsidRPr="0091352B">
        <w:rPr>
          <w:rFonts w:ascii="Times New Roman" w:hAnsi="Times New Roman" w:cs="Times New Roman"/>
          <w:sz w:val="32"/>
          <w:szCs w:val="32"/>
        </w:rPr>
        <w:t>способного промышленного производства, а вместе с этим сниж</w:t>
      </w:r>
      <w:r w:rsidRPr="0091352B">
        <w:rPr>
          <w:rFonts w:ascii="Times New Roman" w:hAnsi="Times New Roman" w:cs="Times New Roman"/>
          <w:sz w:val="32"/>
          <w:szCs w:val="32"/>
        </w:rPr>
        <w:t>е</w:t>
      </w:r>
      <w:r w:rsidRPr="0091352B">
        <w:rPr>
          <w:rFonts w:ascii="Times New Roman" w:hAnsi="Times New Roman" w:cs="Times New Roman"/>
          <w:sz w:val="32"/>
          <w:szCs w:val="32"/>
        </w:rPr>
        <w:t>ния в ней качества жизни, углубления социального неравенства, роста бюрократизации и коррупции.</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xml:space="preserve">В соответствии с фазами цикла «инфляция – дефляция» можно выделить следующую периодизацию истории </w:t>
      </w:r>
      <w:r w:rsidRPr="0091352B">
        <w:rPr>
          <w:rFonts w:ascii="Times New Roman" w:hAnsi="Times New Roman" w:cs="Times New Roman"/>
          <w:sz w:val="32"/>
          <w:szCs w:val="32"/>
          <w:lang w:val="en-US"/>
        </w:rPr>
        <w:t>XX</w:t>
      </w:r>
      <w:r w:rsidRPr="0091352B">
        <w:rPr>
          <w:rFonts w:ascii="Times New Roman" w:hAnsi="Times New Roman" w:cs="Times New Roman"/>
          <w:sz w:val="32"/>
          <w:szCs w:val="32"/>
        </w:rPr>
        <w:t>-го века [5]:</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1914-1920 гг. – разрушение золотомонетного стандарта и з</w:t>
      </w:r>
      <w:r w:rsidRPr="0091352B">
        <w:rPr>
          <w:rFonts w:ascii="Times New Roman" w:hAnsi="Times New Roman" w:cs="Times New Roman"/>
          <w:sz w:val="32"/>
          <w:szCs w:val="32"/>
        </w:rPr>
        <w:t>а</w:t>
      </w:r>
      <w:r w:rsidRPr="0091352B">
        <w:rPr>
          <w:rFonts w:ascii="Times New Roman" w:hAnsi="Times New Roman" w:cs="Times New Roman"/>
          <w:sz w:val="32"/>
          <w:szCs w:val="32"/>
        </w:rPr>
        <w:t>пу</w:t>
      </w:r>
      <w:proofErr w:type="gramStart"/>
      <w:r w:rsidRPr="0091352B">
        <w:rPr>
          <w:rFonts w:ascii="Times New Roman" w:hAnsi="Times New Roman" w:cs="Times New Roman"/>
          <w:sz w:val="32"/>
          <w:szCs w:val="32"/>
        </w:rPr>
        <w:t>ск стр</w:t>
      </w:r>
      <w:proofErr w:type="gramEnd"/>
      <w:r w:rsidRPr="0091352B">
        <w:rPr>
          <w:rFonts w:ascii="Times New Roman" w:hAnsi="Times New Roman" w:cs="Times New Roman"/>
          <w:sz w:val="32"/>
          <w:szCs w:val="32"/>
        </w:rPr>
        <w:t>емительной инфляции в государствах-участниках первой мировой войны;</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1920-1933 гг. – создание золотослиткового и золотомонетного стандарта и переход к нему государств-участников первой мировой войны посредством дефляции, закончившейся острой фазой мир</w:t>
      </w:r>
      <w:r w:rsidRPr="0091352B">
        <w:rPr>
          <w:rFonts w:ascii="Times New Roman" w:hAnsi="Times New Roman" w:cs="Times New Roman"/>
          <w:sz w:val="32"/>
          <w:szCs w:val="32"/>
        </w:rPr>
        <w:t>о</w:t>
      </w:r>
      <w:r w:rsidRPr="0091352B">
        <w:rPr>
          <w:rFonts w:ascii="Times New Roman" w:hAnsi="Times New Roman" w:cs="Times New Roman"/>
          <w:sz w:val="32"/>
          <w:szCs w:val="32"/>
        </w:rPr>
        <w:t>вого экономического кризиса в 1929-1933 гг.;</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1933-1950 гг. – запуск умеренной инфляции в США, Велик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британии, Франции и стремительной инфляции в СССР, Германии, других странах Европы, закончившийся созданием после второй мировой войны биполярного мира с двумя типами международных валютных отношений – Бреттон-Вудской системой, основанной на золоте и долларе США, и Советом экономической взаимопомощи стран, выбравших плановую модель СССР; </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1950-1975 гг. – холодная война, сопровождавшаяся усилением инфляции в СССР и реформами по демонтажу его системы, запу</w:t>
      </w:r>
      <w:r w:rsidRPr="0091352B">
        <w:rPr>
          <w:rFonts w:ascii="Times New Roman" w:hAnsi="Times New Roman" w:cs="Times New Roman"/>
          <w:sz w:val="32"/>
          <w:szCs w:val="32"/>
        </w:rPr>
        <w:t>с</w:t>
      </w:r>
      <w:r w:rsidRPr="0091352B">
        <w:rPr>
          <w:rFonts w:ascii="Times New Roman" w:hAnsi="Times New Roman" w:cs="Times New Roman"/>
          <w:sz w:val="32"/>
          <w:szCs w:val="32"/>
        </w:rPr>
        <w:lastRenderedPageBreak/>
        <w:t>ком мировой инфляции через доллары США, созданием мирового рынка ссудных капиталов (еврорынка), фордистским накоплением в Западной Европе (одинаковые темпы роста реальной заработной платы и производительности труда), закончившимся после первого нефтяного шока структурным экономическим кризисом;</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1975-1991 гг. – бурное развитие еврорынка за счет кризиса платежеспособности развивающихся стран, перехода к рыночному определению валютных курсов и скоординированной политике з</w:t>
      </w:r>
      <w:r w:rsidRPr="0091352B">
        <w:rPr>
          <w:rFonts w:ascii="Times New Roman" w:hAnsi="Times New Roman" w:cs="Times New Roman"/>
          <w:sz w:val="32"/>
          <w:szCs w:val="32"/>
        </w:rPr>
        <w:t>а</w:t>
      </w:r>
      <w:r w:rsidRPr="0091352B">
        <w:rPr>
          <w:rFonts w:ascii="Times New Roman" w:hAnsi="Times New Roman" w:cs="Times New Roman"/>
          <w:sz w:val="32"/>
          <w:szCs w:val="32"/>
        </w:rPr>
        <w:t>падных стран после второго нефтяного шока по запуску фиктивн</w:t>
      </w:r>
      <w:r w:rsidRPr="0091352B">
        <w:rPr>
          <w:rFonts w:ascii="Times New Roman" w:hAnsi="Times New Roman" w:cs="Times New Roman"/>
          <w:sz w:val="32"/>
          <w:szCs w:val="32"/>
        </w:rPr>
        <w:t>о</w:t>
      </w:r>
      <w:r w:rsidRPr="0091352B">
        <w:rPr>
          <w:rFonts w:ascii="Times New Roman" w:hAnsi="Times New Roman" w:cs="Times New Roman"/>
          <w:sz w:val="32"/>
          <w:szCs w:val="32"/>
        </w:rPr>
        <w:t>го капитала, спекулятивных финансовых инструментов и интегр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ции их финансовых рынков с еврорынком для «захвата» капитала, развалившегося СССР и его бывших союзников; </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shd w:val="clear" w:color="auto" w:fill="FFFFFF"/>
        </w:rPr>
      </w:pPr>
      <w:r w:rsidRPr="0091352B">
        <w:rPr>
          <w:rFonts w:ascii="Times New Roman" w:hAnsi="Times New Roman" w:cs="Times New Roman"/>
          <w:sz w:val="32"/>
          <w:szCs w:val="32"/>
        </w:rPr>
        <w:t>– 1991-2008 гг. – встраивание развивающихся стран в пирамиду еврорынка через финансовые кризисы и девальвации валют, отток из них спекулятивных капиталов обратно на «родину» в США, к</w:t>
      </w:r>
      <w:r w:rsidRPr="0091352B">
        <w:rPr>
          <w:rFonts w:ascii="Times New Roman" w:hAnsi="Times New Roman" w:cs="Times New Roman"/>
          <w:sz w:val="32"/>
          <w:szCs w:val="32"/>
        </w:rPr>
        <w:t>о</w:t>
      </w:r>
      <w:r w:rsidRPr="0091352B">
        <w:rPr>
          <w:rFonts w:ascii="Times New Roman" w:hAnsi="Times New Roman" w:cs="Times New Roman"/>
          <w:sz w:val="32"/>
          <w:szCs w:val="32"/>
        </w:rPr>
        <w:t>торый с бумом ипотечного и потребительского кредитования, пр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вел к ипотечному кризису, а затем </w:t>
      </w:r>
      <w:r w:rsidRPr="0091352B">
        <w:rPr>
          <w:rFonts w:ascii="Times New Roman" w:hAnsi="Times New Roman" w:cs="Times New Roman"/>
          <w:sz w:val="32"/>
          <w:szCs w:val="32"/>
          <w:shd w:val="clear" w:color="auto" w:fill="FFFFFF"/>
        </w:rPr>
        <w:t>после быстрого удешевления нефти к падению акций сырьевых компаний развивающихся стран;</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 xml:space="preserve">– </w:t>
      </w:r>
      <w:r w:rsidRPr="0091352B">
        <w:rPr>
          <w:rFonts w:ascii="Times New Roman" w:hAnsi="Times New Roman" w:cs="Times New Roman"/>
          <w:sz w:val="32"/>
          <w:szCs w:val="32"/>
          <w:shd w:val="clear" w:color="auto" w:fill="FFFFFF"/>
        </w:rPr>
        <w:t xml:space="preserve">2008 – по настоящее время имеет место </w:t>
      </w:r>
      <w:r w:rsidRPr="0091352B">
        <w:rPr>
          <w:rFonts w:ascii="Times New Roman" w:hAnsi="Times New Roman" w:cs="Times New Roman"/>
          <w:sz w:val="32"/>
          <w:szCs w:val="32"/>
        </w:rPr>
        <w:t>рецессия, характер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зующаяся отрицательной динамикой темпов роста мирового ВВП, </w:t>
      </w:r>
      <w:r w:rsidRPr="0091352B">
        <w:rPr>
          <w:rFonts w:ascii="Times New Roman" w:hAnsi="Times New Roman" w:cs="Times New Roman"/>
          <w:color w:val="000000"/>
          <w:sz w:val="32"/>
          <w:szCs w:val="32"/>
        </w:rPr>
        <w:t>беспрецедентным</w:t>
      </w:r>
      <w:r w:rsidRPr="0091352B">
        <w:rPr>
          <w:rFonts w:ascii="Times New Roman" w:hAnsi="Times New Roman" w:cs="Times New Roman"/>
          <w:sz w:val="32"/>
          <w:szCs w:val="32"/>
        </w:rPr>
        <w:t xml:space="preserve"> ростом безработицы, </w:t>
      </w:r>
      <w:r w:rsidRPr="0091352B">
        <w:rPr>
          <w:rFonts w:ascii="Times New Roman" w:hAnsi="Times New Roman" w:cs="Times New Roman"/>
          <w:color w:val="000000"/>
          <w:sz w:val="32"/>
          <w:szCs w:val="32"/>
        </w:rPr>
        <w:t>денежной эмиссией резер</w:t>
      </w:r>
      <w:r w:rsidRPr="0091352B">
        <w:rPr>
          <w:rFonts w:ascii="Times New Roman" w:hAnsi="Times New Roman" w:cs="Times New Roman"/>
          <w:color w:val="000000"/>
          <w:sz w:val="32"/>
          <w:szCs w:val="32"/>
        </w:rPr>
        <w:t>в</w:t>
      </w:r>
      <w:r w:rsidRPr="0091352B">
        <w:rPr>
          <w:rFonts w:ascii="Times New Roman" w:hAnsi="Times New Roman" w:cs="Times New Roman"/>
          <w:color w:val="000000"/>
          <w:sz w:val="32"/>
          <w:szCs w:val="32"/>
        </w:rPr>
        <w:t>ных (ключевых) валют США, ЕС</w:t>
      </w:r>
      <w:r w:rsidRPr="0091352B">
        <w:rPr>
          <w:rFonts w:ascii="Times New Roman" w:hAnsi="Times New Roman" w:cs="Times New Roman"/>
          <w:sz w:val="32"/>
          <w:szCs w:val="32"/>
        </w:rPr>
        <w:t xml:space="preserve"> и </w:t>
      </w:r>
      <w:r w:rsidRPr="0091352B">
        <w:rPr>
          <w:rFonts w:ascii="Times New Roman" w:hAnsi="Times New Roman" w:cs="Times New Roman"/>
          <w:color w:val="333333"/>
          <w:sz w:val="32"/>
          <w:szCs w:val="32"/>
        </w:rPr>
        <w:t xml:space="preserve">Японии, </w:t>
      </w:r>
      <w:r w:rsidRPr="0091352B">
        <w:rPr>
          <w:rFonts w:ascii="Times New Roman" w:hAnsi="Times New Roman" w:cs="Times New Roman"/>
          <w:color w:val="000000"/>
          <w:sz w:val="32"/>
          <w:szCs w:val="32"/>
        </w:rPr>
        <w:t xml:space="preserve">совместно </w:t>
      </w:r>
      <w:r w:rsidRPr="0091352B">
        <w:rPr>
          <w:rFonts w:ascii="Times New Roman" w:hAnsi="Times New Roman" w:cs="Times New Roman"/>
          <w:sz w:val="32"/>
          <w:szCs w:val="32"/>
        </w:rPr>
        <w:t>реализу</w:t>
      </w:r>
      <w:r w:rsidRPr="0091352B">
        <w:rPr>
          <w:rFonts w:ascii="Times New Roman" w:hAnsi="Times New Roman" w:cs="Times New Roman"/>
          <w:sz w:val="32"/>
          <w:szCs w:val="32"/>
        </w:rPr>
        <w:t>ю</w:t>
      </w:r>
      <w:r w:rsidRPr="0091352B">
        <w:rPr>
          <w:rFonts w:ascii="Times New Roman" w:hAnsi="Times New Roman" w:cs="Times New Roman"/>
          <w:sz w:val="32"/>
          <w:szCs w:val="32"/>
        </w:rPr>
        <w:t>щих программы количественного смягчения (скрытой инфляции). Одновременно</w:t>
      </w:r>
      <w:r w:rsidRPr="0091352B">
        <w:rPr>
          <w:rStyle w:val="apple-converted-space"/>
          <w:rFonts w:ascii="Times New Roman" w:hAnsi="Times New Roman" w:cs="Times New Roman"/>
          <w:sz w:val="32"/>
          <w:szCs w:val="32"/>
        </w:rPr>
        <w:t xml:space="preserve"> ужесточаются требования МВФ по реализации </w:t>
      </w:r>
      <w:r w:rsidRPr="0091352B">
        <w:rPr>
          <w:rFonts w:ascii="Times New Roman" w:hAnsi="Times New Roman" w:cs="Times New Roman"/>
          <w:sz w:val="32"/>
          <w:szCs w:val="32"/>
        </w:rPr>
        <w:t>пр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грамм жесткой экономии странами экономической периферии. </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t>Уже в 2010 г. объем мирового фондового рынка превысил сов</w:t>
      </w:r>
      <w:r w:rsidRPr="0091352B">
        <w:rPr>
          <w:rFonts w:ascii="Times New Roman" w:hAnsi="Times New Roman" w:cs="Times New Roman"/>
          <w:sz w:val="32"/>
          <w:szCs w:val="32"/>
        </w:rPr>
        <w:t>о</w:t>
      </w:r>
      <w:r w:rsidRPr="0091352B">
        <w:rPr>
          <w:rFonts w:ascii="Times New Roman" w:hAnsi="Times New Roman" w:cs="Times New Roman"/>
          <w:sz w:val="32"/>
          <w:szCs w:val="32"/>
        </w:rPr>
        <w:t>купный годовой продукт в 10 раз, госдолг США превысил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нальный ВВП, а в развитых странах Европы он приблизился к 90% ВВП. Продолжение ведущими странами всемирной инфляции, з</w:t>
      </w:r>
      <w:r w:rsidRPr="0091352B">
        <w:rPr>
          <w:rFonts w:ascii="Times New Roman" w:hAnsi="Times New Roman" w:cs="Times New Roman"/>
          <w:sz w:val="32"/>
          <w:szCs w:val="32"/>
        </w:rPr>
        <w:t>а</w:t>
      </w:r>
      <w:r w:rsidRPr="0091352B">
        <w:rPr>
          <w:rFonts w:ascii="Times New Roman" w:hAnsi="Times New Roman" w:cs="Times New Roman"/>
          <w:sz w:val="32"/>
          <w:szCs w:val="32"/>
        </w:rPr>
        <w:t>пущенной в первой мировой войне, и ужесточение требований жесткой экономии к другим странам (в их состав уже включаются Ирландия, Греция) означает продолжение перераспределения о</w:t>
      </w:r>
      <w:r w:rsidRPr="0091352B">
        <w:rPr>
          <w:rFonts w:ascii="Times New Roman" w:hAnsi="Times New Roman" w:cs="Times New Roman"/>
          <w:sz w:val="32"/>
          <w:szCs w:val="32"/>
        </w:rPr>
        <w:t>б</w:t>
      </w:r>
      <w:r w:rsidRPr="0091352B">
        <w:rPr>
          <w:rFonts w:ascii="Times New Roman" w:hAnsi="Times New Roman" w:cs="Times New Roman"/>
          <w:sz w:val="32"/>
          <w:szCs w:val="32"/>
        </w:rPr>
        <w:t>щего «пирога» в пользу мировой финансовой олигархии. Учитывая, что «пирог» стал сокращаться, а рост безработицы и населения продолжается, то действующая глобальная модель экономики ув</w:t>
      </w:r>
      <w:r w:rsidRPr="0091352B">
        <w:rPr>
          <w:rFonts w:ascii="Times New Roman" w:hAnsi="Times New Roman" w:cs="Times New Roman"/>
          <w:sz w:val="32"/>
          <w:szCs w:val="32"/>
        </w:rPr>
        <w:t>е</w:t>
      </w:r>
      <w:r w:rsidRPr="0091352B">
        <w:rPr>
          <w:rFonts w:ascii="Times New Roman" w:hAnsi="Times New Roman" w:cs="Times New Roman"/>
          <w:sz w:val="32"/>
          <w:szCs w:val="32"/>
        </w:rPr>
        <w:t>личивает риски войн и революций повсеместно, включая страны Запада.</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hAnsi="Times New Roman" w:cs="Times New Roman"/>
          <w:sz w:val="32"/>
          <w:szCs w:val="32"/>
        </w:rPr>
        <w:lastRenderedPageBreak/>
        <w:t>Сегодня хаос приближается к ведущим западным странам. Уже внутри таких стран, как Великобритания, Франция, Германия, пр</w:t>
      </w:r>
      <w:r w:rsidRPr="0091352B">
        <w:rPr>
          <w:rFonts w:ascii="Times New Roman" w:hAnsi="Times New Roman" w:cs="Times New Roman"/>
          <w:sz w:val="32"/>
          <w:szCs w:val="32"/>
        </w:rPr>
        <w:t>о</w:t>
      </w:r>
      <w:r w:rsidRPr="0091352B">
        <w:rPr>
          <w:rFonts w:ascii="Times New Roman" w:hAnsi="Times New Roman" w:cs="Times New Roman"/>
          <w:sz w:val="32"/>
          <w:szCs w:val="32"/>
        </w:rPr>
        <w:t>изошли расколы элит, в частности по поводу членства в ЕС и о</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ношения к экономической политике Трампа. </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 xml:space="preserve">Как показал прошедший в январе 2017 г. в Польше </w:t>
      </w:r>
      <w:r w:rsidRPr="0091352B">
        <w:rPr>
          <w:rFonts w:ascii="Times New Roman" w:eastAsia="Times New Roman" w:hAnsi="Times New Roman" w:cs="Times New Roman"/>
          <w:sz w:val="32"/>
          <w:szCs w:val="32"/>
          <w:lang w:val="en-US" w:eastAsia="ar-SA"/>
        </w:rPr>
        <w:t>X</w:t>
      </w:r>
      <w:r w:rsidRPr="0091352B">
        <w:rPr>
          <w:rFonts w:ascii="Times New Roman" w:eastAsia="Times New Roman" w:hAnsi="Times New Roman" w:cs="Times New Roman"/>
          <w:sz w:val="32"/>
          <w:szCs w:val="32"/>
          <w:lang w:eastAsia="ar-SA"/>
        </w:rPr>
        <w:t>-й экон</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мический форум «ЕС-Украина», бизнес-элиту, научные круги, п</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литиков волнует будущая модель развития экономики. Многие опасаются того, что с приходом нового президента США, у котор</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го приоритетом экономической политики становится развитие национального производства, произойдет «ломка» привычных эк</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номических отношений, которая при отсутствии научно обосн</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ванной модели экономического развития, может усилить эконом</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 xml:space="preserve">ческий хаос, ведущий к развалу государств, т.е. к </w:t>
      </w:r>
      <w:r w:rsidRPr="0091352B">
        <w:rPr>
          <w:rFonts w:ascii="Times New Roman" w:eastAsia="Times New Roman" w:hAnsi="Times New Roman" w:cs="Times New Roman"/>
          <w:i/>
          <w:sz w:val="32"/>
          <w:szCs w:val="32"/>
          <w:lang w:eastAsia="ar-SA"/>
        </w:rPr>
        <w:t>безгосударстве</w:t>
      </w:r>
      <w:r w:rsidRPr="0091352B">
        <w:rPr>
          <w:rFonts w:ascii="Times New Roman" w:eastAsia="Times New Roman" w:hAnsi="Times New Roman" w:cs="Times New Roman"/>
          <w:i/>
          <w:sz w:val="32"/>
          <w:szCs w:val="32"/>
          <w:lang w:eastAsia="ar-SA"/>
        </w:rPr>
        <w:t>н</w:t>
      </w:r>
      <w:r w:rsidRPr="0091352B">
        <w:rPr>
          <w:rFonts w:ascii="Times New Roman" w:eastAsia="Times New Roman" w:hAnsi="Times New Roman" w:cs="Times New Roman"/>
          <w:i/>
          <w:sz w:val="32"/>
          <w:szCs w:val="32"/>
          <w:lang w:eastAsia="ar-SA"/>
        </w:rPr>
        <w:t>ному миру</w:t>
      </w:r>
      <w:r w:rsidRPr="0091352B">
        <w:rPr>
          <w:rFonts w:ascii="Times New Roman" w:eastAsia="Times New Roman" w:hAnsi="Times New Roman" w:cs="Times New Roman"/>
          <w:sz w:val="32"/>
          <w:szCs w:val="32"/>
          <w:lang w:eastAsia="ar-SA"/>
        </w:rPr>
        <w:t>. По их мнению, сегодня, как никогда, востребована н</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вая модель стратегического планирования экономики. Они отмеч</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ли, что информация, используемая сегодня ООН при составлении национальных счетов является недостоверной. Кроме того, Мир</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вой банк, распределяя инвестиции между странами на основе эк</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нометрических моделей, в которых производство рассматривается как черный ящик, не в состоянии решить главную проблему кр</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зисного развития глобализации – диспропорциональности экон</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мики, следствием чего является падение уровня жизни граждан. В этой связи поиск новой экономической модели сегодня рассматр</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вается не как частное дело одной страны, а как дело мирового с</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общества, которое готово к поиску и обсуждению новой модели стратегического планирования, обеспечивающей выход из глобал</w:t>
      </w:r>
      <w:r w:rsidRPr="0091352B">
        <w:rPr>
          <w:rFonts w:ascii="Times New Roman" w:eastAsia="Times New Roman" w:hAnsi="Times New Roman" w:cs="Times New Roman"/>
          <w:sz w:val="32"/>
          <w:szCs w:val="32"/>
          <w:lang w:eastAsia="ar-SA"/>
        </w:rPr>
        <w:t>ь</w:t>
      </w:r>
      <w:r w:rsidRPr="0091352B">
        <w:rPr>
          <w:rFonts w:ascii="Times New Roman" w:eastAsia="Times New Roman" w:hAnsi="Times New Roman" w:cs="Times New Roman"/>
          <w:sz w:val="32"/>
          <w:szCs w:val="32"/>
          <w:lang w:eastAsia="ar-SA"/>
        </w:rPr>
        <w:t>ного кризиса.</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shd w:val="clear" w:color="auto" w:fill="FFFFFF"/>
        </w:rPr>
      </w:pPr>
      <w:r w:rsidRPr="0091352B">
        <w:rPr>
          <w:rFonts w:ascii="Times New Roman" w:hAnsi="Times New Roman" w:cs="Times New Roman"/>
          <w:sz w:val="32"/>
          <w:szCs w:val="32"/>
        </w:rPr>
        <w:t>Практически все современные исследователи не обращают вн</w:t>
      </w:r>
      <w:r w:rsidRPr="0091352B">
        <w:rPr>
          <w:rFonts w:ascii="Times New Roman" w:hAnsi="Times New Roman" w:cs="Times New Roman"/>
          <w:sz w:val="32"/>
          <w:szCs w:val="32"/>
        </w:rPr>
        <w:t>и</w:t>
      </w:r>
      <w:r w:rsidRPr="0091352B">
        <w:rPr>
          <w:rFonts w:ascii="Times New Roman" w:hAnsi="Times New Roman" w:cs="Times New Roman"/>
          <w:sz w:val="32"/>
          <w:szCs w:val="32"/>
        </w:rPr>
        <w:t>мания на первопричину кризиса – диспропорциональность экон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мики. Поэтому, связывая </w:t>
      </w:r>
      <w:r w:rsidRPr="0091352B">
        <w:rPr>
          <w:rFonts w:ascii="Times New Roman" w:hAnsi="Times New Roman" w:cs="Times New Roman"/>
          <w:sz w:val="32"/>
          <w:szCs w:val="32"/>
          <w:shd w:val="clear" w:color="auto" w:fill="FFFFFF"/>
        </w:rPr>
        <w:t xml:space="preserve">его возникновение с </w:t>
      </w:r>
      <w:hyperlink r:id="rId19" w:tooltip="Экономический цикл" w:history="1">
        <w:r w:rsidRPr="0091352B">
          <w:rPr>
            <w:rStyle w:val="aa"/>
            <w:rFonts w:ascii="Times New Roman" w:hAnsi="Times New Roman"/>
            <w:color w:val="auto"/>
            <w:sz w:val="32"/>
            <w:szCs w:val="32"/>
            <w:shd w:val="clear" w:color="auto" w:fill="FFFFFF"/>
          </w:rPr>
          <w:t>цикличностью эк</w:t>
        </w:r>
        <w:r w:rsidRPr="0091352B">
          <w:rPr>
            <w:rStyle w:val="aa"/>
            <w:rFonts w:ascii="Times New Roman" w:hAnsi="Times New Roman"/>
            <w:color w:val="auto"/>
            <w:sz w:val="32"/>
            <w:szCs w:val="32"/>
            <w:shd w:val="clear" w:color="auto" w:fill="FFFFFF"/>
          </w:rPr>
          <w:t>о</w:t>
        </w:r>
        <w:r w:rsidRPr="0091352B">
          <w:rPr>
            <w:rStyle w:val="aa"/>
            <w:rFonts w:ascii="Times New Roman" w:hAnsi="Times New Roman"/>
            <w:color w:val="auto"/>
            <w:sz w:val="32"/>
            <w:szCs w:val="32"/>
            <w:shd w:val="clear" w:color="auto" w:fill="FFFFFF"/>
          </w:rPr>
          <w:t>номического развития</w:t>
        </w:r>
      </w:hyperlink>
      <w:r w:rsidRPr="0091352B">
        <w:rPr>
          <w:rFonts w:ascii="Times New Roman" w:hAnsi="Times New Roman" w:cs="Times New Roman"/>
          <w:sz w:val="32"/>
          <w:szCs w:val="32"/>
          <w:shd w:val="clear" w:color="auto" w:fill="FFFFFF"/>
        </w:rPr>
        <w:t xml:space="preserve">, </w:t>
      </w:r>
      <w:r w:rsidRPr="0091352B">
        <w:rPr>
          <w:rFonts w:ascii="Times New Roman" w:hAnsi="Times New Roman" w:cs="Times New Roman"/>
          <w:sz w:val="32"/>
          <w:szCs w:val="32"/>
        </w:rPr>
        <w:t>на вопрос «Что делать?» они пытаются найти ответ в применении все тех же монетарных методов, пер</w:t>
      </w:r>
      <w:r w:rsidRPr="0091352B">
        <w:rPr>
          <w:rFonts w:ascii="Times New Roman" w:hAnsi="Times New Roman" w:cs="Times New Roman"/>
          <w:sz w:val="32"/>
          <w:szCs w:val="32"/>
        </w:rPr>
        <w:t>е</w:t>
      </w:r>
      <w:r w:rsidRPr="0091352B">
        <w:rPr>
          <w:rFonts w:ascii="Times New Roman" w:hAnsi="Times New Roman" w:cs="Times New Roman"/>
          <w:sz w:val="32"/>
          <w:szCs w:val="32"/>
        </w:rPr>
        <w:t>распределяющих доходы и собственность, и институциональных реформ, касающихся реорганизации налоговой и таможенной с</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стем, </w:t>
      </w:r>
      <w:hyperlink r:id="rId20" w:tooltip="Финансовый рынок" w:history="1">
        <w:r w:rsidRPr="0091352B">
          <w:rPr>
            <w:rStyle w:val="aa"/>
            <w:rFonts w:ascii="Times New Roman" w:hAnsi="Times New Roman"/>
            <w:color w:val="auto"/>
            <w:sz w:val="32"/>
            <w:szCs w:val="32"/>
            <w:shd w:val="clear" w:color="auto" w:fill="FFFFFF"/>
          </w:rPr>
          <w:t>финансовых рынков</w:t>
        </w:r>
      </w:hyperlink>
      <w:r w:rsidRPr="0091352B">
        <w:rPr>
          <w:rFonts w:ascii="Times New Roman" w:hAnsi="Times New Roman" w:cs="Times New Roman"/>
          <w:sz w:val="32"/>
          <w:szCs w:val="32"/>
          <w:shd w:val="clear" w:color="auto" w:fill="FFFFFF"/>
        </w:rPr>
        <w:t xml:space="preserve">, международных </w:t>
      </w:r>
      <w:hyperlink r:id="rId21" w:tooltip="Финансовый институт" w:history="1">
        <w:r w:rsidRPr="0091352B">
          <w:rPr>
            <w:rStyle w:val="aa"/>
            <w:rFonts w:ascii="Times New Roman" w:hAnsi="Times New Roman"/>
            <w:color w:val="auto"/>
            <w:sz w:val="32"/>
            <w:szCs w:val="32"/>
            <w:shd w:val="clear" w:color="auto" w:fill="FFFFFF"/>
          </w:rPr>
          <w:t>финансовых инстит</w:t>
        </w:r>
        <w:r w:rsidRPr="0091352B">
          <w:rPr>
            <w:rStyle w:val="aa"/>
            <w:rFonts w:ascii="Times New Roman" w:hAnsi="Times New Roman"/>
            <w:color w:val="auto"/>
            <w:sz w:val="32"/>
            <w:szCs w:val="32"/>
            <w:shd w:val="clear" w:color="auto" w:fill="FFFFFF"/>
          </w:rPr>
          <w:t>у</w:t>
        </w:r>
        <w:r w:rsidRPr="0091352B">
          <w:rPr>
            <w:rStyle w:val="aa"/>
            <w:rFonts w:ascii="Times New Roman" w:hAnsi="Times New Roman"/>
            <w:color w:val="auto"/>
            <w:sz w:val="32"/>
            <w:szCs w:val="32"/>
            <w:shd w:val="clear" w:color="auto" w:fill="FFFFFF"/>
          </w:rPr>
          <w:t>тов</w:t>
        </w:r>
      </w:hyperlink>
      <w:r w:rsidRPr="0091352B">
        <w:rPr>
          <w:rFonts w:ascii="Times New Roman" w:hAnsi="Times New Roman" w:cs="Times New Roman"/>
          <w:sz w:val="32"/>
          <w:szCs w:val="32"/>
          <w:shd w:val="clear" w:color="auto" w:fill="FFFFFF"/>
        </w:rPr>
        <w:t xml:space="preserve"> и др</w:t>
      </w:r>
      <w:proofErr w:type="gramStart"/>
      <w:r w:rsidRPr="0091352B">
        <w:rPr>
          <w:rFonts w:ascii="Times New Roman" w:hAnsi="Times New Roman" w:cs="Times New Roman"/>
          <w:sz w:val="32"/>
          <w:szCs w:val="32"/>
          <w:shd w:val="clear" w:color="auto" w:fill="FFFFFF"/>
        </w:rPr>
        <w:t>.Э</w:t>
      </w:r>
      <w:proofErr w:type="gramEnd"/>
      <w:r w:rsidRPr="0091352B">
        <w:rPr>
          <w:rFonts w:ascii="Times New Roman" w:hAnsi="Times New Roman" w:cs="Times New Roman"/>
          <w:sz w:val="32"/>
          <w:szCs w:val="32"/>
          <w:shd w:val="clear" w:color="auto" w:fill="FFFFFF"/>
        </w:rPr>
        <w:t>тим же путем идет и ЕАЭС, по сути реализующий стр</w:t>
      </w:r>
      <w:r w:rsidRPr="0091352B">
        <w:rPr>
          <w:rFonts w:ascii="Times New Roman" w:hAnsi="Times New Roman" w:cs="Times New Roman"/>
          <w:sz w:val="32"/>
          <w:szCs w:val="32"/>
          <w:shd w:val="clear" w:color="auto" w:fill="FFFFFF"/>
        </w:rPr>
        <w:t>а</w:t>
      </w:r>
      <w:r w:rsidRPr="0091352B">
        <w:rPr>
          <w:rFonts w:ascii="Times New Roman" w:hAnsi="Times New Roman" w:cs="Times New Roman"/>
          <w:sz w:val="32"/>
          <w:szCs w:val="32"/>
          <w:shd w:val="clear" w:color="auto" w:fill="FFFFFF"/>
        </w:rPr>
        <w:t>тегию циклического развития «инфляция-дефляция» в интересах мирового капитала. Однако обострение кризисной ситуации в стр</w:t>
      </w:r>
      <w:r w:rsidRPr="0091352B">
        <w:rPr>
          <w:rFonts w:ascii="Times New Roman" w:hAnsi="Times New Roman" w:cs="Times New Roman"/>
          <w:sz w:val="32"/>
          <w:szCs w:val="32"/>
          <w:shd w:val="clear" w:color="auto" w:fill="FFFFFF"/>
        </w:rPr>
        <w:t>а</w:t>
      </w:r>
      <w:r w:rsidRPr="0091352B">
        <w:rPr>
          <w:rFonts w:ascii="Times New Roman" w:hAnsi="Times New Roman" w:cs="Times New Roman"/>
          <w:sz w:val="32"/>
          <w:szCs w:val="32"/>
          <w:shd w:val="clear" w:color="auto" w:fill="FFFFFF"/>
        </w:rPr>
        <w:lastRenderedPageBreak/>
        <w:t xml:space="preserve">нах ЕАЭС будет значительно сильней, чем на Западе, имеющих право «рисовать» ключевые валюты. </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shd w:val="clear" w:color="auto" w:fill="FFFFFF"/>
        </w:rPr>
      </w:pPr>
      <w:r w:rsidRPr="0091352B">
        <w:rPr>
          <w:rFonts w:ascii="Times New Roman" w:hAnsi="Times New Roman" w:cs="Times New Roman"/>
          <w:sz w:val="32"/>
          <w:szCs w:val="32"/>
          <w:shd w:val="clear" w:color="auto" w:fill="FFFFFF"/>
        </w:rPr>
        <w:t xml:space="preserve">Более того, как и всякий другой глобальный кризис, нынешний кризис ведет к обновлению производства на новой материально-технической базе. В Западных странах наступает </w:t>
      </w:r>
      <w:r w:rsidRPr="0091352B">
        <w:rPr>
          <w:rFonts w:ascii="Times New Roman" w:hAnsi="Times New Roman" w:cs="Times New Roman"/>
          <w:i/>
          <w:sz w:val="32"/>
          <w:szCs w:val="32"/>
          <w:shd w:val="clear" w:color="auto" w:fill="FFFFFF"/>
        </w:rPr>
        <w:t>эра роботизации</w:t>
      </w:r>
      <w:r w:rsidRPr="0091352B">
        <w:rPr>
          <w:rFonts w:ascii="Times New Roman" w:hAnsi="Times New Roman" w:cs="Times New Roman"/>
          <w:sz w:val="32"/>
          <w:szCs w:val="32"/>
          <w:shd w:val="clear" w:color="auto" w:fill="FFFFFF"/>
        </w:rPr>
        <w:t>, которая может быть «оплачена» странами-жертвами, импортиру</w:t>
      </w:r>
      <w:r w:rsidRPr="0091352B">
        <w:rPr>
          <w:rFonts w:ascii="Times New Roman" w:hAnsi="Times New Roman" w:cs="Times New Roman"/>
          <w:sz w:val="32"/>
          <w:szCs w:val="32"/>
          <w:shd w:val="clear" w:color="auto" w:fill="FFFFFF"/>
        </w:rPr>
        <w:t>ю</w:t>
      </w:r>
      <w:r w:rsidRPr="0091352B">
        <w:rPr>
          <w:rFonts w:ascii="Times New Roman" w:hAnsi="Times New Roman" w:cs="Times New Roman"/>
          <w:sz w:val="32"/>
          <w:szCs w:val="32"/>
          <w:shd w:val="clear" w:color="auto" w:fill="FFFFFF"/>
        </w:rPr>
        <w:t xml:space="preserve">щими иностранные инвестиции для развития инфраструктуры и финансовых спекуляций, что служит, в конечном счете, переходу Запада к новому типу общественного производства. </w:t>
      </w:r>
      <w:proofErr w:type="gramStart"/>
      <w:r w:rsidRPr="0091352B">
        <w:rPr>
          <w:rFonts w:ascii="Times New Roman" w:hAnsi="Times New Roman" w:cs="Times New Roman"/>
          <w:sz w:val="32"/>
          <w:szCs w:val="32"/>
          <w:shd w:val="clear" w:color="auto" w:fill="FFFFFF"/>
        </w:rPr>
        <w:t>«Экономич</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ские эпохи различаются не тем, что производится, а тем, как прои</w:t>
      </w:r>
      <w:r w:rsidRPr="0091352B">
        <w:rPr>
          <w:rFonts w:ascii="Times New Roman" w:hAnsi="Times New Roman" w:cs="Times New Roman"/>
          <w:sz w:val="32"/>
          <w:szCs w:val="32"/>
          <w:shd w:val="clear" w:color="auto" w:fill="FFFFFF"/>
        </w:rPr>
        <w:t>з</w:t>
      </w:r>
      <w:r w:rsidRPr="0091352B">
        <w:rPr>
          <w:rFonts w:ascii="Times New Roman" w:hAnsi="Times New Roman" w:cs="Times New Roman"/>
          <w:sz w:val="32"/>
          <w:szCs w:val="32"/>
          <w:shd w:val="clear" w:color="auto" w:fill="FFFFFF"/>
        </w:rPr>
        <w:t>водится, какими средствами труда» [4, с.191]</w:t>
      </w:r>
      <w:r w:rsidRPr="0091352B">
        <w:rPr>
          <w:rStyle w:val="a9"/>
          <w:rFonts w:ascii="Times New Roman" w:hAnsi="Times New Roman" w:cs="Times New Roman"/>
          <w:sz w:val="32"/>
          <w:szCs w:val="32"/>
          <w:shd w:val="clear" w:color="auto" w:fill="FFFFFF"/>
        </w:rPr>
        <w:footnoteReference w:id="2"/>
      </w:r>
      <w:r w:rsidRPr="0091352B">
        <w:rPr>
          <w:rFonts w:ascii="Times New Roman" w:hAnsi="Times New Roman" w:cs="Times New Roman"/>
          <w:sz w:val="32"/>
          <w:szCs w:val="32"/>
          <w:shd w:val="clear" w:color="auto" w:fill="FFFFFF"/>
        </w:rPr>
        <w:t>. При этом решающая роль в определении эпохи общественного производства принадл</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 xml:space="preserve">жит развитию механических средств труда или </w:t>
      </w:r>
      <w:r w:rsidRPr="0091352B">
        <w:rPr>
          <w:rFonts w:ascii="Times New Roman" w:hAnsi="Times New Roman" w:cs="Times New Roman"/>
          <w:i/>
          <w:sz w:val="32"/>
          <w:szCs w:val="32"/>
          <w:shd w:val="clear" w:color="auto" w:fill="FFFFFF"/>
        </w:rPr>
        <w:t>орудиям труда</w:t>
      </w:r>
      <w:r w:rsidRPr="0091352B">
        <w:rPr>
          <w:rFonts w:ascii="Times New Roman" w:hAnsi="Times New Roman" w:cs="Times New Roman"/>
          <w:sz w:val="32"/>
          <w:szCs w:val="32"/>
          <w:shd w:val="clear" w:color="auto" w:fill="FFFFFF"/>
        </w:rPr>
        <w:t>, воздействующим на предмет труда и повышающим производител</w:t>
      </w:r>
      <w:r w:rsidRPr="0091352B">
        <w:rPr>
          <w:rFonts w:ascii="Times New Roman" w:hAnsi="Times New Roman" w:cs="Times New Roman"/>
          <w:sz w:val="32"/>
          <w:szCs w:val="32"/>
          <w:shd w:val="clear" w:color="auto" w:fill="FFFFFF"/>
        </w:rPr>
        <w:t>ь</w:t>
      </w:r>
      <w:r w:rsidRPr="0091352B">
        <w:rPr>
          <w:rFonts w:ascii="Times New Roman" w:hAnsi="Times New Roman" w:cs="Times New Roman"/>
          <w:sz w:val="32"/>
          <w:szCs w:val="32"/>
          <w:shd w:val="clear" w:color="auto" w:fill="FFFFFF"/>
        </w:rPr>
        <w:t>ность труда, а не средствам труда, служащим в качестве матер</w:t>
      </w:r>
      <w:r w:rsidRPr="0091352B">
        <w:rPr>
          <w:rFonts w:ascii="Times New Roman" w:hAnsi="Times New Roman" w:cs="Times New Roman"/>
          <w:sz w:val="32"/>
          <w:szCs w:val="32"/>
          <w:shd w:val="clear" w:color="auto" w:fill="FFFFFF"/>
        </w:rPr>
        <w:t>и</w:t>
      </w:r>
      <w:r w:rsidRPr="0091352B">
        <w:rPr>
          <w:rFonts w:ascii="Times New Roman" w:hAnsi="Times New Roman" w:cs="Times New Roman"/>
          <w:sz w:val="32"/>
          <w:szCs w:val="32"/>
          <w:shd w:val="clear" w:color="auto" w:fill="FFFFFF"/>
        </w:rPr>
        <w:t>альных условий производства (здания, дороги, трубы и т.д.).</w:t>
      </w:r>
      <w:proofErr w:type="gramEnd"/>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hAnsi="Times New Roman" w:cs="Times New Roman"/>
          <w:sz w:val="32"/>
          <w:szCs w:val="32"/>
        </w:rPr>
        <w:t xml:space="preserve">Единственным выходом для цивилизации является ликвидация главной причины кризисного развития – </w:t>
      </w:r>
      <w:r w:rsidRPr="0091352B">
        <w:rPr>
          <w:rFonts w:ascii="Times New Roman" w:hAnsi="Times New Roman" w:cs="Times New Roman"/>
          <w:i/>
          <w:sz w:val="32"/>
          <w:szCs w:val="32"/>
        </w:rPr>
        <w:t>диспропорциональности экономики</w:t>
      </w:r>
      <w:r w:rsidRPr="0091352B">
        <w:rPr>
          <w:rFonts w:ascii="Times New Roman" w:hAnsi="Times New Roman" w:cs="Times New Roman"/>
          <w:sz w:val="32"/>
          <w:szCs w:val="32"/>
        </w:rPr>
        <w:t xml:space="preserve">. </w:t>
      </w:r>
      <w:r w:rsidRPr="0091352B">
        <w:rPr>
          <w:rFonts w:ascii="Times New Roman" w:eastAsia="Times New Roman" w:hAnsi="Times New Roman" w:cs="Times New Roman"/>
          <w:sz w:val="32"/>
          <w:szCs w:val="32"/>
          <w:lang w:eastAsia="ar-SA"/>
        </w:rPr>
        <w:t>Для ее решения должно лежать понимание модели стратегического планирования экономики не как системы докуме</w:t>
      </w:r>
      <w:r w:rsidRPr="0091352B">
        <w:rPr>
          <w:rFonts w:ascii="Times New Roman" w:eastAsia="Times New Roman" w:hAnsi="Times New Roman" w:cs="Times New Roman"/>
          <w:sz w:val="32"/>
          <w:szCs w:val="32"/>
          <w:lang w:eastAsia="ar-SA"/>
        </w:rPr>
        <w:t>н</w:t>
      </w:r>
      <w:r w:rsidRPr="0091352B">
        <w:rPr>
          <w:rFonts w:ascii="Times New Roman" w:eastAsia="Times New Roman" w:hAnsi="Times New Roman" w:cs="Times New Roman"/>
          <w:sz w:val="32"/>
          <w:szCs w:val="32"/>
          <w:lang w:eastAsia="ar-SA"/>
        </w:rPr>
        <w:t xml:space="preserve">тооборота, перекладываемого на </w:t>
      </w:r>
      <w:r w:rsidRPr="0091352B">
        <w:rPr>
          <w:rFonts w:ascii="Times New Roman" w:eastAsia="Times New Roman" w:hAnsi="Times New Roman" w:cs="Times New Roman"/>
          <w:sz w:val="32"/>
          <w:szCs w:val="32"/>
          <w:lang w:val="en-US" w:eastAsia="ar-SA"/>
        </w:rPr>
        <w:t>IT</w:t>
      </w:r>
      <w:r w:rsidRPr="0091352B">
        <w:rPr>
          <w:rFonts w:ascii="Times New Roman" w:eastAsia="Times New Roman" w:hAnsi="Times New Roman" w:cs="Times New Roman"/>
          <w:sz w:val="32"/>
          <w:szCs w:val="32"/>
          <w:lang w:eastAsia="ar-SA"/>
        </w:rPr>
        <w:t>, а как механизма «</w:t>
      </w:r>
      <w:proofErr w:type="gramStart"/>
      <w:r w:rsidRPr="0091352B">
        <w:rPr>
          <w:rFonts w:ascii="Times New Roman" w:eastAsia="Times New Roman" w:hAnsi="Times New Roman" w:cs="Times New Roman"/>
          <w:sz w:val="32"/>
          <w:szCs w:val="32"/>
          <w:lang w:eastAsia="ar-SA"/>
        </w:rPr>
        <w:t>затраты-выпуск</w:t>
      </w:r>
      <w:proofErr w:type="gramEnd"/>
      <w:r w:rsidRPr="0091352B">
        <w:rPr>
          <w:rFonts w:ascii="Times New Roman" w:eastAsia="Times New Roman" w:hAnsi="Times New Roman" w:cs="Times New Roman"/>
          <w:sz w:val="32"/>
          <w:szCs w:val="32"/>
          <w:lang w:eastAsia="ar-SA"/>
        </w:rPr>
        <w:t xml:space="preserve">», обеспечивающего устойчивый рост качества жизни. Для этого требуется использование возможностей современных </w:t>
      </w:r>
      <w:r w:rsidRPr="0091352B">
        <w:rPr>
          <w:rFonts w:ascii="Times New Roman" w:eastAsia="Times New Roman" w:hAnsi="Times New Roman" w:cs="Times New Roman"/>
          <w:sz w:val="32"/>
          <w:szCs w:val="32"/>
          <w:lang w:val="en-US" w:eastAsia="ar-SA"/>
        </w:rPr>
        <w:t>IT</w:t>
      </w:r>
      <w:r w:rsidRPr="0091352B">
        <w:rPr>
          <w:rFonts w:ascii="Times New Roman" w:eastAsia="Times New Roman" w:hAnsi="Times New Roman" w:cs="Times New Roman"/>
          <w:sz w:val="32"/>
          <w:szCs w:val="32"/>
          <w:lang w:eastAsia="ar-SA"/>
        </w:rPr>
        <w:t xml:space="preserve"> для работы с экономической информацией, чтобы повысить эффекти</w:t>
      </w:r>
      <w:r w:rsidRPr="0091352B">
        <w:rPr>
          <w:rFonts w:ascii="Times New Roman" w:eastAsia="Times New Roman" w:hAnsi="Times New Roman" w:cs="Times New Roman"/>
          <w:sz w:val="32"/>
          <w:szCs w:val="32"/>
          <w:lang w:eastAsia="ar-SA"/>
        </w:rPr>
        <w:t>в</w:t>
      </w:r>
      <w:r w:rsidRPr="0091352B">
        <w:rPr>
          <w:rFonts w:ascii="Times New Roman" w:eastAsia="Times New Roman" w:hAnsi="Times New Roman" w:cs="Times New Roman"/>
          <w:sz w:val="32"/>
          <w:szCs w:val="32"/>
          <w:lang w:eastAsia="ar-SA"/>
        </w:rPr>
        <w:t>ность государственного (глобального) управления, т.е. требуется создание экономической киберсистемы, основанной на динамич</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 xml:space="preserve">ской модели </w:t>
      </w:r>
      <w:proofErr w:type="gramStart"/>
      <w:r w:rsidRPr="0091352B">
        <w:rPr>
          <w:rFonts w:ascii="Times New Roman" w:eastAsia="Times New Roman" w:hAnsi="Times New Roman" w:cs="Times New Roman"/>
          <w:sz w:val="32"/>
          <w:szCs w:val="32"/>
          <w:lang w:eastAsia="ar-SA"/>
        </w:rPr>
        <w:t>межотраслевого-межсекторного</w:t>
      </w:r>
      <w:proofErr w:type="gramEnd"/>
      <w:r w:rsidRPr="0091352B">
        <w:rPr>
          <w:rFonts w:ascii="Times New Roman" w:eastAsia="Times New Roman" w:hAnsi="Times New Roman" w:cs="Times New Roman"/>
          <w:sz w:val="32"/>
          <w:szCs w:val="32"/>
          <w:lang w:eastAsia="ar-SA"/>
        </w:rPr>
        <w:t xml:space="preserve"> баланса (МОСБ), ра</w:t>
      </w:r>
      <w:r w:rsidRPr="0091352B">
        <w:rPr>
          <w:rFonts w:ascii="Times New Roman" w:eastAsia="Times New Roman" w:hAnsi="Times New Roman" w:cs="Times New Roman"/>
          <w:sz w:val="32"/>
          <w:szCs w:val="32"/>
          <w:lang w:eastAsia="ar-SA"/>
        </w:rPr>
        <w:t>з</w:t>
      </w:r>
      <w:r w:rsidRPr="0091352B">
        <w:rPr>
          <w:rFonts w:ascii="Times New Roman" w:eastAsia="Times New Roman" w:hAnsi="Times New Roman" w:cs="Times New Roman"/>
          <w:sz w:val="32"/>
          <w:szCs w:val="32"/>
          <w:lang w:eastAsia="ar-SA"/>
        </w:rPr>
        <w:t>работанной советским ученым-кибернетиком Н.И.Ведутой [2].</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При постановке динамической модели МОСБ используется м</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тод экономической кибернетики, согласно которому экономика рассматривается как «живая» система с прямыми и обратными св</w:t>
      </w:r>
      <w:r w:rsidRPr="0091352B">
        <w:rPr>
          <w:rFonts w:ascii="Times New Roman" w:eastAsia="Times New Roman" w:hAnsi="Times New Roman" w:cs="Times New Roman"/>
          <w:sz w:val="32"/>
          <w:szCs w:val="32"/>
          <w:lang w:eastAsia="ar-SA"/>
        </w:rPr>
        <w:t>я</w:t>
      </w:r>
      <w:r w:rsidRPr="0091352B">
        <w:rPr>
          <w:rFonts w:ascii="Times New Roman" w:eastAsia="Times New Roman" w:hAnsi="Times New Roman" w:cs="Times New Roman"/>
          <w:sz w:val="32"/>
          <w:szCs w:val="32"/>
          <w:lang w:eastAsia="ar-SA"/>
        </w:rPr>
        <w:t>зями. Основополагающими принципами модели являются пропо</w:t>
      </w:r>
      <w:r w:rsidRPr="0091352B">
        <w:rPr>
          <w:rFonts w:ascii="Times New Roman" w:eastAsia="Times New Roman" w:hAnsi="Times New Roman" w:cs="Times New Roman"/>
          <w:sz w:val="32"/>
          <w:szCs w:val="32"/>
          <w:lang w:eastAsia="ar-SA"/>
        </w:rPr>
        <w:t>р</w:t>
      </w:r>
      <w:r w:rsidRPr="0091352B">
        <w:rPr>
          <w:rFonts w:ascii="Times New Roman" w:eastAsia="Times New Roman" w:hAnsi="Times New Roman" w:cs="Times New Roman"/>
          <w:sz w:val="32"/>
          <w:szCs w:val="32"/>
          <w:lang w:eastAsia="ar-SA"/>
        </w:rPr>
        <w:t>циональность и эффективность производства, оптимизация стру</w:t>
      </w:r>
      <w:r w:rsidRPr="0091352B">
        <w:rPr>
          <w:rFonts w:ascii="Times New Roman" w:eastAsia="Times New Roman" w:hAnsi="Times New Roman" w:cs="Times New Roman"/>
          <w:sz w:val="32"/>
          <w:szCs w:val="32"/>
          <w:lang w:eastAsia="ar-SA"/>
        </w:rPr>
        <w:t>к</w:t>
      </w:r>
      <w:r w:rsidRPr="0091352B">
        <w:rPr>
          <w:rFonts w:ascii="Times New Roman" w:eastAsia="Times New Roman" w:hAnsi="Times New Roman" w:cs="Times New Roman"/>
          <w:sz w:val="32"/>
          <w:szCs w:val="32"/>
          <w:lang w:eastAsia="ar-SA"/>
        </w:rPr>
        <w:t>туры конечного продукта с точки зрения роста полезности (кач</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lastRenderedPageBreak/>
        <w:t>ства жизни), предполагающая использование информации по дин</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 xml:space="preserve">мике цен равновесия потребительского рынка. </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Следует отметить, что в законах, регулирующих сегодня разв</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тие экономики, как и в применяемом индикативном планировании для прогнозирования ее развития, не существует никакой обратной связи, в результате чего все управляющие воздействия на эконом</w:t>
      </w:r>
      <w:r w:rsidRPr="0091352B">
        <w:rPr>
          <w:rFonts w:ascii="Times New Roman" w:eastAsia="Times New Roman" w:hAnsi="Times New Roman" w:cs="Times New Roman"/>
          <w:sz w:val="32"/>
          <w:szCs w:val="32"/>
          <w:lang w:eastAsia="ar-SA"/>
        </w:rPr>
        <w:t>и</w:t>
      </w:r>
      <w:r w:rsidRPr="0091352B">
        <w:rPr>
          <w:rFonts w:ascii="Times New Roman" w:eastAsia="Times New Roman" w:hAnsi="Times New Roman" w:cs="Times New Roman"/>
          <w:sz w:val="32"/>
          <w:szCs w:val="32"/>
          <w:lang w:eastAsia="ar-SA"/>
        </w:rPr>
        <w:t>ку ведут ее к разрушению, а оптимистичные прогнозы превращ</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ются в фантазии. Более того, что в основе нынешних методик гос</w:t>
      </w:r>
      <w:r w:rsidRPr="0091352B">
        <w:rPr>
          <w:rFonts w:ascii="Times New Roman" w:eastAsia="Times New Roman" w:hAnsi="Times New Roman" w:cs="Times New Roman"/>
          <w:sz w:val="32"/>
          <w:szCs w:val="32"/>
          <w:lang w:eastAsia="ar-SA"/>
        </w:rPr>
        <w:t>у</w:t>
      </w:r>
      <w:r w:rsidRPr="0091352B">
        <w:rPr>
          <w:rFonts w:ascii="Times New Roman" w:eastAsia="Times New Roman" w:hAnsi="Times New Roman" w:cs="Times New Roman"/>
          <w:sz w:val="32"/>
          <w:szCs w:val="32"/>
          <w:lang w:eastAsia="ar-SA"/>
        </w:rPr>
        <w:t>дарственного регулирования, в т.ч. на уровне ЕАЭС, лежат субъе</w:t>
      </w:r>
      <w:r w:rsidRPr="0091352B">
        <w:rPr>
          <w:rFonts w:ascii="Times New Roman" w:eastAsia="Times New Roman" w:hAnsi="Times New Roman" w:cs="Times New Roman"/>
          <w:sz w:val="32"/>
          <w:szCs w:val="32"/>
          <w:lang w:eastAsia="ar-SA"/>
        </w:rPr>
        <w:t>к</w:t>
      </w:r>
      <w:r w:rsidRPr="0091352B">
        <w:rPr>
          <w:rFonts w:ascii="Times New Roman" w:eastAsia="Times New Roman" w:hAnsi="Times New Roman" w:cs="Times New Roman"/>
          <w:sz w:val="32"/>
          <w:szCs w:val="32"/>
          <w:lang w:eastAsia="ar-SA"/>
        </w:rPr>
        <w:t>тивные оценки по распределению выделенных финансовых средств вместо плановых расчетов «</w:t>
      </w:r>
      <w:proofErr w:type="gramStart"/>
      <w:r w:rsidRPr="0091352B">
        <w:rPr>
          <w:rFonts w:ascii="Times New Roman" w:eastAsia="Times New Roman" w:hAnsi="Times New Roman" w:cs="Times New Roman"/>
          <w:sz w:val="32"/>
          <w:szCs w:val="32"/>
          <w:lang w:eastAsia="ar-SA"/>
        </w:rPr>
        <w:t>затраты-выпуск</w:t>
      </w:r>
      <w:proofErr w:type="gramEnd"/>
      <w:r w:rsidRPr="0091352B">
        <w:rPr>
          <w:rFonts w:ascii="Times New Roman" w:eastAsia="Times New Roman" w:hAnsi="Times New Roman" w:cs="Times New Roman"/>
          <w:sz w:val="32"/>
          <w:szCs w:val="32"/>
          <w:lang w:eastAsia="ar-SA"/>
        </w:rPr>
        <w:t>». Понимание под стр</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тегическим планированием итеративного согласования субъекти</w:t>
      </w:r>
      <w:r w:rsidRPr="0091352B">
        <w:rPr>
          <w:rFonts w:ascii="Times New Roman" w:eastAsia="Times New Roman" w:hAnsi="Times New Roman" w:cs="Times New Roman"/>
          <w:sz w:val="32"/>
          <w:szCs w:val="32"/>
          <w:lang w:eastAsia="ar-SA"/>
        </w:rPr>
        <w:t>в</w:t>
      </w:r>
      <w:r w:rsidRPr="0091352B">
        <w:rPr>
          <w:rFonts w:ascii="Times New Roman" w:eastAsia="Times New Roman" w:hAnsi="Times New Roman" w:cs="Times New Roman"/>
          <w:sz w:val="32"/>
          <w:szCs w:val="32"/>
          <w:lang w:eastAsia="ar-SA"/>
        </w:rPr>
        <w:t>ных оценок распределения финансовых сре</w:t>
      </w:r>
      <w:proofErr w:type="gramStart"/>
      <w:r w:rsidRPr="0091352B">
        <w:rPr>
          <w:rFonts w:ascii="Times New Roman" w:eastAsia="Times New Roman" w:hAnsi="Times New Roman" w:cs="Times New Roman"/>
          <w:sz w:val="32"/>
          <w:szCs w:val="32"/>
          <w:lang w:eastAsia="ar-SA"/>
        </w:rPr>
        <w:t>дств ст</w:t>
      </w:r>
      <w:proofErr w:type="gramEnd"/>
      <w:r w:rsidRPr="0091352B">
        <w:rPr>
          <w:rFonts w:ascii="Times New Roman" w:eastAsia="Times New Roman" w:hAnsi="Times New Roman" w:cs="Times New Roman"/>
          <w:sz w:val="32"/>
          <w:szCs w:val="32"/>
          <w:lang w:eastAsia="ar-SA"/>
        </w:rPr>
        <w:t>ало распростр</w:t>
      </w:r>
      <w:r w:rsidRPr="0091352B">
        <w:rPr>
          <w:rFonts w:ascii="Times New Roman" w:eastAsia="Times New Roman" w:hAnsi="Times New Roman" w:cs="Times New Roman"/>
          <w:sz w:val="32"/>
          <w:szCs w:val="32"/>
          <w:lang w:eastAsia="ar-SA"/>
        </w:rPr>
        <w:t>а</w:t>
      </w:r>
      <w:r w:rsidRPr="0091352B">
        <w:rPr>
          <w:rFonts w:ascii="Times New Roman" w:eastAsia="Times New Roman" w:hAnsi="Times New Roman" w:cs="Times New Roman"/>
          <w:sz w:val="32"/>
          <w:szCs w:val="32"/>
          <w:lang w:eastAsia="ar-SA"/>
        </w:rPr>
        <w:t>ненным в научных кругах. Подмена системы итеративных расчетов плана «</w:t>
      </w:r>
      <w:proofErr w:type="gramStart"/>
      <w:r w:rsidRPr="0091352B">
        <w:rPr>
          <w:rFonts w:ascii="Times New Roman" w:eastAsia="Times New Roman" w:hAnsi="Times New Roman" w:cs="Times New Roman"/>
          <w:sz w:val="32"/>
          <w:szCs w:val="32"/>
          <w:lang w:eastAsia="ar-SA"/>
        </w:rPr>
        <w:t>затраты-выпуск</w:t>
      </w:r>
      <w:proofErr w:type="gramEnd"/>
      <w:r w:rsidRPr="0091352B">
        <w:rPr>
          <w:rFonts w:ascii="Times New Roman" w:eastAsia="Times New Roman" w:hAnsi="Times New Roman" w:cs="Times New Roman"/>
          <w:sz w:val="32"/>
          <w:szCs w:val="32"/>
          <w:lang w:eastAsia="ar-SA"/>
        </w:rPr>
        <w:t>» согласованием субъективных оценок явл</w:t>
      </w:r>
      <w:r w:rsidRPr="0091352B">
        <w:rPr>
          <w:rFonts w:ascii="Times New Roman" w:eastAsia="Times New Roman" w:hAnsi="Times New Roman" w:cs="Times New Roman"/>
          <w:sz w:val="32"/>
          <w:szCs w:val="32"/>
          <w:lang w:eastAsia="ar-SA"/>
        </w:rPr>
        <w:t>я</w:t>
      </w:r>
      <w:r w:rsidRPr="0091352B">
        <w:rPr>
          <w:rFonts w:ascii="Times New Roman" w:eastAsia="Times New Roman" w:hAnsi="Times New Roman" w:cs="Times New Roman"/>
          <w:sz w:val="32"/>
          <w:szCs w:val="32"/>
          <w:lang w:eastAsia="ar-SA"/>
        </w:rPr>
        <w:t>ется основой для коррупции.</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Системное определение показателей МОСБ позволяет избавит</w:t>
      </w:r>
      <w:r w:rsidRPr="0091352B">
        <w:rPr>
          <w:rFonts w:ascii="Times New Roman" w:eastAsia="Times New Roman" w:hAnsi="Times New Roman" w:cs="Times New Roman"/>
          <w:sz w:val="32"/>
          <w:szCs w:val="32"/>
          <w:lang w:eastAsia="ar-SA"/>
        </w:rPr>
        <w:t>ь</w:t>
      </w:r>
      <w:r w:rsidRPr="0091352B">
        <w:rPr>
          <w:rFonts w:ascii="Times New Roman" w:eastAsia="Times New Roman" w:hAnsi="Times New Roman" w:cs="Times New Roman"/>
          <w:sz w:val="32"/>
          <w:szCs w:val="32"/>
          <w:lang w:eastAsia="ar-SA"/>
        </w:rPr>
        <w:t>ся от повторного счета, присутствующего в системе национальных счетов ООН и отражает движение всех произведенных доходов и расходов в экономике страны. Принципиальное отличие динамич</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ской модели МОСБ от кинематических (эконометрических) мод</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лей состоит в описании движения экономики от ее исходного с</w:t>
      </w:r>
      <w:r w:rsidRPr="0091352B">
        <w:rPr>
          <w:rFonts w:ascii="Times New Roman" w:eastAsia="Times New Roman" w:hAnsi="Times New Roman" w:cs="Times New Roman"/>
          <w:sz w:val="32"/>
          <w:szCs w:val="32"/>
          <w:lang w:eastAsia="ar-SA"/>
        </w:rPr>
        <w:t>о</w:t>
      </w:r>
      <w:r w:rsidRPr="0091352B">
        <w:rPr>
          <w:rFonts w:ascii="Times New Roman" w:eastAsia="Times New Roman" w:hAnsi="Times New Roman" w:cs="Times New Roman"/>
          <w:sz w:val="32"/>
          <w:szCs w:val="32"/>
          <w:lang w:eastAsia="ar-SA"/>
        </w:rPr>
        <w:t>стояния в желаемом направлении в виде системы алгоритмов с прямой и обратной связью, уточняющей задания конечных потр</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бителей в зависимости от возможностей производителей, в т.ч. с учетом их предложений поновым технологиям. И в этом смысле данная модель является основой экономической киберсистемы. Ее управляющим параметром является государственные произво</w:t>
      </w:r>
      <w:r w:rsidRPr="0091352B">
        <w:rPr>
          <w:rFonts w:ascii="Times New Roman" w:eastAsia="Times New Roman" w:hAnsi="Times New Roman" w:cs="Times New Roman"/>
          <w:sz w:val="32"/>
          <w:szCs w:val="32"/>
          <w:lang w:eastAsia="ar-SA"/>
        </w:rPr>
        <w:t>д</w:t>
      </w:r>
      <w:r w:rsidRPr="0091352B">
        <w:rPr>
          <w:rFonts w:ascii="Times New Roman" w:eastAsia="Times New Roman" w:hAnsi="Times New Roman" w:cs="Times New Roman"/>
          <w:sz w:val="32"/>
          <w:szCs w:val="32"/>
          <w:lang w:eastAsia="ar-SA"/>
        </w:rPr>
        <w:t>ственные инвестиции, которые могут быть совместными с бизн</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сом (государственно-частное партнерство). В результате расчетов по модели определяется распределение производственных инв</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стиций по отраслям экономики, максимальный прирост реальной платежеспособности рубля за счет оптимизации структуры коне</w:t>
      </w:r>
      <w:r w:rsidRPr="0091352B">
        <w:rPr>
          <w:rFonts w:ascii="Times New Roman" w:eastAsia="Times New Roman" w:hAnsi="Times New Roman" w:cs="Times New Roman"/>
          <w:sz w:val="32"/>
          <w:szCs w:val="32"/>
          <w:lang w:eastAsia="ar-SA"/>
        </w:rPr>
        <w:t>ч</w:t>
      </w:r>
      <w:r w:rsidRPr="0091352B">
        <w:rPr>
          <w:rFonts w:ascii="Times New Roman" w:eastAsia="Times New Roman" w:hAnsi="Times New Roman" w:cs="Times New Roman"/>
          <w:sz w:val="32"/>
          <w:szCs w:val="32"/>
          <w:lang w:eastAsia="ar-SA"/>
        </w:rPr>
        <w:t>ного продукта для потребительского рынка, плановый МОСБ.</w:t>
      </w:r>
    </w:p>
    <w:p w:rsidR="00503380" w:rsidRPr="0091352B" w:rsidRDefault="00503380" w:rsidP="00C05DE4">
      <w:pPr>
        <w:shd w:val="clear" w:color="auto" w:fill="FFFFFF"/>
        <w:spacing w:after="0" w:line="240" w:lineRule="auto"/>
        <w:ind w:firstLine="426"/>
        <w:jc w:val="both"/>
        <w:outlineLvl w:val="1"/>
        <w:rPr>
          <w:rFonts w:ascii="Times New Roman" w:eastAsia="Times New Roman" w:hAnsi="Times New Roman" w:cs="Times New Roman"/>
          <w:sz w:val="32"/>
          <w:szCs w:val="32"/>
          <w:lang w:eastAsia="ar-SA"/>
        </w:rPr>
      </w:pPr>
      <w:r w:rsidRPr="0091352B">
        <w:rPr>
          <w:rFonts w:ascii="Times New Roman" w:eastAsia="Times New Roman" w:hAnsi="Times New Roman" w:cs="Times New Roman"/>
          <w:sz w:val="32"/>
          <w:szCs w:val="32"/>
          <w:lang w:eastAsia="ar-SA"/>
        </w:rPr>
        <w:t>Имеется программная реализация динамической модели МОСБ, разработанная доцентом факультета государственного управления МГУ Г.М.Агаян. Организационно-технической базой внедрения экономической киберсистемы может служить система распред</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lastRenderedPageBreak/>
        <w:t>ленных ситуационных центров органов государственного управл</w:t>
      </w:r>
      <w:r w:rsidRPr="0091352B">
        <w:rPr>
          <w:rFonts w:ascii="Times New Roman" w:eastAsia="Times New Roman" w:hAnsi="Times New Roman" w:cs="Times New Roman"/>
          <w:sz w:val="32"/>
          <w:szCs w:val="32"/>
          <w:lang w:eastAsia="ar-SA"/>
        </w:rPr>
        <w:t>е</w:t>
      </w:r>
      <w:r w:rsidRPr="0091352B">
        <w:rPr>
          <w:rFonts w:ascii="Times New Roman" w:eastAsia="Times New Roman" w:hAnsi="Times New Roman" w:cs="Times New Roman"/>
          <w:sz w:val="32"/>
          <w:szCs w:val="32"/>
          <w:lang w:eastAsia="ar-SA"/>
        </w:rPr>
        <w:t>ния. Для внедрения экономической киберсистемы необходима ра</w:t>
      </w:r>
      <w:r w:rsidRPr="0091352B">
        <w:rPr>
          <w:rFonts w:ascii="Times New Roman" w:eastAsia="Times New Roman" w:hAnsi="Times New Roman" w:cs="Times New Roman"/>
          <w:sz w:val="32"/>
          <w:szCs w:val="32"/>
          <w:lang w:eastAsia="ar-SA"/>
        </w:rPr>
        <w:t>з</w:t>
      </w:r>
      <w:r w:rsidRPr="0091352B">
        <w:rPr>
          <w:rFonts w:ascii="Times New Roman" w:eastAsia="Times New Roman" w:hAnsi="Times New Roman" w:cs="Times New Roman"/>
          <w:sz w:val="32"/>
          <w:szCs w:val="32"/>
          <w:lang w:eastAsia="ar-SA"/>
        </w:rPr>
        <w:t>работка методического обеспечения сбора исходной информации, поступающей от экономических агентов.</w:t>
      </w:r>
    </w:p>
    <w:p w:rsidR="00503380" w:rsidRPr="0091352B" w:rsidRDefault="00503380" w:rsidP="00C05DE4">
      <w:pPr>
        <w:shd w:val="clear" w:color="auto" w:fill="FFFFFF"/>
        <w:spacing w:after="0" w:line="240" w:lineRule="auto"/>
        <w:ind w:firstLine="426"/>
        <w:jc w:val="both"/>
        <w:outlineLvl w:val="1"/>
        <w:rPr>
          <w:rFonts w:ascii="Times New Roman" w:hAnsi="Times New Roman" w:cs="Times New Roman"/>
          <w:sz w:val="32"/>
          <w:szCs w:val="32"/>
        </w:rPr>
      </w:pPr>
      <w:r w:rsidRPr="0091352B">
        <w:rPr>
          <w:rFonts w:ascii="Times New Roman" w:eastAsia="Times New Roman" w:hAnsi="Times New Roman" w:cs="Times New Roman"/>
          <w:sz w:val="32"/>
          <w:szCs w:val="32"/>
          <w:lang w:eastAsia="ar-SA"/>
        </w:rPr>
        <w:t xml:space="preserve">Внедрение </w:t>
      </w:r>
      <w:r w:rsidRPr="0091352B">
        <w:rPr>
          <w:rFonts w:ascii="Times New Roman" w:eastAsia="Times New Roman" w:hAnsi="Times New Roman" w:cs="Times New Roman"/>
          <w:i/>
          <w:sz w:val="32"/>
          <w:szCs w:val="32"/>
          <w:lang w:eastAsia="ar-SA"/>
        </w:rPr>
        <w:t>экономической киберсистемы</w:t>
      </w:r>
      <w:r w:rsidRPr="0091352B">
        <w:rPr>
          <w:rFonts w:ascii="Times New Roman" w:eastAsia="Times New Roman" w:hAnsi="Times New Roman" w:cs="Times New Roman"/>
          <w:sz w:val="32"/>
          <w:szCs w:val="32"/>
          <w:lang w:eastAsia="ar-SA"/>
        </w:rPr>
        <w:t xml:space="preserve"> позволит </w:t>
      </w:r>
      <w:r w:rsidRPr="0091352B">
        <w:rPr>
          <w:rFonts w:ascii="Times New Roman" w:hAnsi="Times New Roman" w:cs="Times New Roman"/>
          <w:sz w:val="32"/>
          <w:szCs w:val="32"/>
          <w:shd w:val="clear" w:color="auto" w:fill="FFFFFF"/>
        </w:rPr>
        <w:t xml:space="preserve">странам ЕАЭС эффективно </w:t>
      </w:r>
      <w:r w:rsidRPr="0091352B">
        <w:rPr>
          <w:rFonts w:ascii="Times New Roman" w:hAnsi="Times New Roman" w:cs="Times New Roman"/>
          <w:sz w:val="32"/>
          <w:szCs w:val="32"/>
        </w:rPr>
        <w:t>управлять экономикой на базе совместного стратегического планирования и определять экономическую пол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тику в </w:t>
      </w:r>
      <w:proofErr w:type="gramStart"/>
      <w:r w:rsidRPr="0091352B">
        <w:rPr>
          <w:rFonts w:ascii="Times New Roman" w:hAnsi="Times New Roman" w:cs="Times New Roman"/>
          <w:sz w:val="32"/>
          <w:szCs w:val="32"/>
        </w:rPr>
        <w:t>интересах</w:t>
      </w:r>
      <w:proofErr w:type="gramEnd"/>
      <w:r w:rsidRPr="0091352B">
        <w:rPr>
          <w:rFonts w:ascii="Times New Roman" w:hAnsi="Times New Roman" w:cs="Times New Roman"/>
          <w:sz w:val="32"/>
          <w:szCs w:val="32"/>
        </w:rPr>
        <w:t xml:space="preserve"> живущих в них людей. В стремительно наступ</w:t>
      </w:r>
      <w:r w:rsidRPr="0091352B">
        <w:rPr>
          <w:rFonts w:ascii="Times New Roman" w:hAnsi="Times New Roman" w:cs="Times New Roman"/>
          <w:sz w:val="32"/>
          <w:szCs w:val="32"/>
        </w:rPr>
        <w:t>а</w:t>
      </w:r>
      <w:r w:rsidRPr="0091352B">
        <w:rPr>
          <w:rFonts w:ascii="Times New Roman" w:hAnsi="Times New Roman" w:cs="Times New Roman"/>
          <w:sz w:val="32"/>
          <w:szCs w:val="32"/>
        </w:rPr>
        <w:t>ющем времени автоматизации и роботизации, у стран ЕАЭС с пи</w:t>
      </w:r>
      <w:r w:rsidRPr="0091352B">
        <w:rPr>
          <w:rFonts w:ascii="Times New Roman" w:hAnsi="Times New Roman" w:cs="Times New Roman"/>
          <w:sz w:val="32"/>
          <w:szCs w:val="32"/>
        </w:rPr>
        <w:t>о</w:t>
      </w:r>
      <w:r w:rsidRPr="0091352B">
        <w:rPr>
          <w:rFonts w:ascii="Times New Roman" w:hAnsi="Times New Roman" w:cs="Times New Roman"/>
          <w:sz w:val="32"/>
          <w:szCs w:val="32"/>
        </w:rPr>
        <w:t>нерным внедрением экономической киберсистемы появляется и</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торический шанс </w:t>
      </w:r>
      <w:r w:rsidRPr="0091352B">
        <w:rPr>
          <w:rFonts w:ascii="Times New Roman" w:hAnsi="Times New Roman" w:cs="Times New Roman"/>
          <w:sz w:val="32"/>
          <w:szCs w:val="32"/>
          <w:shd w:val="clear" w:color="auto" w:fill="FFFFFF"/>
        </w:rPr>
        <w:t>стать локомотивом нового полицентричного мира для</w:t>
      </w:r>
      <w:r w:rsidRPr="0091352B">
        <w:rPr>
          <w:rFonts w:ascii="Times New Roman" w:hAnsi="Times New Roman" w:cs="Times New Roman"/>
          <w:sz w:val="32"/>
          <w:szCs w:val="32"/>
        </w:rPr>
        <w:t xml:space="preserve"> изменения вектора глобализации.</w:t>
      </w:r>
    </w:p>
    <w:p w:rsidR="00503380" w:rsidRPr="0091352B" w:rsidRDefault="00503380" w:rsidP="00C05DE4">
      <w:pPr>
        <w:shd w:val="clear" w:color="auto" w:fill="FFFFFF"/>
        <w:spacing w:after="0" w:line="240" w:lineRule="auto"/>
        <w:jc w:val="both"/>
        <w:outlineLvl w:val="1"/>
        <w:rPr>
          <w:rFonts w:ascii="Times New Roman" w:hAnsi="Times New Roman" w:cs="Times New Roman"/>
          <w:sz w:val="32"/>
          <w:szCs w:val="32"/>
        </w:rPr>
      </w:pPr>
    </w:p>
    <w:p w:rsidR="00503380" w:rsidRPr="00C05DE4" w:rsidRDefault="00503380" w:rsidP="00C05DE4">
      <w:pPr>
        <w:shd w:val="clear" w:color="auto" w:fill="FFFFFF"/>
        <w:spacing w:after="0" w:line="240" w:lineRule="auto"/>
        <w:jc w:val="center"/>
        <w:outlineLvl w:val="1"/>
        <w:rPr>
          <w:rFonts w:ascii="Times New Roman" w:hAnsi="Times New Roman" w:cs="Times New Roman"/>
          <w:b/>
          <w:sz w:val="32"/>
          <w:szCs w:val="32"/>
        </w:rPr>
      </w:pPr>
      <w:r w:rsidRPr="00C05DE4">
        <w:rPr>
          <w:rFonts w:ascii="Times New Roman" w:hAnsi="Times New Roman" w:cs="Times New Roman"/>
          <w:b/>
          <w:sz w:val="32"/>
          <w:szCs w:val="32"/>
        </w:rPr>
        <w:t>Литература</w:t>
      </w:r>
    </w:p>
    <w:p w:rsidR="00503380" w:rsidRPr="00C05DE4" w:rsidRDefault="00503380" w:rsidP="00C05DE4">
      <w:pPr>
        <w:shd w:val="clear" w:color="auto" w:fill="FFFFFF"/>
        <w:spacing w:after="0" w:line="240" w:lineRule="auto"/>
        <w:jc w:val="center"/>
        <w:outlineLvl w:val="1"/>
        <w:rPr>
          <w:rFonts w:ascii="Times New Roman" w:hAnsi="Times New Roman" w:cs="Times New Roman"/>
          <w:b/>
          <w:sz w:val="32"/>
          <w:szCs w:val="32"/>
        </w:rPr>
      </w:pPr>
    </w:p>
    <w:p w:rsidR="00503380" w:rsidRPr="00C05DE4" w:rsidRDefault="00503380" w:rsidP="00C05DE4">
      <w:pPr>
        <w:pStyle w:val="ac"/>
        <w:numPr>
          <w:ilvl w:val="0"/>
          <w:numId w:val="3"/>
        </w:numPr>
        <w:ind w:left="567" w:hanging="283"/>
        <w:jc w:val="both"/>
        <w:rPr>
          <w:rFonts w:ascii="Times New Roman" w:eastAsia="Times New Roman" w:hAnsi="Times New Roman" w:cs="Times New Roman"/>
          <w:color w:val="000000" w:themeColor="text1"/>
          <w:sz w:val="32"/>
          <w:szCs w:val="32"/>
          <w:lang w:eastAsia="ar-SA"/>
        </w:rPr>
      </w:pPr>
      <w:r w:rsidRPr="00C05DE4">
        <w:rPr>
          <w:rFonts w:ascii="Times New Roman" w:hAnsi="Times New Roman" w:cs="Times New Roman"/>
          <w:color w:val="000000" w:themeColor="text1"/>
          <w:sz w:val="32"/>
          <w:szCs w:val="32"/>
        </w:rPr>
        <w:t xml:space="preserve">Ведута Е.Н. Межотраслевой-межсекторный баланс: механизм стратегического планирования экономики. </w:t>
      </w:r>
      <w:proofErr w:type="gramStart"/>
      <w:r w:rsidRPr="00C05DE4">
        <w:rPr>
          <w:rFonts w:ascii="Times New Roman" w:hAnsi="Times New Roman" w:cs="Times New Roman"/>
          <w:color w:val="000000" w:themeColor="text1"/>
          <w:sz w:val="32"/>
          <w:szCs w:val="32"/>
        </w:rPr>
        <w:t>–М</w:t>
      </w:r>
      <w:proofErr w:type="gramEnd"/>
      <w:r w:rsidRPr="00C05DE4">
        <w:rPr>
          <w:rFonts w:ascii="Times New Roman" w:hAnsi="Times New Roman" w:cs="Times New Roman"/>
          <w:color w:val="000000" w:themeColor="text1"/>
          <w:sz w:val="32"/>
          <w:szCs w:val="32"/>
        </w:rPr>
        <w:t>.: Академический проект, 2016.</w:t>
      </w:r>
    </w:p>
    <w:p w:rsidR="00503380" w:rsidRPr="00C05DE4" w:rsidRDefault="00503380" w:rsidP="00C05DE4">
      <w:pPr>
        <w:pStyle w:val="ac"/>
        <w:numPr>
          <w:ilvl w:val="0"/>
          <w:numId w:val="3"/>
        </w:numPr>
        <w:ind w:left="567" w:hanging="283"/>
        <w:jc w:val="both"/>
        <w:rPr>
          <w:rFonts w:ascii="Times New Roman" w:hAnsi="Times New Roman" w:cs="Times New Roman"/>
          <w:color w:val="000000" w:themeColor="text1"/>
          <w:sz w:val="32"/>
          <w:szCs w:val="32"/>
        </w:rPr>
      </w:pPr>
      <w:r w:rsidRPr="00C05DE4">
        <w:rPr>
          <w:rFonts w:ascii="Times New Roman" w:hAnsi="Times New Roman" w:cs="Times New Roman"/>
          <w:color w:val="000000" w:themeColor="text1"/>
          <w:sz w:val="32"/>
          <w:szCs w:val="32"/>
        </w:rPr>
        <w:t xml:space="preserve">Ведута Е.Н. Стратегия и экономическая политика государства. </w:t>
      </w:r>
      <w:proofErr w:type="gramStart"/>
      <w:r w:rsidRPr="00C05DE4">
        <w:rPr>
          <w:rFonts w:ascii="Times New Roman" w:hAnsi="Times New Roman" w:cs="Times New Roman"/>
          <w:color w:val="000000" w:themeColor="text1"/>
          <w:sz w:val="32"/>
          <w:szCs w:val="32"/>
        </w:rPr>
        <w:t>–М</w:t>
      </w:r>
      <w:proofErr w:type="gramEnd"/>
      <w:r w:rsidRPr="00C05DE4">
        <w:rPr>
          <w:rFonts w:ascii="Times New Roman" w:hAnsi="Times New Roman" w:cs="Times New Roman"/>
          <w:color w:val="000000" w:themeColor="text1"/>
          <w:sz w:val="32"/>
          <w:szCs w:val="32"/>
        </w:rPr>
        <w:t>.: Академический проект, 2003.</w:t>
      </w:r>
    </w:p>
    <w:p w:rsidR="00503380" w:rsidRPr="00C05DE4" w:rsidRDefault="00503380" w:rsidP="00C05DE4">
      <w:pPr>
        <w:pStyle w:val="ac"/>
        <w:numPr>
          <w:ilvl w:val="0"/>
          <w:numId w:val="3"/>
        </w:numPr>
        <w:ind w:left="567" w:hanging="283"/>
        <w:jc w:val="both"/>
        <w:rPr>
          <w:rFonts w:ascii="Times New Roman" w:hAnsi="Times New Roman" w:cs="Times New Roman"/>
          <w:color w:val="000000" w:themeColor="text1"/>
          <w:sz w:val="32"/>
          <w:szCs w:val="32"/>
        </w:rPr>
      </w:pPr>
      <w:r w:rsidRPr="00C05DE4">
        <w:rPr>
          <w:rFonts w:ascii="Times New Roman" w:hAnsi="Times New Roman" w:cs="Times New Roman"/>
          <w:color w:val="000000" w:themeColor="text1"/>
          <w:sz w:val="32"/>
          <w:szCs w:val="32"/>
        </w:rPr>
        <w:t>Договор о Евразийском экономическом союзе. Ст.2. [Эле</w:t>
      </w:r>
      <w:r w:rsidRPr="00C05DE4">
        <w:rPr>
          <w:rFonts w:ascii="Times New Roman" w:hAnsi="Times New Roman" w:cs="Times New Roman"/>
          <w:color w:val="000000" w:themeColor="text1"/>
          <w:sz w:val="32"/>
          <w:szCs w:val="32"/>
        </w:rPr>
        <w:t>к</w:t>
      </w:r>
      <w:r w:rsidRPr="00C05DE4">
        <w:rPr>
          <w:rFonts w:ascii="Times New Roman" w:hAnsi="Times New Roman" w:cs="Times New Roman"/>
          <w:color w:val="000000" w:themeColor="text1"/>
          <w:sz w:val="32"/>
          <w:szCs w:val="32"/>
        </w:rPr>
        <w:t xml:space="preserve">тронный ресурс]. – Режим доступа: </w:t>
      </w:r>
      <w:hyperlink r:id="rId22" w:history="1">
        <w:r w:rsidRPr="00C05DE4">
          <w:rPr>
            <w:rStyle w:val="aa"/>
            <w:rFonts w:ascii="Times New Roman" w:hAnsi="Times New Roman"/>
            <w:color w:val="000000" w:themeColor="text1"/>
            <w:sz w:val="32"/>
            <w:szCs w:val="32"/>
            <w:u w:val="none"/>
          </w:rPr>
          <w:t>http://</w:t>
        </w:r>
        <w:r w:rsidR="00C05DE4" w:rsidRPr="00C05DE4">
          <w:rPr>
            <w:rStyle w:val="aa"/>
            <w:rFonts w:ascii="Times New Roman" w:hAnsi="Times New Roman"/>
            <w:color w:val="000000" w:themeColor="text1"/>
            <w:sz w:val="32"/>
            <w:szCs w:val="32"/>
            <w:u w:val="none"/>
          </w:rPr>
          <w:t xml:space="preserve"> </w:t>
        </w:r>
        <w:r w:rsidRPr="00C05DE4">
          <w:rPr>
            <w:rStyle w:val="aa"/>
            <w:rFonts w:ascii="Times New Roman" w:hAnsi="Times New Roman"/>
            <w:color w:val="000000" w:themeColor="text1"/>
            <w:sz w:val="32"/>
            <w:szCs w:val="32"/>
            <w:u w:val="none"/>
          </w:rPr>
          <w:t>docs.</w:t>
        </w:r>
        <w:r w:rsidR="00C05DE4" w:rsidRPr="00C05DE4">
          <w:rPr>
            <w:rStyle w:val="aa"/>
            <w:rFonts w:ascii="Times New Roman" w:hAnsi="Times New Roman"/>
            <w:color w:val="000000" w:themeColor="text1"/>
            <w:sz w:val="32"/>
            <w:szCs w:val="32"/>
            <w:u w:val="none"/>
          </w:rPr>
          <w:t xml:space="preserve"> </w:t>
        </w:r>
        <w:r w:rsidRPr="00C05DE4">
          <w:rPr>
            <w:rStyle w:val="aa"/>
            <w:rFonts w:ascii="Times New Roman" w:hAnsi="Times New Roman"/>
            <w:color w:val="000000" w:themeColor="text1"/>
            <w:sz w:val="32"/>
            <w:szCs w:val="32"/>
            <w:u w:val="none"/>
          </w:rPr>
          <w:t>cntd.ru</w:t>
        </w:r>
        <w:r w:rsidR="00C05DE4" w:rsidRPr="00C05DE4">
          <w:rPr>
            <w:rStyle w:val="aa"/>
            <w:rFonts w:ascii="Times New Roman" w:hAnsi="Times New Roman"/>
            <w:color w:val="000000" w:themeColor="text1"/>
            <w:sz w:val="32"/>
            <w:szCs w:val="32"/>
            <w:u w:val="none"/>
          </w:rPr>
          <w:t xml:space="preserve"> </w:t>
        </w:r>
        <w:r w:rsidRPr="00C05DE4">
          <w:rPr>
            <w:rStyle w:val="aa"/>
            <w:rFonts w:ascii="Times New Roman" w:hAnsi="Times New Roman"/>
            <w:color w:val="000000" w:themeColor="text1"/>
            <w:sz w:val="32"/>
            <w:szCs w:val="32"/>
            <w:u w:val="none"/>
          </w:rPr>
          <w:t>/document/</w:t>
        </w:r>
        <w:r w:rsidR="00C05DE4" w:rsidRPr="00C05DE4">
          <w:rPr>
            <w:rStyle w:val="aa"/>
            <w:rFonts w:ascii="Times New Roman" w:hAnsi="Times New Roman"/>
            <w:color w:val="000000" w:themeColor="text1"/>
            <w:sz w:val="32"/>
            <w:szCs w:val="32"/>
            <w:u w:val="none"/>
          </w:rPr>
          <w:t xml:space="preserve"> </w:t>
        </w:r>
        <w:r w:rsidRPr="00C05DE4">
          <w:rPr>
            <w:rStyle w:val="aa"/>
            <w:rFonts w:ascii="Times New Roman" w:hAnsi="Times New Roman"/>
            <w:color w:val="000000" w:themeColor="text1"/>
            <w:sz w:val="32"/>
            <w:szCs w:val="32"/>
            <w:u w:val="none"/>
          </w:rPr>
          <w:t>420205962</w:t>
        </w:r>
      </w:hyperlink>
    </w:p>
    <w:p w:rsidR="00503380" w:rsidRPr="00C05DE4" w:rsidRDefault="00503380" w:rsidP="00C05DE4">
      <w:pPr>
        <w:pStyle w:val="ac"/>
        <w:numPr>
          <w:ilvl w:val="0"/>
          <w:numId w:val="3"/>
        </w:numPr>
        <w:ind w:left="567" w:hanging="283"/>
        <w:jc w:val="both"/>
        <w:rPr>
          <w:rFonts w:ascii="Times New Roman" w:hAnsi="Times New Roman" w:cs="Times New Roman"/>
          <w:color w:val="000000" w:themeColor="text1"/>
          <w:sz w:val="32"/>
          <w:szCs w:val="32"/>
        </w:rPr>
      </w:pPr>
      <w:r w:rsidRPr="00C05DE4">
        <w:rPr>
          <w:rFonts w:ascii="Times New Roman" w:hAnsi="Times New Roman" w:cs="Times New Roman"/>
          <w:color w:val="000000" w:themeColor="text1"/>
          <w:sz w:val="32"/>
          <w:szCs w:val="32"/>
        </w:rPr>
        <w:t>Маркс К., Энгельс Ф. соч. Т.23. –М.: Изд-во полит</w:t>
      </w:r>
      <w:proofErr w:type="gramStart"/>
      <w:r w:rsidRPr="00C05DE4">
        <w:rPr>
          <w:rFonts w:ascii="Times New Roman" w:hAnsi="Times New Roman" w:cs="Times New Roman"/>
          <w:color w:val="000000" w:themeColor="text1"/>
          <w:sz w:val="32"/>
          <w:szCs w:val="32"/>
        </w:rPr>
        <w:t>.л</w:t>
      </w:r>
      <w:proofErr w:type="gramEnd"/>
      <w:r w:rsidRPr="00C05DE4">
        <w:rPr>
          <w:rFonts w:ascii="Times New Roman" w:hAnsi="Times New Roman" w:cs="Times New Roman"/>
          <w:color w:val="000000" w:themeColor="text1"/>
          <w:sz w:val="32"/>
          <w:szCs w:val="32"/>
        </w:rPr>
        <w:t xml:space="preserve">ит-ры, 1960. –С.191. </w:t>
      </w:r>
    </w:p>
    <w:p w:rsidR="00503380" w:rsidRPr="00C05DE4" w:rsidRDefault="00503380" w:rsidP="00C05DE4">
      <w:pPr>
        <w:pStyle w:val="ac"/>
        <w:numPr>
          <w:ilvl w:val="0"/>
          <w:numId w:val="3"/>
        </w:numPr>
        <w:ind w:left="567" w:hanging="283"/>
        <w:jc w:val="both"/>
        <w:rPr>
          <w:rFonts w:ascii="Times New Roman" w:hAnsi="Times New Roman" w:cs="Times New Roman"/>
          <w:color w:val="000000" w:themeColor="text1"/>
          <w:sz w:val="32"/>
          <w:szCs w:val="32"/>
        </w:rPr>
      </w:pPr>
      <w:r w:rsidRPr="00C05DE4">
        <w:rPr>
          <w:rFonts w:ascii="Times New Roman" w:hAnsi="Times New Roman" w:cs="Times New Roman"/>
          <w:color w:val="000000" w:themeColor="text1"/>
          <w:sz w:val="32"/>
          <w:szCs w:val="32"/>
          <w:lang w:val="en-US"/>
        </w:rPr>
        <w:t>Veduta</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E</w:t>
      </w:r>
      <w:r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The</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intrasystemic</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correction</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of</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the</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global</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economic</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lang w:val="en-US"/>
        </w:rPr>
        <w:t>model</w:t>
      </w:r>
      <w:r w:rsidRPr="00C05DE4">
        <w:rPr>
          <w:rFonts w:ascii="Times New Roman" w:hAnsi="Times New Roman" w:cs="Times New Roman"/>
          <w:color w:val="000000" w:themeColor="text1"/>
          <w:sz w:val="32"/>
          <w:szCs w:val="32"/>
        </w:rPr>
        <w:t xml:space="preserve"> // МАТЕМАТИЧНЕ МОДЕЛЮВАННЯ В ЕКОНОМІЦІ: міжнародний науковий журнал. – 2015. – №2</w:t>
      </w:r>
      <w:r w:rsidR="00C05DE4" w:rsidRPr="00C05DE4">
        <w:rPr>
          <w:rFonts w:ascii="Times New Roman" w:hAnsi="Times New Roman" w:cs="Times New Roman"/>
          <w:color w:val="000000" w:themeColor="text1"/>
          <w:sz w:val="32"/>
          <w:szCs w:val="32"/>
        </w:rPr>
        <w:t xml:space="preserve"> </w:t>
      </w:r>
      <w:r w:rsidRPr="00C05DE4">
        <w:rPr>
          <w:rFonts w:ascii="Times New Roman" w:hAnsi="Times New Roman" w:cs="Times New Roman"/>
          <w:color w:val="000000" w:themeColor="text1"/>
          <w:sz w:val="32"/>
          <w:szCs w:val="32"/>
        </w:rPr>
        <w:t>(3)</w:t>
      </w:r>
      <w:proofErr w:type="gramStart"/>
      <w:r w:rsidRPr="00C05DE4">
        <w:rPr>
          <w:rFonts w:ascii="Times New Roman" w:hAnsi="Times New Roman" w:cs="Times New Roman"/>
          <w:color w:val="000000" w:themeColor="text1"/>
          <w:sz w:val="32"/>
          <w:szCs w:val="32"/>
        </w:rPr>
        <w:t>.</w:t>
      </w:r>
      <w:proofErr w:type="gramEnd"/>
      <w:r w:rsidRPr="00C05DE4">
        <w:rPr>
          <w:rFonts w:ascii="Times New Roman" w:hAnsi="Times New Roman" w:cs="Times New Roman"/>
          <w:color w:val="000000" w:themeColor="text1"/>
          <w:sz w:val="32"/>
          <w:szCs w:val="32"/>
        </w:rPr>
        <w:t xml:space="preserve"> – </w:t>
      </w:r>
      <w:proofErr w:type="gramStart"/>
      <w:r w:rsidRPr="00C05DE4">
        <w:rPr>
          <w:rFonts w:ascii="Times New Roman" w:hAnsi="Times New Roman" w:cs="Times New Roman"/>
          <w:color w:val="000000" w:themeColor="text1"/>
          <w:sz w:val="32"/>
          <w:szCs w:val="32"/>
        </w:rPr>
        <w:t>з</w:t>
      </w:r>
      <w:proofErr w:type="gramEnd"/>
      <w:r w:rsidRPr="00C05DE4">
        <w:rPr>
          <w:rFonts w:ascii="Times New Roman" w:hAnsi="Times New Roman" w:cs="Times New Roman"/>
          <w:color w:val="000000" w:themeColor="text1"/>
          <w:sz w:val="32"/>
          <w:szCs w:val="32"/>
        </w:rPr>
        <w:t>квітень-червень.</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br w:type="page"/>
      </w:r>
    </w:p>
    <w:p w:rsidR="00331BF8" w:rsidRPr="0091352B" w:rsidRDefault="00331BF8"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НЕФОРМАЛЬНАЯ ИНТЕГРАЦИЯ – ПУТЬ К УСКОРЕНИЮ</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 ТЕМПОВ ЭКОНОМИЧЕСКОГО РОСТА</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Умаров Х.У.</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Доктор экономических наук, профессор</w:t>
      </w: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Таджикский национальный университет</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Сегодня не подлежит никакому сомнению, что экономическая интеграция групп стран того или иного региона или всего региона выступает в качестве синергетического фактора ускорения темпов экономического роста, успешного решения </w:t>
      </w:r>
      <w:proofErr w:type="gramStart"/>
      <w:r w:rsidRPr="0091352B">
        <w:rPr>
          <w:rFonts w:ascii="Times New Roman" w:hAnsi="Times New Roman" w:cs="Times New Roman"/>
          <w:sz w:val="32"/>
          <w:szCs w:val="32"/>
        </w:rPr>
        <w:t>проблем повышения уровня жизни широких кругов</w:t>
      </w:r>
      <w:proofErr w:type="gramEnd"/>
      <w:r w:rsidRPr="0091352B">
        <w:rPr>
          <w:rFonts w:ascii="Times New Roman" w:hAnsi="Times New Roman" w:cs="Times New Roman"/>
          <w:sz w:val="32"/>
          <w:szCs w:val="32"/>
        </w:rPr>
        <w:t xml:space="preserve"> населения, быстрого подъема прои</w:t>
      </w:r>
      <w:r w:rsidRPr="0091352B">
        <w:rPr>
          <w:rFonts w:ascii="Times New Roman" w:hAnsi="Times New Roman" w:cs="Times New Roman"/>
          <w:sz w:val="32"/>
          <w:szCs w:val="32"/>
        </w:rPr>
        <w:t>з</w:t>
      </w:r>
      <w:r w:rsidRPr="0091352B">
        <w:rPr>
          <w:rFonts w:ascii="Times New Roman" w:hAnsi="Times New Roman" w:cs="Times New Roman"/>
          <w:sz w:val="32"/>
          <w:szCs w:val="32"/>
        </w:rPr>
        <w:t>водительных сил и благосостояния стран, которые допускают о</w:t>
      </w:r>
      <w:r w:rsidRPr="0091352B">
        <w:rPr>
          <w:rFonts w:ascii="Times New Roman" w:hAnsi="Times New Roman" w:cs="Times New Roman"/>
          <w:sz w:val="32"/>
          <w:szCs w:val="32"/>
        </w:rPr>
        <w:t>т</w:t>
      </w:r>
      <w:r w:rsidRPr="0091352B">
        <w:rPr>
          <w:rFonts w:ascii="Times New Roman" w:hAnsi="Times New Roman" w:cs="Times New Roman"/>
          <w:sz w:val="32"/>
          <w:szCs w:val="32"/>
        </w:rPr>
        <w:t>ставание по сравнению со своими соседями. Об этом свидетел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ствует 60-летний опыт Европейского союза, опыт ЕврАзЭС, ЕАЭС, СЭВ, НАФТА и многих других действующих и недействующих экономических блоков.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Следует особо отметить, что экономический ро</w:t>
      </w:r>
      <w:proofErr w:type="gramStart"/>
      <w:r w:rsidRPr="0091352B">
        <w:rPr>
          <w:rFonts w:ascii="Times New Roman" w:hAnsi="Times New Roman" w:cs="Times New Roman"/>
          <w:sz w:val="32"/>
          <w:szCs w:val="32"/>
        </w:rPr>
        <w:t>ст стр</w:t>
      </w:r>
      <w:proofErr w:type="gramEnd"/>
      <w:r w:rsidRPr="0091352B">
        <w:rPr>
          <w:rFonts w:ascii="Times New Roman" w:hAnsi="Times New Roman" w:cs="Times New Roman"/>
          <w:sz w:val="32"/>
          <w:szCs w:val="32"/>
        </w:rPr>
        <w:t>ан региона в рамках экономической интеграции достигается независимо от идеологии реализации региональных интеграционных процессов. Принятые на вооружение идеологии, т.е. учения тех или иных эк</w:t>
      </w:r>
      <w:r w:rsidRPr="0091352B">
        <w:rPr>
          <w:rFonts w:ascii="Times New Roman" w:hAnsi="Times New Roman" w:cs="Times New Roman"/>
          <w:sz w:val="32"/>
          <w:szCs w:val="32"/>
        </w:rPr>
        <w:t>о</w:t>
      </w:r>
      <w:r w:rsidRPr="0091352B">
        <w:rPr>
          <w:rFonts w:ascii="Times New Roman" w:hAnsi="Times New Roman" w:cs="Times New Roman"/>
          <w:sz w:val="32"/>
          <w:szCs w:val="32"/>
        </w:rPr>
        <w:t>номических школ, могут лишь обеспечить более или менее высокие темпы экономического роста вовлеченных в эти процессы стран, различные уровни социально-экономической эффективности рег</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ональных интеграционных процессов.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последние годы наблюдаются серьёзные атаки на целесоо</w:t>
      </w:r>
      <w:r w:rsidRPr="0091352B">
        <w:rPr>
          <w:rFonts w:ascii="Times New Roman" w:hAnsi="Times New Roman" w:cs="Times New Roman"/>
          <w:sz w:val="32"/>
          <w:szCs w:val="32"/>
        </w:rPr>
        <w:t>б</w:t>
      </w:r>
      <w:r w:rsidRPr="0091352B">
        <w:rPr>
          <w:rFonts w:ascii="Times New Roman" w:hAnsi="Times New Roman" w:cs="Times New Roman"/>
          <w:sz w:val="32"/>
          <w:szCs w:val="32"/>
        </w:rPr>
        <w:t>разность и эффективность межгосударственных, экономических, интеграционных процессов. Надо особо отметить, что такие атаки предпринимаются не учеными-экономистами, а политологами, журналистами, публицистами и всякого рода технократами. Пр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чина того, что ученые-экономисты не </w:t>
      </w:r>
      <w:proofErr w:type="gramStart"/>
      <w:r w:rsidRPr="0091352B">
        <w:rPr>
          <w:rFonts w:ascii="Times New Roman" w:hAnsi="Times New Roman" w:cs="Times New Roman"/>
          <w:sz w:val="32"/>
          <w:szCs w:val="32"/>
        </w:rPr>
        <w:t>предпринимают такие ус</w:t>
      </w:r>
      <w:r w:rsidRPr="0091352B">
        <w:rPr>
          <w:rFonts w:ascii="Times New Roman" w:hAnsi="Times New Roman" w:cs="Times New Roman"/>
          <w:sz w:val="32"/>
          <w:szCs w:val="32"/>
        </w:rPr>
        <w:t>и</w:t>
      </w:r>
      <w:r w:rsidRPr="0091352B">
        <w:rPr>
          <w:rFonts w:ascii="Times New Roman" w:hAnsi="Times New Roman" w:cs="Times New Roman"/>
          <w:sz w:val="32"/>
          <w:szCs w:val="32"/>
        </w:rPr>
        <w:t>лия</w:t>
      </w:r>
      <w:proofErr w:type="gramEnd"/>
      <w:r w:rsidRPr="0091352B">
        <w:rPr>
          <w:rFonts w:ascii="Times New Roman" w:hAnsi="Times New Roman" w:cs="Times New Roman"/>
          <w:sz w:val="32"/>
          <w:szCs w:val="32"/>
        </w:rPr>
        <w:t xml:space="preserve">, заключается в их глубокой убежденности в синергетической эффективности интеграционных процессов. Они относятся к этим процессам как к вполне объективным и закономерным явлениям, а к их необходимости – как к абсолютной истине.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Что касается участившейся критики региональных интеграц</w:t>
      </w:r>
      <w:r w:rsidRPr="0091352B">
        <w:rPr>
          <w:rFonts w:ascii="Times New Roman" w:hAnsi="Times New Roman" w:cs="Times New Roman"/>
          <w:sz w:val="32"/>
          <w:szCs w:val="32"/>
        </w:rPr>
        <w:t>и</w:t>
      </w:r>
      <w:r w:rsidRPr="0091352B">
        <w:rPr>
          <w:rFonts w:ascii="Times New Roman" w:hAnsi="Times New Roman" w:cs="Times New Roman"/>
          <w:sz w:val="32"/>
          <w:szCs w:val="32"/>
        </w:rPr>
        <w:t>онных процессов, в которой активную роль играют параэконом</w:t>
      </w:r>
      <w:r w:rsidRPr="0091352B">
        <w:rPr>
          <w:rFonts w:ascii="Times New Roman" w:hAnsi="Times New Roman" w:cs="Times New Roman"/>
          <w:sz w:val="32"/>
          <w:szCs w:val="32"/>
        </w:rPr>
        <w:t>и</w:t>
      </w:r>
      <w:r w:rsidRPr="0091352B">
        <w:rPr>
          <w:rFonts w:ascii="Times New Roman" w:hAnsi="Times New Roman" w:cs="Times New Roman"/>
          <w:sz w:val="32"/>
          <w:szCs w:val="32"/>
        </w:rPr>
        <w:t>сты, то эта критика направлена не по реальному адресу. На самом деле, в последние годы наблюдается спад основных макроэконом</w:t>
      </w:r>
      <w:r w:rsidRPr="0091352B">
        <w:rPr>
          <w:rFonts w:ascii="Times New Roman" w:hAnsi="Times New Roman" w:cs="Times New Roman"/>
          <w:sz w:val="32"/>
          <w:szCs w:val="32"/>
        </w:rPr>
        <w:t>и</w:t>
      </w:r>
      <w:r w:rsidRPr="0091352B">
        <w:rPr>
          <w:rFonts w:ascii="Times New Roman" w:hAnsi="Times New Roman" w:cs="Times New Roman"/>
          <w:sz w:val="32"/>
          <w:szCs w:val="32"/>
        </w:rPr>
        <w:t>ческих и микроэкономических показателей. Однако этот спад отн</w:t>
      </w:r>
      <w:r w:rsidRPr="0091352B">
        <w:rPr>
          <w:rFonts w:ascii="Times New Roman" w:hAnsi="Times New Roman" w:cs="Times New Roman"/>
          <w:sz w:val="32"/>
          <w:szCs w:val="32"/>
        </w:rPr>
        <w:t>о</w:t>
      </w:r>
      <w:r w:rsidRPr="0091352B">
        <w:rPr>
          <w:rFonts w:ascii="Times New Roman" w:hAnsi="Times New Roman" w:cs="Times New Roman"/>
          <w:sz w:val="32"/>
          <w:szCs w:val="32"/>
        </w:rPr>
        <w:t>сится не к отдельным экономическим группировкам, а ко всей м</w:t>
      </w:r>
      <w:r w:rsidRPr="0091352B">
        <w:rPr>
          <w:rFonts w:ascii="Times New Roman" w:hAnsi="Times New Roman" w:cs="Times New Roman"/>
          <w:sz w:val="32"/>
          <w:szCs w:val="32"/>
        </w:rPr>
        <w:t>и</w:t>
      </w:r>
      <w:r w:rsidRPr="0091352B">
        <w:rPr>
          <w:rFonts w:ascii="Times New Roman" w:hAnsi="Times New Roman" w:cs="Times New Roman"/>
          <w:sz w:val="32"/>
          <w:szCs w:val="32"/>
        </w:rPr>
        <w:t>ровой экономике. И в качестве главного фактора спада выступают не интеграционные процессы, а мировой финансово-экономический кризис. В этом контексте следует отметить, что меньше всего от названного кризиса страдают те страны, которые вовлечены в системную, т.е. формализованную региональную эк</w:t>
      </w:r>
      <w:r w:rsidRPr="0091352B">
        <w:rPr>
          <w:rFonts w:ascii="Times New Roman" w:hAnsi="Times New Roman" w:cs="Times New Roman"/>
          <w:sz w:val="32"/>
          <w:szCs w:val="32"/>
        </w:rPr>
        <w:t>о</w:t>
      </w:r>
      <w:r w:rsidRPr="0091352B">
        <w:rPr>
          <w:rFonts w:ascii="Times New Roman" w:hAnsi="Times New Roman" w:cs="Times New Roman"/>
          <w:sz w:val="32"/>
          <w:szCs w:val="32"/>
        </w:rPr>
        <w:t>номическую интеграцию. Страны-члены АСЕАН, члены Евросо</w:t>
      </w:r>
      <w:r w:rsidRPr="0091352B">
        <w:rPr>
          <w:rFonts w:ascii="Times New Roman" w:hAnsi="Times New Roman" w:cs="Times New Roman"/>
          <w:sz w:val="32"/>
          <w:szCs w:val="32"/>
        </w:rPr>
        <w:t>ю</w:t>
      </w:r>
      <w:r w:rsidRPr="0091352B">
        <w:rPr>
          <w:rFonts w:ascii="Times New Roman" w:hAnsi="Times New Roman" w:cs="Times New Roman"/>
          <w:sz w:val="32"/>
          <w:szCs w:val="32"/>
        </w:rPr>
        <w:t>за, АТР демонстрируют относительно меньший спад важнейших показателей социально-экономического развития.</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Больше всего от кризиса достается тем странам, которые по тем или иным причинам продолжают пребывать в состоянии эконом</w:t>
      </w:r>
      <w:r w:rsidRPr="0091352B">
        <w:rPr>
          <w:rFonts w:ascii="Times New Roman" w:hAnsi="Times New Roman" w:cs="Times New Roman"/>
          <w:sz w:val="32"/>
          <w:szCs w:val="32"/>
        </w:rPr>
        <w:t>и</w:t>
      </w:r>
      <w:r w:rsidRPr="0091352B">
        <w:rPr>
          <w:rFonts w:ascii="Times New Roman" w:hAnsi="Times New Roman" w:cs="Times New Roman"/>
          <w:sz w:val="32"/>
          <w:szCs w:val="32"/>
        </w:rPr>
        <w:t>ческой не-интегрированности со своими соседями по региону. К сожалению, политические круги многих стран и военно-политических блоков, которые сами давно исчерпали выгоды от интеграционных процессов, ведут большую, если не подрывную, работу среди стран, которые до сих пор экономически не интегр</w:t>
      </w:r>
      <w:r w:rsidRPr="0091352B">
        <w:rPr>
          <w:rFonts w:ascii="Times New Roman" w:hAnsi="Times New Roman" w:cs="Times New Roman"/>
          <w:sz w:val="32"/>
          <w:szCs w:val="32"/>
        </w:rPr>
        <w:t>и</w:t>
      </w:r>
      <w:r w:rsidRPr="0091352B">
        <w:rPr>
          <w:rFonts w:ascii="Times New Roman" w:hAnsi="Times New Roman" w:cs="Times New Roman"/>
          <w:sz w:val="32"/>
          <w:szCs w:val="32"/>
        </w:rPr>
        <w:t>рованы, объясняя им нецелесообразность интеграции с более м</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гущественными и эффективными в экономическом плане странами.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наш взгляд, даже такие страны, не вступают в те или иные экономические союзы, могут воспользоваться синергетическим эффектом интеграции, если будут выстроены торгово-экономические связи на двусторонних межгосударственных уро</w:t>
      </w:r>
      <w:r w:rsidRPr="0091352B">
        <w:rPr>
          <w:rFonts w:ascii="Times New Roman" w:hAnsi="Times New Roman" w:cs="Times New Roman"/>
          <w:sz w:val="32"/>
          <w:szCs w:val="32"/>
        </w:rPr>
        <w:t>в</w:t>
      </w:r>
      <w:r w:rsidRPr="0091352B">
        <w:rPr>
          <w:rFonts w:ascii="Times New Roman" w:hAnsi="Times New Roman" w:cs="Times New Roman"/>
          <w:sz w:val="32"/>
          <w:szCs w:val="32"/>
        </w:rPr>
        <w:t>нях. В таком контексте весьма условно можно говорить о проявл</w:t>
      </w:r>
      <w:r w:rsidRPr="0091352B">
        <w:rPr>
          <w:rFonts w:ascii="Times New Roman" w:hAnsi="Times New Roman" w:cs="Times New Roman"/>
          <w:sz w:val="32"/>
          <w:szCs w:val="32"/>
        </w:rPr>
        <w:t>е</w:t>
      </w:r>
      <w:r w:rsidRPr="0091352B">
        <w:rPr>
          <w:rFonts w:ascii="Times New Roman" w:hAnsi="Times New Roman" w:cs="Times New Roman"/>
          <w:sz w:val="32"/>
          <w:szCs w:val="32"/>
        </w:rPr>
        <w:t>ниях неформальной экономической интеграции. При этом необх</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димым представляется создание соответствующих интеграционных механизмов. Речь, прежде всего, идет о двусторонних договорах. Таковыми также могут быть и многосторонние договора, если они сводятся лишь к рынкам определенных товаров и услуг. </w:t>
      </w:r>
      <w:proofErr w:type="gramStart"/>
      <w:r w:rsidRPr="0091352B">
        <w:rPr>
          <w:rFonts w:ascii="Times New Roman" w:hAnsi="Times New Roman" w:cs="Times New Roman"/>
          <w:sz w:val="32"/>
          <w:szCs w:val="32"/>
        </w:rPr>
        <w:t>К</w:t>
      </w:r>
      <w:proofErr w:type="gramEnd"/>
      <w:r w:rsidRPr="0091352B">
        <w:rPr>
          <w:rFonts w:ascii="Times New Roman" w:hAnsi="Times New Roman" w:cs="Times New Roman"/>
          <w:sz w:val="32"/>
          <w:szCs w:val="32"/>
        </w:rPr>
        <w:t xml:space="preserve"> после</w:t>
      </w:r>
      <w:r w:rsidRPr="0091352B">
        <w:rPr>
          <w:rFonts w:ascii="Times New Roman" w:hAnsi="Times New Roman" w:cs="Times New Roman"/>
          <w:sz w:val="32"/>
          <w:szCs w:val="32"/>
        </w:rPr>
        <w:t>д</w:t>
      </w:r>
      <w:r w:rsidRPr="0091352B">
        <w:rPr>
          <w:rFonts w:ascii="Times New Roman" w:hAnsi="Times New Roman" w:cs="Times New Roman"/>
          <w:sz w:val="32"/>
          <w:szCs w:val="32"/>
        </w:rPr>
        <w:t>ним, например, относится создание единой региональной энергет</w:t>
      </w:r>
      <w:r w:rsidRPr="0091352B">
        <w:rPr>
          <w:rFonts w:ascii="Times New Roman" w:hAnsi="Times New Roman" w:cs="Times New Roman"/>
          <w:sz w:val="32"/>
          <w:szCs w:val="32"/>
        </w:rPr>
        <w:t>и</w:t>
      </w:r>
      <w:r w:rsidRPr="0091352B">
        <w:rPr>
          <w:rFonts w:ascii="Times New Roman" w:hAnsi="Times New Roman" w:cs="Times New Roman"/>
          <w:sz w:val="32"/>
          <w:szCs w:val="32"/>
        </w:rPr>
        <w:t>ческой системы, формирование единой системы региональных транспортных коридоров.</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Естественно, действенность неформальных интеграционных связей в спектре достижения конечных результатов намного ниже </w:t>
      </w:r>
      <w:r w:rsidRPr="0091352B">
        <w:rPr>
          <w:rFonts w:ascii="Times New Roman" w:hAnsi="Times New Roman" w:cs="Times New Roman"/>
          <w:sz w:val="32"/>
          <w:szCs w:val="32"/>
        </w:rPr>
        <w:lastRenderedPageBreak/>
        <w:t>по сравнению с формальными интеграционными отношениями, к</w:t>
      </w:r>
      <w:r w:rsidRPr="0091352B">
        <w:rPr>
          <w:rFonts w:ascii="Times New Roman" w:hAnsi="Times New Roman" w:cs="Times New Roman"/>
          <w:sz w:val="32"/>
          <w:szCs w:val="32"/>
        </w:rPr>
        <w:t>о</w:t>
      </w:r>
      <w:r w:rsidRPr="0091352B">
        <w:rPr>
          <w:rFonts w:ascii="Times New Roman" w:hAnsi="Times New Roman" w:cs="Times New Roman"/>
          <w:sz w:val="32"/>
          <w:szCs w:val="32"/>
        </w:rPr>
        <w:t>торые находят выражение в создании и функционировании реги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нальных экономических союзов. И все же неформальные интегр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ционные процессы смогут сыграть значительную и положительную роль в развитии национальных </w:t>
      </w:r>
      <w:proofErr w:type="gramStart"/>
      <w:r w:rsidRPr="0091352B">
        <w:rPr>
          <w:rFonts w:ascii="Times New Roman" w:hAnsi="Times New Roman" w:cs="Times New Roman"/>
          <w:sz w:val="32"/>
          <w:szCs w:val="32"/>
        </w:rPr>
        <w:t>экономик</w:t>
      </w:r>
      <w:proofErr w:type="gramEnd"/>
      <w:r w:rsidRPr="0091352B">
        <w:rPr>
          <w:rFonts w:ascii="Times New Roman" w:hAnsi="Times New Roman" w:cs="Times New Roman"/>
          <w:sz w:val="32"/>
          <w:szCs w:val="32"/>
        </w:rPr>
        <w:t xml:space="preserve"> не интегрированных стран, если они будут охватывать отношения между странами с н</w:t>
      </w:r>
      <w:r w:rsidRPr="0091352B">
        <w:rPr>
          <w:rFonts w:ascii="Times New Roman" w:hAnsi="Times New Roman" w:cs="Times New Roman"/>
          <w:sz w:val="32"/>
          <w:szCs w:val="32"/>
        </w:rPr>
        <w:t>е</w:t>
      </w:r>
      <w:r w:rsidRPr="0091352B">
        <w:rPr>
          <w:rFonts w:ascii="Times New Roman" w:hAnsi="Times New Roman" w:cs="Times New Roman"/>
          <w:sz w:val="32"/>
          <w:szCs w:val="32"/>
        </w:rPr>
        <w:t>большой и самой большой экономикой. В таком случае интеграц</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онные отношения окажутся в состоянии воспроизвести большую часть интеграционного потенциала региона.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качестве примера можно взять развитие экономических связей между Таджикистаном и Российской Федерацией или Таджикист</w:t>
      </w:r>
      <w:r w:rsidRPr="0091352B">
        <w:rPr>
          <w:rFonts w:ascii="Times New Roman" w:hAnsi="Times New Roman" w:cs="Times New Roman"/>
          <w:sz w:val="32"/>
          <w:szCs w:val="32"/>
        </w:rPr>
        <w:t>а</w:t>
      </w:r>
      <w:r w:rsidRPr="0091352B">
        <w:rPr>
          <w:rFonts w:ascii="Times New Roman" w:hAnsi="Times New Roman" w:cs="Times New Roman"/>
          <w:sz w:val="32"/>
          <w:szCs w:val="32"/>
        </w:rPr>
        <w:t>ном и КНР. Известно, что Таджикистан до сих пор не решил вопрос о вступлении в ЕАЭС. Его представители уже в течени</w:t>
      </w:r>
      <w:proofErr w:type="gramStart"/>
      <w:r w:rsidRPr="0091352B">
        <w:rPr>
          <w:rFonts w:ascii="Times New Roman" w:hAnsi="Times New Roman" w:cs="Times New Roman"/>
          <w:sz w:val="32"/>
          <w:szCs w:val="32"/>
        </w:rPr>
        <w:t>и</w:t>
      </w:r>
      <w:proofErr w:type="gramEnd"/>
      <w:r w:rsidRPr="0091352B">
        <w:rPr>
          <w:rFonts w:ascii="Times New Roman" w:hAnsi="Times New Roman" w:cs="Times New Roman"/>
          <w:sz w:val="32"/>
          <w:szCs w:val="32"/>
        </w:rPr>
        <w:t xml:space="preserve"> многих лет на встречах с общественностью твердят, что расчеты по вопросам выигрыша и проигрыша от вступления в этот экономический союз ведутся. По всей видимости, они еще далеки от завершения и не и</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вестно, когда «расчетный» процесс завершится. Однако время идет, и нет реальных признаков желаний со стороны экономического блока правительства принять решение о вступлении или </w:t>
      </w:r>
      <w:proofErr w:type="gramStart"/>
      <w:r w:rsidRPr="0091352B">
        <w:rPr>
          <w:rFonts w:ascii="Times New Roman" w:hAnsi="Times New Roman" w:cs="Times New Roman"/>
          <w:sz w:val="32"/>
          <w:szCs w:val="32"/>
        </w:rPr>
        <w:t>не всту</w:t>
      </w:r>
      <w:r w:rsidRPr="0091352B">
        <w:rPr>
          <w:rFonts w:ascii="Times New Roman" w:hAnsi="Times New Roman" w:cs="Times New Roman"/>
          <w:sz w:val="32"/>
          <w:szCs w:val="32"/>
        </w:rPr>
        <w:t>п</w:t>
      </w:r>
      <w:r w:rsidRPr="0091352B">
        <w:rPr>
          <w:rFonts w:ascii="Times New Roman" w:hAnsi="Times New Roman" w:cs="Times New Roman"/>
          <w:sz w:val="32"/>
          <w:szCs w:val="32"/>
        </w:rPr>
        <w:t>лении</w:t>
      </w:r>
      <w:proofErr w:type="gramEnd"/>
      <w:r w:rsidRPr="0091352B">
        <w:rPr>
          <w:rFonts w:ascii="Times New Roman" w:hAnsi="Times New Roman" w:cs="Times New Roman"/>
          <w:sz w:val="32"/>
          <w:szCs w:val="32"/>
        </w:rPr>
        <w:t xml:space="preserve"> в названный экономический Союз.</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Тем не менее, имеются огромные не использованные возможн</w:t>
      </w:r>
      <w:r w:rsidRPr="0091352B">
        <w:rPr>
          <w:rFonts w:ascii="Times New Roman" w:hAnsi="Times New Roman" w:cs="Times New Roman"/>
          <w:sz w:val="32"/>
          <w:szCs w:val="32"/>
        </w:rPr>
        <w:t>о</w:t>
      </w:r>
      <w:r w:rsidRPr="0091352B">
        <w:rPr>
          <w:rFonts w:ascii="Times New Roman" w:hAnsi="Times New Roman" w:cs="Times New Roman"/>
          <w:sz w:val="32"/>
          <w:szCs w:val="32"/>
        </w:rPr>
        <w:t>сти в интенсификации экономических отношений между РФ и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джикистаном, КНР и Таджикистаном. В этом контексте нужно з</w:t>
      </w:r>
      <w:r w:rsidRPr="0091352B">
        <w:rPr>
          <w:rFonts w:ascii="Times New Roman" w:hAnsi="Times New Roman" w:cs="Times New Roman"/>
          <w:sz w:val="32"/>
          <w:szCs w:val="32"/>
        </w:rPr>
        <w:t>а</w:t>
      </w:r>
      <w:r w:rsidRPr="0091352B">
        <w:rPr>
          <w:rFonts w:ascii="Times New Roman" w:hAnsi="Times New Roman" w:cs="Times New Roman"/>
          <w:sz w:val="32"/>
          <w:szCs w:val="32"/>
        </w:rPr>
        <w:t>метить, что имеющиеся связи, несмотря на большие объёмы, пока не носят интеграционный характер. Первой предпосылкой интегр</w:t>
      </w:r>
      <w:r w:rsidRPr="0091352B">
        <w:rPr>
          <w:rFonts w:ascii="Times New Roman" w:hAnsi="Times New Roman" w:cs="Times New Roman"/>
          <w:sz w:val="32"/>
          <w:szCs w:val="32"/>
        </w:rPr>
        <w:t>а</w:t>
      </w:r>
      <w:r w:rsidRPr="0091352B">
        <w:rPr>
          <w:rFonts w:ascii="Times New Roman" w:hAnsi="Times New Roman" w:cs="Times New Roman"/>
          <w:sz w:val="32"/>
          <w:szCs w:val="32"/>
        </w:rPr>
        <w:t>ционности экономических отношений является производственная кооперация. Второй предпосылкой – сбалансированность торговых связей. Производственная кооперация между Таджикистаном и РФ, Таджикистаном и КНР отличается своей несистемностью. Что к</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сается товарооборота между </w:t>
      </w:r>
      <w:proofErr w:type="gramStart"/>
      <w:r w:rsidRPr="0091352B">
        <w:rPr>
          <w:rFonts w:ascii="Times New Roman" w:hAnsi="Times New Roman" w:cs="Times New Roman"/>
          <w:sz w:val="32"/>
          <w:szCs w:val="32"/>
        </w:rPr>
        <w:t>последними</w:t>
      </w:r>
      <w:proofErr w:type="gramEnd"/>
      <w:r w:rsidRPr="0091352B">
        <w:rPr>
          <w:rFonts w:ascii="Times New Roman" w:hAnsi="Times New Roman" w:cs="Times New Roman"/>
          <w:sz w:val="32"/>
          <w:szCs w:val="32"/>
        </w:rPr>
        <w:t>, то он носит в себе явные черты растущей несбалансированности. За период 2000-2015 гг. объёмы экспорта Таджикистана в Россию сократились в 4,5 раза, а объёмы импорта выросли в 10 раз. За этот же период времени об</w:t>
      </w:r>
      <w:r w:rsidRPr="0091352B">
        <w:rPr>
          <w:rFonts w:ascii="Times New Roman" w:hAnsi="Times New Roman" w:cs="Times New Roman"/>
          <w:sz w:val="32"/>
          <w:szCs w:val="32"/>
        </w:rPr>
        <w:t>ъ</w:t>
      </w:r>
      <w:r w:rsidRPr="0091352B">
        <w:rPr>
          <w:rFonts w:ascii="Times New Roman" w:hAnsi="Times New Roman" w:cs="Times New Roman"/>
          <w:sz w:val="32"/>
          <w:szCs w:val="32"/>
        </w:rPr>
        <w:t>ёмы экспорта Таджикистана в КНР возросли в 8,5 раза, а объёмы импорта – в 64,2 раза. В результате удельный вес импорта в товар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обороте с РФ вырос с 45,4 до 94,8%, а с КНР – с 77,7 до 96,3% [1, сс. 358, 363, 365, 368, 370]. Такое соотношение между экспортом и импортом с ведущими торговыми партнерами представляются не </w:t>
      </w:r>
      <w:r w:rsidRPr="0091352B">
        <w:rPr>
          <w:rFonts w:ascii="Times New Roman" w:hAnsi="Times New Roman" w:cs="Times New Roman"/>
          <w:sz w:val="32"/>
          <w:szCs w:val="32"/>
        </w:rPr>
        <w:lastRenderedPageBreak/>
        <w:t>только нецелесообразным, но и неприемлемым с позиции эконом</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ческой безопасности.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Ясно одно – в стратегическом плане приведенные соотношения между импортом и экспортом с ведущими торгово-экономическими партнерами нуждаются в радикальных изменен</w:t>
      </w:r>
      <w:r w:rsidRPr="0091352B">
        <w:rPr>
          <w:rFonts w:ascii="Times New Roman" w:hAnsi="Times New Roman" w:cs="Times New Roman"/>
          <w:sz w:val="32"/>
          <w:szCs w:val="32"/>
        </w:rPr>
        <w:t>и</w:t>
      </w:r>
      <w:r w:rsidRPr="0091352B">
        <w:rPr>
          <w:rFonts w:ascii="Times New Roman" w:hAnsi="Times New Roman" w:cs="Times New Roman"/>
          <w:sz w:val="32"/>
          <w:szCs w:val="32"/>
        </w:rPr>
        <w:t>ях. Это становится возможным в результате наращивания темпов и объемов производственной кооперации между Таджикистаном и РФ, Таджикистаном и КНР. Отмеченная неблагоприятная ситуация в торговле произошла из-за господствующей ныне в междунаро</w:t>
      </w:r>
      <w:r w:rsidRPr="0091352B">
        <w:rPr>
          <w:rFonts w:ascii="Times New Roman" w:hAnsi="Times New Roman" w:cs="Times New Roman"/>
          <w:sz w:val="32"/>
          <w:szCs w:val="32"/>
        </w:rPr>
        <w:t>д</w:t>
      </w:r>
      <w:r w:rsidRPr="0091352B">
        <w:rPr>
          <w:rFonts w:ascii="Times New Roman" w:hAnsi="Times New Roman" w:cs="Times New Roman"/>
          <w:sz w:val="32"/>
          <w:szCs w:val="32"/>
        </w:rPr>
        <w:t>ной торговле идеологии неолиберализма. Данная идеология, кот</w:t>
      </w:r>
      <w:r w:rsidRPr="0091352B">
        <w:rPr>
          <w:rFonts w:ascii="Times New Roman" w:hAnsi="Times New Roman" w:cs="Times New Roman"/>
          <w:sz w:val="32"/>
          <w:szCs w:val="32"/>
        </w:rPr>
        <w:t>о</w:t>
      </w:r>
      <w:r w:rsidRPr="0091352B">
        <w:rPr>
          <w:rFonts w:ascii="Times New Roman" w:hAnsi="Times New Roman" w:cs="Times New Roman"/>
          <w:sz w:val="32"/>
          <w:szCs w:val="32"/>
        </w:rPr>
        <w:t>рая поддерживается ведущими капиталистическими странами, настаивает на достижении полного господства практики свободн</w:t>
      </w:r>
      <w:r w:rsidRPr="0091352B">
        <w:rPr>
          <w:rFonts w:ascii="Times New Roman" w:hAnsi="Times New Roman" w:cs="Times New Roman"/>
          <w:sz w:val="32"/>
          <w:szCs w:val="32"/>
        </w:rPr>
        <w:t>о</w:t>
      </w:r>
      <w:r w:rsidRPr="0091352B">
        <w:rPr>
          <w:rFonts w:ascii="Times New Roman" w:hAnsi="Times New Roman" w:cs="Times New Roman"/>
          <w:sz w:val="32"/>
          <w:szCs w:val="32"/>
        </w:rPr>
        <w:t>го рынка. Современные теоретические разработки и накопленный практический опыт развития мировой экономики показывают, что неолиберальный подход служит интересам ограниченного круга стран и, по сути дела, является идеологией неоколониализма. В этой связи можно полностью согласиться со словами одного из в</w:t>
      </w:r>
      <w:r w:rsidRPr="0091352B">
        <w:rPr>
          <w:rFonts w:ascii="Times New Roman" w:hAnsi="Times New Roman" w:cs="Times New Roman"/>
          <w:sz w:val="32"/>
          <w:szCs w:val="32"/>
        </w:rPr>
        <w:t>е</w:t>
      </w:r>
      <w:r w:rsidRPr="0091352B">
        <w:rPr>
          <w:rFonts w:ascii="Times New Roman" w:hAnsi="Times New Roman" w:cs="Times New Roman"/>
          <w:sz w:val="32"/>
          <w:szCs w:val="32"/>
        </w:rPr>
        <w:t>дущих американских экономистов профессора Чхан</w:t>
      </w:r>
      <w:proofErr w:type="gramStart"/>
      <w:r w:rsidRPr="0091352B">
        <w:rPr>
          <w:rFonts w:ascii="Times New Roman" w:hAnsi="Times New Roman" w:cs="Times New Roman"/>
          <w:sz w:val="32"/>
          <w:szCs w:val="32"/>
        </w:rPr>
        <w:t xml:space="preserve"> Х</w:t>
      </w:r>
      <w:proofErr w:type="gramEnd"/>
      <w:r w:rsidRPr="0091352B">
        <w:rPr>
          <w:rFonts w:ascii="Times New Roman" w:hAnsi="Times New Roman" w:cs="Times New Roman"/>
          <w:sz w:val="32"/>
          <w:szCs w:val="32"/>
        </w:rPr>
        <w:t>а Джуна, что «политика свободного рынка оказывалась эффективной редко, а то и никогда. Большинство богатых стран сами не применяли эту п</w:t>
      </w:r>
      <w:r w:rsidRPr="0091352B">
        <w:rPr>
          <w:rFonts w:ascii="Times New Roman" w:hAnsi="Times New Roman" w:cs="Times New Roman"/>
          <w:sz w:val="32"/>
          <w:szCs w:val="32"/>
        </w:rPr>
        <w:t>о</w:t>
      </w:r>
      <w:r w:rsidRPr="0091352B">
        <w:rPr>
          <w:rFonts w:ascii="Times New Roman" w:hAnsi="Times New Roman" w:cs="Times New Roman"/>
          <w:sz w:val="32"/>
          <w:szCs w:val="32"/>
        </w:rPr>
        <w:t>литику, когда были развивающимися странами, и за последние три десятилетия указанная политика замедлила экономический рост развивающихся стран и увеличила неравенство доходов. Весьма немногие страны разбогатели на пути свободной торговли и св</w:t>
      </w:r>
      <w:r w:rsidRPr="0091352B">
        <w:rPr>
          <w:rFonts w:ascii="Times New Roman" w:hAnsi="Times New Roman" w:cs="Times New Roman"/>
          <w:sz w:val="32"/>
          <w:szCs w:val="32"/>
        </w:rPr>
        <w:t>о</w:t>
      </w:r>
      <w:r w:rsidRPr="0091352B">
        <w:rPr>
          <w:rFonts w:ascii="Times New Roman" w:hAnsi="Times New Roman" w:cs="Times New Roman"/>
          <w:sz w:val="32"/>
          <w:szCs w:val="32"/>
        </w:rPr>
        <w:t>бодного рынка, и вряд ли число таких стран в будущем увеличи</w:t>
      </w:r>
      <w:r w:rsidRPr="0091352B">
        <w:rPr>
          <w:rFonts w:ascii="Times New Roman" w:hAnsi="Times New Roman" w:cs="Times New Roman"/>
          <w:sz w:val="32"/>
          <w:szCs w:val="32"/>
        </w:rPr>
        <w:t>т</w:t>
      </w:r>
      <w:r w:rsidRPr="0091352B">
        <w:rPr>
          <w:rFonts w:ascii="Times New Roman" w:hAnsi="Times New Roman" w:cs="Times New Roman"/>
          <w:sz w:val="32"/>
          <w:szCs w:val="32"/>
        </w:rPr>
        <w:t>ся» [2, с.97]. Кстати, в последние годы и в КНР, и в РФ идея св</w:t>
      </w:r>
      <w:r w:rsidRPr="0091352B">
        <w:rPr>
          <w:rFonts w:ascii="Times New Roman" w:hAnsi="Times New Roman" w:cs="Times New Roman"/>
          <w:sz w:val="32"/>
          <w:szCs w:val="32"/>
        </w:rPr>
        <w:t>о</w:t>
      </w:r>
      <w:r w:rsidRPr="0091352B">
        <w:rPr>
          <w:rFonts w:ascii="Times New Roman" w:hAnsi="Times New Roman" w:cs="Times New Roman"/>
          <w:sz w:val="32"/>
          <w:szCs w:val="32"/>
        </w:rPr>
        <w:t>бодного рынка все больше ставится под сомнение. Это особенно касается ведущих ученых – экономистов, работающих в научно-исследовательских учреждениях Академии наук России. Здесь все больше набирает вес точка зрения о том, что в структуре междун</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родных экономических связей ведущее место должна занимать производственная кооперация, а не свободная торговля.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Отсюда следует, что не все слагаемые двусторонних экономич</w:t>
      </w:r>
      <w:r w:rsidRPr="0091352B">
        <w:rPr>
          <w:rFonts w:ascii="Times New Roman" w:hAnsi="Times New Roman" w:cs="Times New Roman"/>
          <w:sz w:val="32"/>
          <w:szCs w:val="32"/>
        </w:rPr>
        <w:t>е</w:t>
      </w:r>
      <w:r w:rsidRPr="0091352B">
        <w:rPr>
          <w:rFonts w:ascii="Times New Roman" w:hAnsi="Times New Roman" w:cs="Times New Roman"/>
          <w:sz w:val="32"/>
          <w:szCs w:val="32"/>
        </w:rPr>
        <w:t>ских отношений означают ориентацию на интеграционные проце</w:t>
      </w:r>
      <w:r w:rsidRPr="0091352B">
        <w:rPr>
          <w:rFonts w:ascii="Times New Roman" w:hAnsi="Times New Roman" w:cs="Times New Roman"/>
          <w:sz w:val="32"/>
          <w:szCs w:val="32"/>
        </w:rPr>
        <w:t>с</w:t>
      </w:r>
      <w:r w:rsidRPr="0091352B">
        <w:rPr>
          <w:rFonts w:ascii="Times New Roman" w:hAnsi="Times New Roman" w:cs="Times New Roman"/>
          <w:sz w:val="32"/>
          <w:szCs w:val="32"/>
        </w:rPr>
        <w:t>сы. Это в полной мере касается тех межгосударственных эконом</w:t>
      </w:r>
      <w:r w:rsidRPr="0091352B">
        <w:rPr>
          <w:rFonts w:ascii="Times New Roman" w:hAnsi="Times New Roman" w:cs="Times New Roman"/>
          <w:sz w:val="32"/>
          <w:szCs w:val="32"/>
        </w:rPr>
        <w:t>и</w:t>
      </w:r>
      <w:r w:rsidRPr="0091352B">
        <w:rPr>
          <w:rFonts w:ascii="Times New Roman" w:hAnsi="Times New Roman" w:cs="Times New Roman"/>
          <w:sz w:val="32"/>
          <w:szCs w:val="32"/>
        </w:rPr>
        <w:t>ческих отношений, которые целиком и полностью опираются на идею свободной торговли. В таком смысле они противоречат инт</w:t>
      </w:r>
      <w:r w:rsidRPr="0091352B">
        <w:rPr>
          <w:rFonts w:ascii="Times New Roman" w:hAnsi="Times New Roman" w:cs="Times New Roman"/>
          <w:sz w:val="32"/>
          <w:szCs w:val="32"/>
        </w:rPr>
        <w:t>е</w:t>
      </w:r>
      <w:r w:rsidRPr="0091352B">
        <w:rPr>
          <w:rFonts w:ascii="Times New Roman" w:hAnsi="Times New Roman" w:cs="Times New Roman"/>
          <w:sz w:val="32"/>
          <w:szCs w:val="32"/>
        </w:rPr>
        <w:lastRenderedPageBreak/>
        <w:t xml:space="preserve">ресам использования двусторонних экономических связей в пользу наращивания производственной кооперации.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Поэтому настало время, чтобы совместные Комиссии по экон</w:t>
      </w:r>
      <w:r w:rsidRPr="0091352B">
        <w:rPr>
          <w:rFonts w:ascii="Times New Roman" w:hAnsi="Times New Roman" w:cs="Times New Roman"/>
          <w:sz w:val="32"/>
          <w:szCs w:val="32"/>
        </w:rPr>
        <w:t>о</w:t>
      </w:r>
      <w:r w:rsidRPr="0091352B">
        <w:rPr>
          <w:rFonts w:ascii="Times New Roman" w:hAnsi="Times New Roman" w:cs="Times New Roman"/>
          <w:sz w:val="32"/>
          <w:szCs w:val="32"/>
        </w:rPr>
        <w:t>мическому и научно-техническому сотрудничеству, которые созд</w:t>
      </w:r>
      <w:r w:rsidRPr="0091352B">
        <w:rPr>
          <w:rFonts w:ascii="Times New Roman" w:hAnsi="Times New Roman" w:cs="Times New Roman"/>
          <w:sz w:val="32"/>
          <w:szCs w:val="32"/>
        </w:rPr>
        <w:t>а</w:t>
      </w:r>
      <w:r w:rsidRPr="0091352B">
        <w:rPr>
          <w:rFonts w:ascii="Times New Roman" w:hAnsi="Times New Roman" w:cs="Times New Roman"/>
          <w:sz w:val="32"/>
          <w:szCs w:val="32"/>
        </w:rPr>
        <w:t>ны на межгосударственной основе (это касается и соответству</w:t>
      </w:r>
      <w:r w:rsidRPr="0091352B">
        <w:rPr>
          <w:rFonts w:ascii="Times New Roman" w:hAnsi="Times New Roman" w:cs="Times New Roman"/>
          <w:sz w:val="32"/>
          <w:szCs w:val="32"/>
        </w:rPr>
        <w:t>ю</w:t>
      </w:r>
      <w:r w:rsidRPr="0091352B">
        <w:rPr>
          <w:rFonts w:ascii="Times New Roman" w:hAnsi="Times New Roman" w:cs="Times New Roman"/>
          <w:sz w:val="32"/>
          <w:szCs w:val="32"/>
        </w:rPr>
        <w:t>щих совместных с РФ и с КНР комиссий) произвели переоценку своей деятельности с учетом современных реальностей и госпо</w:t>
      </w:r>
      <w:r w:rsidRPr="0091352B">
        <w:rPr>
          <w:rFonts w:ascii="Times New Roman" w:hAnsi="Times New Roman" w:cs="Times New Roman"/>
          <w:sz w:val="32"/>
          <w:szCs w:val="32"/>
        </w:rPr>
        <w:t>д</w:t>
      </w:r>
      <w:r w:rsidRPr="0091352B">
        <w:rPr>
          <w:rFonts w:ascii="Times New Roman" w:hAnsi="Times New Roman" w:cs="Times New Roman"/>
          <w:sz w:val="32"/>
          <w:szCs w:val="32"/>
        </w:rPr>
        <w:t>ствующих теорий. На наш взгляд, все ранее заключенные долг</w:t>
      </w:r>
      <w:r w:rsidRPr="0091352B">
        <w:rPr>
          <w:rFonts w:ascii="Times New Roman" w:hAnsi="Times New Roman" w:cs="Times New Roman"/>
          <w:sz w:val="32"/>
          <w:szCs w:val="32"/>
        </w:rPr>
        <w:t>о</w:t>
      </w:r>
      <w:r w:rsidRPr="0091352B">
        <w:rPr>
          <w:rFonts w:ascii="Times New Roman" w:hAnsi="Times New Roman" w:cs="Times New Roman"/>
          <w:sz w:val="32"/>
          <w:szCs w:val="32"/>
        </w:rPr>
        <w:t>срочные договора о торгово-экономическом сотрудничестве дол</w:t>
      </w:r>
      <w:r w:rsidRPr="0091352B">
        <w:rPr>
          <w:rFonts w:ascii="Times New Roman" w:hAnsi="Times New Roman" w:cs="Times New Roman"/>
          <w:sz w:val="32"/>
          <w:szCs w:val="32"/>
        </w:rPr>
        <w:t>ж</w:t>
      </w:r>
      <w:r w:rsidRPr="0091352B">
        <w:rPr>
          <w:rFonts w:ascii="Times New Roman" w:hAnsi="Times New Roman" w:cs="Times New Roman"/>
          <w:sz w:val="32"/>
          <w:szCs w:val="32"/>
        </w:rPr>
        <w:t>ны быть пересмотрены и освобождены от пагубного влияния идеи свободного рынка и свободной торговли. Глубокая реформа межг</w:t>
      </w:r>
      <w:r w:rsidRPr="0091352B">
        <w:rPr>
          <w:rFonts w:ascii="Times New Roman" w:hAnsi="Times New Roman" w:cs="Times New Roman"/>
          <w:sz w:val="32"/>
          <w:szCs w:val="32"/>
        </w:rPr>
        <w:t>о</w:t>
      </w:r>
      <w:r w:rsidRPr="0091352B">
        <w:rPr>
          <w:rFonts w:ascii="Times New Roman" w:hAnsi="Times New Roman" w:cs="Times New Roman"/>
          <w:sz w:val="32"/>
          <w:szCs w:val="32"/>
        </w:rPr>
        <w:t>сударственных экономических отношений, ориентированная на усиление интеграционных процессов должна опираться на след</w:t>
      </w:r>
      <w:r w:rsidRPr="0091352B">
        <w:rPr>
          <w:rFonts w:ascii="Times New Roman" w:hAnsi="Times New Roman" w:cs="Times New Roman"/>
          <w:sz w:val="32"/>
          <w:szCs w:val="32"/>
        </w:rPr>
        <w:t>у</w:t>
      </w:r>
      <w:r w:rsidRPr="0091352B">
        <w:rPr>
          <w:rFonts w:ascii="Times New Roman" w:hAnsi="Times New Roman" w:cs="Times New Roman"/>
          <w:sz w:val="32"/>
          <w:szCs w:val="32"/>
        </w:rPr>
        <w:t>ющие предположения:</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 а) она должна в полной мере учитывать необходимость испол</w:t>
      </w:r>
      <w:r w:rsidRPr="0091352B">
        <w:rPr>
          <w:rFonts w:ascii="Times New Roman" w:hAnsi="Times New Roman" w:cs="Times New Roman"/>
          <w:sz w:val="32"/>
          <w:szCs w:val="32"/>
        </w:rPr>
        <w:t>ь</w:t>
      </w:r>
      <w:r w:rsidRPr="0091352B">
        <w:rPr>
          <w:rFonts w:ascii="Times New Roman" w:hAnsi="Times New Roman" w:cs="Times New Roman"/>
          <w:sz w:val="32"/>
          <w:szCs w:val="32"/>
        </w:rPr>
        <w:t>зования преимуществ международного и регионального разделения труда, принципа межгосударственной специализации крупных производственных секторов экономики. Сказанное вовсе не означ</w:t>
      </w:r>
      <w:r w:rsidRPr="0091352B">
        <w:rPr>
          <w:rFonts w:ascii="Times New Roman" w:hAnsi="Times New Roman" w:cs="Times New Roman"/>
          <w:sz w:val="32"/>
          <w:szCs w:val="32"/>
        </w:rPr>
        <w:t>а</w:t>
      </w:r>
      <w:r w:rsidRPr="0091352B">
        <w:rPr>
          <w:rFonts w:ascii="Times New Roman" w:hAnsi="Times New Roman" w:cs="Times New Roman"/>
          <w:sz w:val="32"/>
          <w:szCs w:val="32"/>
        </w:rPr>
        <w:t>ет скатывание к использованию рикардианского принципа сравн</w:t>
      </w:r>
      <w:r w:rsidRPr="0091352B">
        <w:rPr>
          <w:rFonts w:ascii="Times New Roman" w:hAnsi="Times New Roman" w:cs="Times New Roman"/>
          <w:sz w:val="32"/>
          <w:szCs w:val="32"/>
        </w:rPr>
        <w:t>и</w:t>
      </w:r>
      <w:r w:rsidRPr="0091352B">
        <w:rPr>
          <w:rFonts w:ascii="Times New Roman" w:hAnsi="Times New Roman" w:cs="Times New Roman"/>
          <w:sz w:val="32"/>
          <w:szCs w:val="32"/>
        </w:rPr>
        <w:t>тельных преимуществ и более современных концепций школы международной торговли. Такая специализация должна предпол</w:t>
      </w:r>
      <w:r w:rsidRPr="0091352B">
        <w:rPr>
          <w:rFonts w:ascii="Times New Roman" w:hAnsi="Times New Roman" w:cs="Times New Roman"/>
          <w:sz w:val="32"/>
          <w:szCs w:val="32"/>
        </w:rPr>
        <w:t>а</w:t>
      </w:r>
      <w:r w:rsidRPr="0091352B">
        <w:rPr>
          <w:rFonts w:ascii="Times New Roman" w:hAnsi="Times New Roman" w:cs="Times New Roman"/>
          <w:sz w:val="32"/>
          <w:szCs w:val="32"/>
        </w:rPr>
        <w:t>гать опору на развитие современных крупномасштабных промы</w:t>
      </w:r>
      <w:r w:rsidRPr="0091352B">
        <w:rPr>
          <w:rFonts w:ascii="Times New Roman" w:hAnsi="Times New Roman" w:cs="Times New Roman"/>
          <w:sz w:val="32"/>
          <w:szCs w:val="32"/>
        </w:rPr>
        <w:t>ш</w:t>
      </w:r>
      <w:r w:rsidRPr="0091352B">
        <w:rPr>
          <w:rFonts w:ascii="Times New Roman" w:hAnsi="Times New Roman" w:cs="Times New Roman"/>
          <w:sz w:val="32"/>
          <w:szCs w:val="32"/>
        </w:rPr>
        <w:t>ленных, агропромышленных и торгово-промышленных кластеров. В этом плане, например, идея полномасштабного восстановления и развития Южно-Таджикского территориально-производственного комплекса (или кластера), т.е. ЮТТПК, выглядит весьма актуал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В настоящее время в этом плане налаживается весьма эффе</w:t>
      </w:r>
      <w:r w:rsidRPr="0091352B">
        <w:rPr>
          <w:rFonts w:ascii="Times New Roman" w:hAnsi="Times New Roman" w:cs="Times New Roman"/>
          <w:sz w:val="32"/>
          <w:szCs w:val="32"/>
        </w:rPr>
        <w:t>к</w:t>
      </w:r>
      <w:r w:rsidRPr="0091352B">
        <w:rPr>
          <w:rFonts w:ascii="Times New Roman" w:hAnsi="Times New Roman" w:cs="Times New Roman"/>
          <w:sz w:val="32"/>
          <w:szCs w:val="32"/>
        </w:rPr>
        <w:t>тивная производственная кооперация с ведущими китайскими ко</w:t>
      </w:r>
      <w:r w:rsidRPr="0091352B">
        <w:rPr>
          <w:rFonts w:ascii="Times New Roman" w:hAnsi="Times New Roman" w:cs="Times New Roman"/>
          <w:sz w:val="32"/>
          <w:szCs w:val="32"/>
        </w:rPr>
        <w:t>м</w:t>
      </w:r>
      <w:r w:rsidRPr="0091352B">
        <w:rPr>
          <w:rFonts w:ascii="Times New Roman" w:hAnsi="Times New Roman" w:cs="Times New Roman"/>
          <w:sz w:val="32"/>
          <w:szCs w:val="32"/>
        </w:rPr>
        <w:t xml:space="preserve">паниями, которые работают над воссозданием </w:t>
      </w:r>
      <w:proofErr w:type="gramStart"/>
      <w:r w:rsidRPr="0091352B">
        <w:rPr>
          <w:rFonts w:ascii="Times New Roman" w:hAnsi="Times New Roman" w:cs="Times New Roman"/>
          <w:sz w:val="32"/>
          <w:szCs w:val="32"/>
        </w:rPr>
        <w:t>Яванского</w:t>
      </w:r>
      <w:proofErr w:type="gramEnd"/>
      <w:r w:rsidRPr="0091352B">
        <w:rPr>
          <w:rFonts w:ascii="Times New Roman" w:hAnsi="Times New Roman" w:cs="Times New Roman"/>
          <w:sz w:val="32"/>
          <w:szCs w:val="32"/>
        </w:rPr>
        <w:t xml:space="preserve"> промы</w:t>
      </w:r>
      <w:r w:rsidRPr="0091352B">
        <w:rPr>
          <w:rFonts w:ascii="Times New Roman" w:hAnsi="Times New Roman" w:cs="Times New Roman"/>
          <w:sz w:val="32"/>
          <w:szCs w:val="32"/>
        </w:rPr>
        <w:t>ш</w:t>
      </w:r>
      <w:r w:rsidRPr="0091352B">
        <w:rPr>
          <w:rFonts w:ascii="Times New Roman" w:hAnsi="Times New Roman" w:cs="Times New Roman"/>
          <w:sz w:val="32"/>
          <w:szCs w:val="32"/>
        </w:rPr>
        <w:t xml:space="preserve">ленного подкомплекса.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Есть все основания считать, что российско-таджикская прои</w:t>
      </w:r>
      <w:r w:rsidRPr="0091352B">
        <w:rPr>
          <w:rFonts w:ascii="Times New Roman" w:hAnsi="Times New Roman" w:cs="Times New Roman"/>
          <w:sz w:val="32"/>
          <w:szCs w:val="32"/>
        </w:rPr>
        <w:t>з</w:t>
      </w:r>
      <w:r w:rsidRPr="0091352B">
        <w:rPr>
          <w:rFonts w:ascii="Times New Roman" w:hAnsi="Times New Roman" w:cs="Times New Roman"/>
          <w:sz w:val="32"/>
          <w:szCs w:val="32"/>
        </w:rPr>
        <w:t>водственная кооперация существенно отстает от достигнутого уровня в сравнении с китайскими программами, хотя российская страна обладает более значительными преимуществами по сравн</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нию с китайской стороной. Это, в особенности, относится к </w:t>
      </w:r>
      <w:proofErr w:type="gramStart"/>
      <w:r w:rsidRPr="0091352B">
        <w:rPr>
          <w:rFonts w:ascii="Times New Roman" w:hAnsi="Times New Roman" w:cs="Times New Roman"/>
          <w:sz w:val="32"/>
          <w:szCs w:val="32"/>
        </w:rPr>
        <w:t>водно-энергетическому</w:t>
      </w:r>
      <w:proofErr w:type="gramEnd"/>
      <w:r w:rsidRPr="0091352B">
        <w:rPr>
          <w:rFonts w:ascii="Times New Roman" w:hAnsi="Times New Roman" w:cs="Times New Roman"/>
          <w:sz w:val="32"/>
          <w:szCs w:val="32"/>
        </w:rPr>
        <w:t xml:space="preserve"> и горно-промышленному секторам таджикской экономики. Изменение структуры экономических связей с РФ вовсе не означает, что импорт традиционных товаров из РФ будут огр</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ничен. Скорее всего, наоборот, ожидается, что и в будущем импорт ГСМ, технологического оборудования, сельскохозяйственных м</w:t>
      </w:r>
      <w:r w:rsidRPr="0091352B">
        <w:rPr>
          <w:rFonts w:ascii="Times New Roman" w:hAnsi="Times New Roman" w:cs="Times New Roman"/>
          <w:sz w:val="32"/>
          <w:szCs w:val="32"/>
        </w:rPr>
        <w:t>а</w:t>
      </w:r>
      <w:r w:rsidRPr="0091352B">
        <w:rPr>
          <w:rFonts w:ascii="Times New Roman" w:hAnsi="Times New Roman" w:cs="Times New Roman"/>
          <w:sz w:val="32"/>
          <w:szCs w:val="32"/>
        </w:rPr>
        <w:t>шин, металлоконструкций из России будет увеличиваться высок</w:t>
      </w:r>
      <w:r w:rsidRPr="0091352B">
        <w:rPr>
          <w:rFonts w:ascii="Times New Roman" w:hAnsi="Times New Roman" w:cs="Times New Roman"/>
          <w:sz w:val="32"/>
          <w:szCs w:val="32"/>
        </w:rPr>
        <w:t>и</w:t>
      </w:r>
      <w:r w:rsidRPr="0091352B">
        <w:rPr>
          <w:rFonts w:ascii="Times New Roman" w:hAnsi="Times New Roman" w:cs="Times New Roman"/>
          <w:sz w:val="32"/>
          <w:szCs w:val="32"/>
        </w:rPr>
        <w:t>ми темпами. Интересы сбалансирования экономических связей требуют, чтобы в Таджикистане совместными усилиями росси</w:t>
      </w:r>
      <w:r w:rsidRPr="0091352B">
        <w:rPr>
          <w:rFonts w:ascii="Times New Roman" w:hAnsi="Times New Roman" w:cs="Times New Roman"/>
          <w:sz w:val="32"/>
          <w:szCs w:val="32"/>
        </w:rPr>
        <w:t>й</w:t>
      </w:r>
      <w:r w:rsidRPr="0091352B">
        <w:rPr>
          <w:rFonts w:ascii="Times New Roman" w:hAnsi="Times New Roman" w:cs="Times New Roman"/>
          <w:sz w:val="32"/>
          <w:szCs w:val="32"/>
        </w:rPr>
        <w:t>ских и таджикских компаний быстрое развитие получали такие производства, которые основную часть произведенной продукции экспортировали бы в Российскую Федерацию. Речь идет не только о предметах потребления, овощей, фруктов и бахчевых, но и о пр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дукции производственного назначения; </w:t>
      </w:r>
    </w:p>
    <w:p w:rsidR="00503380" w:rsidRPr="00472661" w:rsidRDefault="00503380" w:rsidP="0091352B">
      <w:pPr>
        <w:spacing w:after="0" w:line="240" w:lineRule="auto"/>
        <w:ind w:firstLine="426"/>
        <w:jc w:val="both"/>
        <w:rPr>
          <w:rFonts w:ascii="Times New Roman" w:hAnsi="Times New Roman" w:cs="Times New Roman"/>
          <w:spacing w:val="-6"/>
          <w:sz w:val="32"/>
          <w:szCs w:val="32"/>
        </w:rPr>
      </w:pPr>
      <w:r w:rsidRPr="0091352B">
        <w:rPr>
          <w:rFonts w:ascii="Times New Roman" w:hAnsi="Times New Roman" w:cs="Times New Roman"/>
          <w:sz w:val="32"/>
          <w:szCs w:val="32"/>
        </w:rPr>
        <w:t>б) она должна быть ориентирована на ввод в действие отдел</w:t>
      </w:r>
      <w:r w:rsidRPr="0091352B">
        <w:rPr>
          <w:rFonts w:ascii="Times New Roman" w:hAnsi="Times New Roman" w:cs="Times New Roman"/>
          <w:sz w:val="32"/>
          <w:szCs w:val="32"/>
        </w:rPr>
        <w:t>ь</w:t>
      </w:r>
      <w:r w:rsidRPr="0091352B">
        <w:rPr>
          <w:rFonts w:ascii="Times New Roman" w:hAnsi="Times New Roman" w:cs="Times New Roman"/>
          <w:sz w:val="32"/>
          <w:szCs w:val="32"/>
        </w:rPr>
        <w:t>ных элементов региональной экономической интеграции. К так</w:t>
      </w:r>
      <w:r w:rsidRPr="0091352B">
        <w:rPr>
          <w:rFonts w:ascii="Times New Roman" w:hAnsi="Times New Roman" w:cs="Times New Roman"/>
          <w:sz w:val="32"/>
          <w:szCs w:val="32"/>
        </w:rPr>
        <w:t>о</w:t>
      </w:r>
      <w:r w:rsidRPr="0091352B">
        <w:rPr>
          <w:rFonts w:ascii="Times New Roman" w:hAnsi="Times New Roman" w:cs="Times New Roman"/>
          <w:sz w:val="32"/>
          <w:szCs w:val="32"/>
        </w:rPr>
        <w:t>вым, прежде всего, относятся мероприятия по созданию единой энергетической или водно-энергетической системы Центральной Азии. К сожалению, после распада Советского Союза из-за усил</w:t>
      </w:r>
      <w:r w:rsidRPr="0091352B">
        <w:rPr>
          <w:rFonts w:ascii="Times New Roman" w:hAnsi="Times New Roman" w:cs="Times New Roman"/>
          <w:sz w:val="32"/>
          <w:szCs w:val="32"/>
        </w:rPr>
        <w:t>е</w:t>
      </w:r>
      <w:r w:rsidRPr="0091352B">
        <w:rPr>
          <w:rFonts w:ascii="Times New Roman" w:hAnsi="Times New Roman" w:cs="Times New Roman"/>
          <w:sz w:val="32"/>
          <w:szCs w:val="32"/>
        </w:rPr>
        <w:t>ния межгосударственных противоречий политического характера единая энергосистема региона была ликвидирована. За прошедшие после ликвидации энергосистемы годы общественность стран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все больше приходит к выводу о том, что такое р</w:t>
      </w:r>
      <w:r w:rsidRPr="0091352B">
        <w:rPr>
          <w:rFonts w:ascii="Times New Roman" w:hAnsi="Times New Roman" w:cs="Times New Roman"/>
          <w:sz w:val="32"/>
          <w:szCs w:val="32"/>
        </w:rPr>
        <w:t>е</w:t>
      </w:r>
      <w:r w:rsidRPr="0091352B">
        <w:rPr>
          <w:rFonts w:ascii="Times New Roman" w:hAnsi="Times New Roman" w:cs="Times New Roman"/>
          <w:sz w:val="32"/>
          <w:szCs w:val="32"/>
        </w:rPr>
        <w:t>шение было ошибочным и шагом назад с позиции решения инт</w:t>
      </w:r>
      <w:r w:rsidRPr="0091352B">
        <w:rPr>
          <w:rFonts w:ascii="Times New Roman" w:hAnsi="Times New Roman" w:cs="Times New Roman"/>
          <w:sz w:val="32"/>
          <w:szCs w:val="32"/>
        </w:rPr>
        <w:t>е</w:t>
      </w:r>
      <w:r w:rsidRPr="0091352B">
        <w:rPr>
          <w:rFonts w:ascii="Times New Roman" w:hAnsi="Times New Roman" w:cs="Times New Roman"/>
          <w:sz w:val="32"/>
          <w:szCs w:val="32"/>
        </w:rPr>
        <w:t>грационных процессов. Нельзя в этой связи считать, что восстано</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ление региональной энергетической системы возможно лишь в рамках членства всех заинтересованных стран в Экономическом Союзе. </w:t>
      </w:r>
      <w:r w:rsidRPr="00472661">
        <w:rPr>
          <w:rFonts w:ascii="Times New Roman" w:hAnsi="Times New Roman" w:cs="Times New Roman"/>
          <w:spacing w:val="-6"/>
          <w:sz w:val="32"/>
          <w:szCs w:val="32"/>
        </w:rPr>
        <w:t>Имеются широкие возможности эффективного многосторо</w:t>
      </w:r>
      <w:r w:rsidRPr="00472661">
        <w:rPr>
          <w:rFonts w:ascii="Times New Roman" w:hAnsi="Times New Roman" w:cs="Times New Roman"/>
          <w:spacing w:val="-6"/>
          <w:sz w:val="32"/>
          <w:szCs w:val="32"/>
        </w:rPr>
        <w:t>н</w:t>
      </w:r>
      <w:r w:rsidRPr="00472661">
        <w:rPr>
          <w:rFonts w:ascii="Times New Roman" w:hAnsi="Times New Roman" w:cs="Times New Roman"/>
          <w:spacing w:val="-6"/>
          <w:sz w:val="32"/>
          <w:szCs w:val="32"/>
        </w:rPr>
        <w:t>него сотрудничества и вне рамок экономических союзов. В этом плане имеются многочисленные прецеденты регионального сотрудничества. Кстати, очень важным предшественником нынешнего Европейского союза было Европейское объединение угля и стали (ЕОУС). Сотру</w:t>
      </w:r>
      <w:r w:rsidRPr="00472661">
        <w:rPr>
          <w:rFonts w:ascii="Times New Roman" w:hAnsi="Times New Roman" w:cs="Times New Roman"/>
          <w:spacing w:val="-6"/>
          <w:sz w:val="32"/>
          <w:szCs w:val="32"/>
        </w:rPr>
        <w:t>д</w:t>
      </w:r>
      <w:r w:rsidRPr="00472661">
        <w:rPr>
          <w:rFonts w:ascii="Times New Roman" w:hAnsi="Times New Roman" w:cs="Times New Roman"/>
          <w:spacing w:val="-6"/>
          <w:sz w:val="32"/>
          <w:szCs w:val="32"/>
        </w:rPr>
        <w:t>ничая в рамках этого объединения, европейские лидеры постепенно приходили к пониманию необходимости всеобщей экономической и</w:t>
      </w:r>
      <w:r w:rsidRPr="00472661">
        <w:rPr>
          <w:rFonts w:ascii="Times New Roman" w:hAnsi="Times New Roman" w:cs="Times New Roman"/>
          <w:spacing w:val="-6"/>
          <w:sz w:val="32"/>
          <w:szCs w:val="32"/>
        </w:rPr>
        <w:t>н</w:t>
      </w:r>
      <w:r w:rsidRPr="00472661">
        <w:rPr>
          <w:rFonts w:ascii="Times New Roman" w:hAnsi="Times New Roman" w:cs="Times New Roman"/>
          <w:spacing w:val="-6"/>
          <w:sz w:val="32"/>
          <w:szCs w:val="32"/>
        </w:rPr>
        <w:t>теграции западной части своего континента.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Восстановление Единой Энергетической Системы Центральной Азии и эффективная совместная эксплуатация энергетических р</w:t>
      </w:r>
      <w:r w:rsidRPr="0091352B">
        <w:rPr>
          <w:rFonts w:ascii="Times New Roman" w:hAnsi="Times New Roman" w:cs="Times New Roman"/>
          <w:sz w:val="32"/>
          <w:szCs w:val="32"/>
        </w:rPr>
        <w:t>е</w:t>
      </w:r>
      <w:r w:rsidRPr="0091352B">
        <w:rPr>
          <w:rFonts w:ascii="Times New Roman" w:hAnsi="Times New Roman" w:cs="Times New Roman"/>
          <w:sz w:val="32"/>
          <w:szCs w:val="32"/>
        </w:rPr>
        <w:t>сурсов, безусловно, расширит понимание необходимости реги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нальной экономической интеграции, обогатит опыт совместного преодоления расхождений и противоречий. Оно создаст прочную основу для дальнейшего расширения просторов региональной и</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теграции, к примеру, перехода от единой энергетической системы к </w:t>
      </w:r>
      <w:r w:rsidRPr="0091352B">
        <w:rPr>
          <w:rFonts w:ascii="Times New Roman" w:hAnsi="Times New Roman" w:cs="Times New Roman"/>
          <w:sz w:val="32"/>
          <w:szCs w:val="32"/>
        </w:rPr>
        <w:lastRenderedPageBreak/>
        <w:t>единой водно-энергетической системе. Такой переход может озн</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чать новую, более высокую систему становления и действенности неформальной экономической интеграции.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таком же русле может быть регулирована идея о создании единой системы региональных транспортных коридоров. Хотя мн</w:t>
      </w:r>
      <w:r w:rsidRPr="0091352B">
        <w:rPr>
          <w:rFonts w:ascii="Times New Roman" w:hAnsi="Times New Roman" w:cs="Times New Roman"/>
          <w:sz w:val="32"/>
          <w:szCs w:val="32"/>
        </w:rPr>
        <w:t>о</w:t>
      </w:r>
      <w:r w:rsidRPr="0091352B">
        <w:rPr>
          <w:rFonts w:ascii="Times New Roman" w:hAnsi="Times New Roman" w:cs="Times New Roman"/>
          <w:sz w:val="32"/>
          <w:szCs w:val="32"/>
        </w:rPr>
        <w:t>гие международные и региональные организации, включая фина</w:t>
      </w:r>
      <w:r w:rsidRPr="0091352B">
        <w:rPr>
          <w:rFonts w:ascii="Times New Roman" w:hAnsi="Times New Roman" w:cs="Times New Roman"/>
          <w:sz w:val="32"/>
          <w:szCs w:val="32"/>
        </w:rPr>
        <w:t>н</w:t>
      </w:r>
      <w:r w:rsidRPr="0091352B">
        <w:rPr>
          <w:rFonts w:ascii="Times New Roman" w:hAnsi="Times New Roman" w:cs="Times New Roman"/>
          <w:sz w:val="32"/>
          <w:szCs w:val="32"/>
        </w:rPr>
        <w:t>сово-экономические, занимаются вопросами строительства и и</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пользования транспортных коридоров, между самими странами Центральной Азии по данному вопросу не существует никакого взаимодействия. Это нередко приводит к значительным потерям. Так, согласно, концепции </w:t>
      </w:r>
      <w:r w:rsidRPr="0091352B">
        <w:rPr>
          <w:rFonts w:ascii="Times New Roman" w:hAnsi="Times New Roman" w:cs="Times New Roman"/>
          <w:sz w:val="32"/>
          <w:szCs w:val="32"/>
          <w:lang w:val="en-US"/>
        </w:rPr>
        <w:t>CAREC</w:t>
      </w:r>
      <w:r w:rsidRPr="0091352B">
        <w:rPr>
          <w:rFonts w:ascii="Times New Roman" w:hAnsi="Times New Roman" w:cs="Times New Roman"/>
          <w:sz w:val="32"/>
          <w:szCs w:val="32"/>
        </w:rPr>
        <w:t>, один из международных кор</w:t>
      </w:r>
      <w:r w:rsidRPr="0091352B">
        <w:rPr>
          <w:rFonts w:ascii="Times New Roman" w:hAnsi="Times New Roman" w:cs="Times New Roman"/>
          <w:sz w:val="32"/>
          <w:szCs w:val="32"/>
        </w:rPr>
        <w:t>и</w:t>
      </w:r>
      <w:r w:rsidRPr="0091352B">
        <w:rPr>
          <w:rFonts w:ascii="Times New Roman" w:hAnsi="Times New Roman" w:cs="Times New Roman"/>
          <w:sz w:val="32"/>
          <w:szCs w:val="32"/>
        </w:rPr>
        <w:t>доров включает в себе промежуток шоссей</w:t>
      </w:r>
      <w:r w:rsidR="00331BF8" w:rsidRPr="0091352B">
        <w:rPr>
          <w:rFonts w:ascii="Times New Roman" w:hAnsi="Times New Roman" w:cs="Times New Roman"/>
          <w:sz w:val="32"/>
          <w:szCs w:val="32"/>
        </w:rPr>
        <w:t>ной</w:t>
      </w:r>
      <w:r w:rsidRPr="0091352B">
        <w:rPr>
          <w:rFonts w:ascii="Times New Roman" w:hAnsi="Times New Roman" w:cs="Times New Roman"/>
          <w:sz w:val="32"/>
          <w:szCs w:val="32"/>
        </w:rPr>
        <w:t xml:space="preserve"> дороги между п</w:t>
      </w:r>
      <w:r w:rsidRPr="0091352B">
        <w:rPr>
          <w:rFonts w:ascii="Times New Roman" w:hAnsi="Times New Roman" w:cs="Times New Roman"/>
          <w:sz w:val="32"/>
          <w:szCs w:val="32"/>
        </w:rPr>
        <w:t>о</w:t>
      </w:r>
      <w:r w:rsidRPr="0091352B">
        <w:rPr>
          <w:rFonts w:ascii="Times New Roman" w:hAnsi="Times New Roman" w:cs="Times New Roman"/>
          <w:sz w:val="32"/>
          <w:szCs w:val="32"/>
        </w:rPr>
        <w:t>селком Айни (Таджикистан) и городом Самарканд (Узбекистан). В то время как с таджикской стороны была проложена высокоск</w:t>
      </w:r>
      <w:r w:rsidRPr="0091352B">
        <w:rPr>
          <w:rFonts w:ascii="Times New Roman" w:hAnsi="Times New Roman" w:cs="Times New Roman"/>
          <w:sz w:val="32"/>
          <w:szCs w:val="32"/>
        </w:rPr>
        <w:t>о</w:t>
      </w:r>
      <w:r w:rsidRPr="0091352B">
        <w:rPr>
          <w:rFonts w:ascii="Times New Roman" w:hAnsi="Times New Roman" w:cs="Times New Roman"/>
          <w:sz w:val="32"/>
          <w:szCs w:val="32"/>
        </w:rPr>
        <w:t>ростная дорога, отвечающая лучшим мировым стандарта, до гран</w:t>
      </w:r>
      <w:r w:rsidRPr="0091352B">
        <w:rPr>
          <w:rFonts w:ascii="Times New Roman" w:hAnsi="Times New Roman" w:cs="Times New Roman"/>
          <w:sz w:val="32"/>
          <w:szCs w:val="32"/>
        </w:rPr>
        <w:t>и</w:t>
      </w:r>
      <w:r w:rsidRPr="0091352B">
        <w:rPr>
          <w:rFonts w:ascii="Times New Roman" w:hAnsi="Times New Roman" w:cs="Times New Roman"/>
          <w:sz w:val="32"/>
          <w:szCs w:val="32"/>
        </w:rPr>
        <w:t>цы между обеими странами (около 15 км</w:t>
      </w:r>
      <w:proofErr w:type="gramStart"/>
      <w:r w:rsidRPr="0091352B">
        <w:rPr>
          <w:rFonts w:ascii="Times New Roman" w:hAnsi="Times New Roman" w:cs="Times New Roman"/>
          <w:sz w:val="32"/>
          <w:szCs w:val="32"/>
        </w:rPr>
        <w:t>.з</w:t>
      </w:r>
      <w:proofErr w:type="gramEnd"/>
      <w:r w:rsidRPr="0091352B">
        <w:rPr>
          <w:rFonts w:ascii="Times New Roman" w:hAnsi="Times New Roman" w:cs="Times New Roman"/>
          <w:sz w:val="32"/>
          <w:szCs w:val="32"/>
        </w:rPr>
        <w:t>ападнее древнего города Пенджикент), с узбекской стороны несколько лет тому назад были предприняты попытки полного разрушения этой дороги. Проблема транзита грузов по региональным транспортным коридорам так же вызывает определенные опасения. Нередко, по необоснованным мотива, грузы, транспортные средства и пассажиры задерживаются местными представителями органов власти и подвергаются абс</w:t>
      </w:r>
      <w:r w:rsidRPr="0091352B">
        <w:rPr>
          <w:rFonts w:ascii="Times New Roman" w:hAnsi="Times New Roman" w:cs="Times New Roman"/>
          <w:sz w:val="32"/>
          <w:szCs w:val="32"/>
        </w:rPr>
        <w:t>о</w:t>
      </w:r>
      <w:r w:rsidRPr="0091352B">
        <w:rPr>
          <w:rFonts w:ascii="Times New Roman" w:hAnsi="Times New Roman" w:cs="Times New Roman"/>
          <w:sz w:val="32"/>
          <w:szCs w:val="32"/>
        </w:rPr>
        <w:t>лютно ненужным проверкам. Отсюда следует, что ситуация должна быть изменена. Региональные транспортные коридоры призваны оказывать услуги всему населению региона и его экономике. П</w:t>
      </w:r>
      <w:r w:rsidRPr="0091352B">
        <w:rPr>
          <w:rFonts w:ascii="Times New Roman" w:hAnsi="Times New Roman" w:cs="Times New Roman"/>
          <w:sz w:val="32"/>
          <w:szCs w:val="32"/>
        </w:rPr>
        <w:t>о</w:t>
      </w:r>
      <w:r w:rsidRPr="0091352B">
        <w:rPr>
          <w:rFonts w:ascii="Times New Roman" w:hAnsi="Times New Roman" w:cs="Times New Roman"/>
          <w:sz w:val="32"/>
          <w:szCs w:val="32"/>
        </w:rPr>
        <w:t>этому их строительство и функционирование должно быть регл</w:t>
      </w:r>
      <w:r w:rsidRPr="0091352B">
        <w:rPr>
          <w:rFonts w:ascii="Times New Roman" w:hAnsi="Times New Roman" w:cs="Times New Roman"/>
          <w:sz w:val="32"/>
          <w:szCs w:val="32"/>
        </w:rPr>
        <w:t>а</w:t>
      </w:r>
      <w:r w:rsidRPr="0091352B">
        <w:rPr>
          <w:rFonts w:ascii="Times New Roman" w:hAnsi="Times New Roman" w:cs="Times New Roman"/>
          <w:sz w:val="32"/>
          <w:szCs w:val="32"/>
        </w:rPr>
        <w:t>ментировано многосторонним договором, в котором необходимо подробно описать права и обязанности отдельных стран, грузоп</w:t>
      </w:r>
      <w:r w:rsidRPr="0091352B">
        <w:rPr>
          <w:rFonts w:ascii="Times New Roman" w:hAnsi="Times New Roman" w:cs="Times New Roman"/>
          <w:sz w:val="32"/>
          <w:szCs w:val="32"/>
        </w:rPr>
        <w:t>е</w:t>
      </w:r>
      <w:r w:rsidRPr="0091352B">
        <w:rPr>
          <w:rFonts w:ascii="Times New Roman" w:hAnsi="Times New Roman" w:cs="Times New Roman"/>
          <w:sz w:val="32"/>
          <w:szCs w:val="32"/>
        </w:rPr>
        <w:t>ревозчиков, пассажиров, водителей, представителей власти, инст</w:t>
      </w:r>
      <w:r w:rsidRPr="0091352B">
        <w:rPr>
          <w:rFonts w:ascii="Times New Roman" w:hAnsi="Times New Roman" w:cs="Times New Roman"/>
          <w:sz w:val="32"/>
          <w:szCs w:val="32"/>
        </w:rPr>
        <w:t>и</w:t>
      </w:r>
      <w:r w:rsidRPr="0091352B">
        <w:rPr>
          <w:rFonts w:ascii="Times New Roman" w:hAnsi="Times New Roman" w:cs="Times New Roman"/>
          <w:sz w:val="32"/>
          <w:szCs w:val="32"/>
        </w:rPr>
        <w:t>тутов дорожного управления и регулирования, логистических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низаций. То же самое относится и к установлению тарифов на п</w:t>
      </w:r>
      <w:r w:rsidRPr="0091352B">
        <w:rPr>
          <w:rFonts w:ascii="Times New Roman" w:hAnsi="Times New Roman" w:cs="Times New Roman"/>
          <w:sz w:val="32"/>
          <w:szCs w:val="32"/>
        </w:rPr>
        <w:t>е</w:t>
      </w:r>
      <w:r w:rsidRPr="0091352B">
        <w:rPr>
          <w:rFonts w:ascii="Times New Roman" w:hAnsi="Times New Roman" w:cs="Times New Roman"/>
          <w:sz w:val="32"/>
          <w:szCs w:val="32"/>
        </w:rPr>
        <w:t>ревозки и на физическую придорожную инфраструктуру.</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 менее важным представляется подписание двусторонних долгосрочных договоров о производственной кооперации между отдельными странами региона. Такие договора существуют между Таджикистаном и Узбекистаном, Таджикистаном и Казахстаном, а также Россией и Белоруссией. В зависимости от социально-экономических и географических характеристик каждого реги</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нального партнера можно сформировать производственный пр</w:t>
      </w:r>
      <w:r w:rsidRPr="0091352B">
        <w:rPr>
          <w:rFonts w:ascii="Times New Roman" w:hAnsi="Times New Roman" w:cs="Times New Roman"/>
          <w:sz w:val="32"/>
          <w:szCs w:val="32"/>
        </w:rPr>
        <w:t>о</w:t>
      </w:r>
      <w:r w:rsidRPr="0091352B">
        <w:rPr>
          <w:rFonts w:ascii="Times New Roman" w:hAnsi="Times New Roman" w:cs="Times New Roman"/>
          <w:sz w:val="32"/>
          <w:szCs w:val="32"/>
        </w:rPr>
        <w:t>филь сотрудничества. С Узбекистаном можно договориться о с</w:t>
      </w:r>
      <w:r w:rsidRPr="0091352B">
        <w:rPr>
          <w:rFonts w:ascii="Times New Roman" w:hAnsi="Times New Roman" w:cs="Times New Roman"/>
          <w:sz w:val="32"/>
          <w:szCs w:val="32"/>
        </w:rPr>
        <w:t>о</w:t>
      </w:r>
      <w:r w:rsidRPr="0091352B">
        <w:rPr>
          <w:rFonts w:ascii="Times New Roman" w:hAnsi="Times New Roman" w:cs="Times New Roman"/>
          <w:sz w:val="32"/>
          <w:szCs w:val="32"/>
        </w:rPr>
        <w:t>здании и эксплуатации мощных аграрно-промышленных кластеров, о совместном создании свободных промышленных зон в пограни</w:t>
      </w:r>
      <w:r w:rsidRPr="0091352B">
        <w:rPr>
          <w:rFonts w:ascii="Times New Roman" w:hAnsi="Times New Roman" w:cs="Times New Roman"/>
          <w:sz w:val="32"/>
          <w:szCs w:val="32"/>
        </w:rPr>
        <w:t>ч</w:t>
      </w:r>
      <w:r w:rsidRPr="0091352B">
        <w:rPr>
          <w:rFonts w:ascii="Times New Roman" w:hAnsi="Times New Roman" w:cs="Times New Roman"/>
          <w:sz w:val="32"/>
          <w:szCs w:val="32"/>
        </w:rPr>
        <w:t>ных районах, о совместном строительстве гидроэнергетических объектов и т.д. С Российской Федерацией можно договориться о создании и эксплуатации мощных горнопромышленных кластеров, восстановлении крупных предприятий легкой промышленности, создании и совместной эксплуатации крупных учебно-производственных центров. Между Таджикистаном и КНР можно было бы подписать договор о содействии в реализации стратегии импортозамещения в нашей стране, а также об участии китайских компаний в осуществлении индустриализации на более качестве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ном уровне, нежели в 30-е годы </w:t>
      </w:r>
      <w:r w:rsidRPr="0091352B">
        <w:rPr>
          <w:rFonts w:ascii="Times New Roman" w:hAnsi="Times New Roman" w:cs="Times New Roman"/>
          <w:sz w:val="32"/>
          <w:szCs w:val="32"/>
          <w:lang w:val="en-US"/>
        </w:rPr>
        <w:t>XX</w:t>
      </w:r>
      <w:r w:rsidRPr="0091352B">
        <w:rPr>
          <w:rFonts w:ascii="Times New Roman" w:hAnsi="Times New Roman" w:cs="Times New Roman"/>
          <w:sz w:val="32"/>
          <w:szCs w:val="32"/>
        </w:rPr>
        <w:t xml:space="preserve"> века.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 Афганистаном можно было бы заключить долгосрочный д</w:t>
      </w:r>
      <w:r w:rsidRPr="0091352B">
        <w:rPr>
          <w:rFonts w:ascii="Times New Roman" w:hAnsi="Times New Roman" w:cs="Times New Roman"/>
          <w:sz w:val="32"/>
          <w:szCs w:val="32"/>
        </w:rPr>
        <w:t>о</w:t>
      </w:r>
      <w:r w:rsidRPr="0091352B">
        <w:rPr>
          <w:rFonts w:ascii="Times New Roman" w:hAnsi="Times New Roman" w:cs="Times New Roman"/>
          <w:sz w:val="32"/>
          <w:szCs w:val="32"/>
        </w:rPr>
        <w:t>говор о строительстве и эксплуатации каскада Пянджских ГЭС. К сожалению, из-за продолжения боевых действий в Афганистане решение этого вопроса откладывается на будущее. При иных о</w:t>
      </w:r>
      <w:r w:rsidRPr="0091352B">
        <w:rPr>
          <w:rFonts w:ascii="Times New Roman" w:hAnsi="Times New Roman" w:cs="Times New Roman"/>
          <w:sz w:val="32"/>
          <w:szCs w:val="32"/>
        </w:rPr>
        <w:t>б</w:t>
      </w:r>
      <w:r w:rsidRPr="0091352B">
        <w:rPr>
          <w:rFonts w:ascii="Times New Roman" w:hAnsi="Times New Roman" w:cs="Times New Roman"/>
          <w:sz w:val="32"/>
          <w:szCs w:val="32"/>
        </w:rPr>
        <w:t>стоятельствах Пяндж мог бы стать одним из самых привлекател</w:t>
      </w:r>
      <w:r w:rsidRPr="0091352B">
        <w:rPr>
          <w:rFonts w:ascii="Times New Roman" w:hAnsi="Times New Roman" w:cs="Times New Roman"/>
          <w:sz w:val="32"/>
          <w:szCs w:val="32"/>
        </w:rPr>
        <w:t>ь</w:t>
      </w:r>
      <w:r w:rsidRPr="0091352B">
        <w:rPr>
          <w:rFonts w:ascii="Times New Roman" w:hAnsi="Times New Roman" w:cs="Times New Roman"/>
          <w:sz w:val="32"/>
          <w:szCs w:val="32"/>
        </w:rPr>
        <w:t>ных объектов инвестирования, поскольку расчетные показатели экономической эффективности и огромный спрос на электрич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скую энергию в Южной Азии способны создать здесь реальный энергетический хаб. Такие проекты со временем будут претворены в жизнь и смогут повысить уровень интегрированности экономики Таджикистана с экономикой соседних стран. </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Особо </w:t>
      </w:r>
      <w:proofErr w:type="gramStart"/>
      <w:r w:rsidRPr="0091352B">
        <w:rPr>
          <w:rFonts w:ascii="Times New Roman" w:hAnsi="Times New Roman" w:cs="Times New Roman"/>
          <w:sz w:val="32"/>
          <w:szCs w:val="32"/>
        </w:rPr>
        <w:t>важное значение</w:t>
      </w:r>
      <w:proofErr w:type="gramEnd"/>
      <w:r w:rsidRPr="0091352B">
        <w:rPr>
          <w:rFonts w:ascii="Times New Roman" w:hAnsi="Times New Roman" w:cs="Times New Roman"/>
          <w:sz w:val="32"/>
          <w:szCs w:val="32"/>
        </w:rPr>
        <w:t xml:space="preserve"> для экономики Таджикистана имеет р</w:t>
      </w:r>
      <w:r w:rsidRPr="0091352B">
        <w:rPr>
          <w:rFonts w:ascii="Times New Roman" w:hAnsi="Times New Roman" w:cs="Times New Roman"/>
          <w:sz w:val="32"/>
          <w:szCs w:val="32"/>
        </w:rPr>
        <w:t>е</w:t>
      </w:r>
      <w:r w:rsidRPr="0091352B">
        <w:rPr>
          <w:rFonts w:ascii="Times New Roman" w:hAnsi="Times New Roman" w:cs="Times New Roman"/>
          <w:sz w:val="32"/>
          <w:szCs w:val="32"/>
        </w:rPr>
        <w:t>шение сферы научно-технического сотрудничества с Российской Федерацией. Как известно, в советское время данная сфера была одной из самых интегрированных и наиболее результативных в структуре взаимодействий между республиками и регионами. Научно-техническая политика носила централизованный характер и открывала равный доступ для всех единиц СССР. С распадом п</w:t>
      </w:r>
      <w:r w:rsidRPr="0091352B">
        <w:rPr>
          <w:rFonts w:ascii="Times New Roman" w:hAnsi="Times New Roman" w:cs="Times New Roman"/>
          <w:sz w:val="32"/>
          <w:szCs w:val="32"/>
        </w:rPr>
        <w:t>о</w:t>
      </w:r>
      <w:r w:rsidRPr="0091352B">
        <w:rPr>
          <w:rFonts w:ascii="Times New Roman" w:hAnsi="Times New Roman" w:cs="Times New Roman"/>
          <w:sz w:val="32"/>
          <w:szCs w:val="32"/>
        </w:rPr>
        <w:t>следнего были полностью разорваны научно-технические связи между бывшими союзными республиками и регионами. В связи с изменившимися обстоятельствами необходимо в рамках двуст</w:t>
      </w:r>
      <w:r w:rsidRPr="0091352B">
        <w:rPr>
          <w:rFonts w:ascii="Times New Roman" w:hAnsi="Times New Roman" w:cs="Times New Roman"/>
          <w:sz w:val="32"/>
          <w:szCs w:val="32"/>
        </w:rPr>
        <w:t>о</w:t>
      </w:r>
      <w:r w:rsidRPr="0091352B">
        <w:rPr>
          <w:rFonts w:ascii="Times New Roman" w:hAnsi="Times New Roman" w:cs="Times New Roman"/>
          <w:sz w:val="32"/>
          <w:szCs w:val="32"/>
        </w:rPr>
        <w:t>ронних отношений рассмотреть вопросы научно-технического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на качественно новой основе и продумать новые, б</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лее эффективные формы такого взаимодействия. Последние могут </w:t>
      </w:r>
      <w:r w:rsidRPr="0091352B">
        <w:rPr>
          <w:rFonts w:ascii="Times New Roman" w:hAnsi="Times New Roman" w:cs="Times New Roman"/>
          <w:sz w:val="32"/>
          <w:szCs w:val="32"/>
        </w:rPr>
        <w:lastRenderedPageBreak/>
        <w:t>быть созданы на базе восстановления действовавших в советское время научно-исследовательских организаций с учетом вновь п</w:t>
      </w:r>
      <w:r w:rsidRPr="0091352B">
        <w:rPr>
          <w:rFonts w:ascii="Times New Roman" w:hAnsi="Times New Roman" w:cs="Times New Roman"/>
          <w:sz w:val="32"/>
          <w:szCs w:val="32"/>
        </w:rPr>
        <w:t>о</w:t>
      </w:r>
      <w:r w:rsidRPr="0091352B">
        <w:rPr>
          <w:rFonts w:ascii="Times New Roman" w:hAnsi="Times New Roman" w:cs="Times New Roman"/>
          <w:sz w:val="32"/>
          <w:szCs w:val="32"/>
        </w:rPr>
        <w:t>явившихся обстоятельств. Речь идет об организации совместных научно-технических кластеров. Таковыми могут быть высотный научно-исследовательский кластер горного земледелия и садово</w:t>
      </w:r>
      <w:r w:rsidRPr="0091352B">
        <w:rPr>
          <w:rFonts w:ascii="Times New Roman" w:hAnsi="Times New Roman" w:cs="Times New Roman"/>
          <w:sz w:val="32"/>
          <w:szCs w:val="32"/>
        </w:rPr>
        <w:t>д</w:t>
      </w:r>
      <w:r w:rsidRPr="0091352B">
        <w:rPr>
          <w:rFonts w:ascii="Times New Roman" w:hAnsi="Times New Roman" w:cs="Times New Roman"/>
          <w:sz w:val="32"/>
          <w:szCs w:val="32"/>
        </w:rPr>
        <w:t>ства на базе Памирского биологического института и Хорогского ботанического сада в ГБАО. Другим научно-техническим класт</w:t>
      </w:r>
      <w:r w:rsidRPr="0091352B">
        <w:rPr>
          <w:rFonts w:ascii="Times New Roman" w:hAnsi="Times New Roman" w:cs="Times New Roman"/>
          <w:sz w:val="32"/>
          <w:szCs w:val="32"/>
        </w:rPr>
        <w:t>е</w:t>
      </w:r>
      <w:r w:rsidRPr="0091352B">
        <w:rPr>
          <w:rFonts w:ascii="Times New Roman" w:hAnsi="Times New Roman" w:cs="Times New Roman"/>
          <w:sz w:val="32"/>
          <w:szCs w:val="32"/>
        </w:rPr>
        <w:t>ром мог бы стать восстановленный зональный институт хлопково</w:t>
      </w:r>
      <w:r w:rsidRPr="0091352B">
        <w:rPr>
          <w:rFonts w:ascii="Times New Roman" w:hAnsi="Times New Roman" w:cs="Times New Roman"/>
          <w:sz w:val="32"/>
          <w:szCs w:val="32"/>
        </w:rPr>
        <w:t>д</w:t>
      </w:r>
      <w:r w:rsidRPr="0091352B">
        <w:rPr>
          <w:rFonts w:ascii="Times New Roman" w:hAnsi="Times New Roman" w:cs="Times New Roman"/>
          <w:sz w:val="32"/>
          <w:szCs w:val="32"/>
        </w:rPr>
        <w:t>ства на базе бывшего филиала НИХИ и бывшего совхоза им</w:t>
      </w:r>
      <w:proofErr w:type="gramStart"/>
      <w:r w:rsidRPr="0091352B">
        <w:rPr>
          <w:rFonts w:ascii="Times New Roman" w:hAnsi="Times New Roman" w:cs="Times New Roman"/>
          <w:sz w:val="32"/>
          <w:szCs w:val="32"/>
        </w:rPr>
        <w:t>.К</w:t>
      </w:r>
      <w:proofErr w:type="gramEnd"/>
      <w:r w:rsidRPr="0091352B">
        <w:rPr>
          <w:rFonts w:ascii="Times New Roman" w:hAnsi="Times New Roman" w:cs="Times New Roman"/>
          <w:sz w:val="32"/>
          <w:szCs w:val="32"/>
        </w:rPr>
        <w:t>уйбышева недалеко от города Курган-Тюбе. Этот совместный научно-технический кластер, в котором ведущее место будет зан</w:t>
      </w:r>
      <w:r w:rsidRPr="0091352B">
        <w:rPr>
          <w:rFonts w:ascii="Times New Roman" w:hAnsi="Times New Roman" w:cs="Times New Roman"/>
          <w:sz w:val="32"/>
          <w:szCs w:val="32"/>
        </w:rPr>
        <w:t>и</w:t>
      </w:r>
      <w:r w:rsidRPr="0091352B">
        <w:rPr>
          <w:rFonts w:ascii="Times New Roman" w:hAnsi="Times New Roman" w:cs="Times New Roman"/>
          <w:sz w:val="32"/>
          <w:szCs w:val="32"/>
        </w:rPr>
        <w:t>мать семеноводческо-селекционное направление, может стать це</w:t>
      </w:r>
      <w:r w:rsidRPr="0091352B">
        <w:rPr>
          <w:rFonts w:ascii="Times New Roman" w:hAnsi="Times New Roman" w:cs="Times New Roman"/>
          <w:sz w:val="32"/>
          <w:szCs w:val="32"/>
        </w:rPr>
        <w:t>н</w:t>
      </w:r>
      <w:r w:rsidRPr="0091352B">
        <w:rPr>
          <w:rFonts w:ascii="Times New Roman" w:hAnsi="Times New Roman" w:cs="Times New Roman"/>
          <w:sz w:val="32"/>
          <w:szCs w:val="32"/>
        </w:rPr>
        <w:t>тром эффективного научно-технического сотрудничества ученых из Таджикистана, КНР и России. Еще в советские времена в названном выше филиале были созданы известные во всем мире сорта тонковолокнистого хлопчатника. Китайские же специалисты по хлопководству, сотрудничая с таджикскими крестьянами на п</w:t>
      </w:r>
      <w:r w:rsidRPr="0091352B">
        <w:rPr>
          <w:rFonts w:ascii="Times New Roman" w:hAnsi="Times New Roman" w:cs="Times New Roman"/>
          <w:sz w:val="32"/>
          <w:szCs w:val="32"/>
        </w:rPr>
        <w:t>у</w:t>
      </w:r>
      <w:r w:rsidRPr="0091352B">
        <w:rPr>
          <w:rFonts w:ascii="Times New Roman" w:hAnsi="Times New Roman" w:cs="Times New Roman"/>
          <w:sz w:val="32"/>
          <w:szCs w:val="32"/>
        </w:rPr>
        <w:t>стынных полях Кумсангирского района, стали бы получать самые высокие урожаи хлопка-сырца средневолокнистых сортов, доход</w:t>
      </w:r>
      <w:r w:rsidRPr="0091352B">
        <w:rPr>
          <w:rFonts w:ascii="Times New Roman" w:hAnsi="Times New Roman" w:cs="Times New Roman"/>
          <w:sz w:val="32"/>
          <w:szCs w:val="32"/>
        </w:rPr>
        <w:t>я</w:t>
      </w:r>
      <w:r w:rsidRPr="0091352B">
        <w:rPr>
          <w:rFonts w:ascii="Times New Roman" w:hAnsi="Times New Roman" w:cs="Times New Roman"/>
          <w:sz w:val="32"/>
          <w:szCs w:val="32"/>
        </w:rPr>
        <w:t>щие до 63,5 ц. с/</w:t>
      </w:r>
      <w:proofErr w:type="gramStart"/>
      <w:r w:rsidRPr="0091352B">
        <w:rPr>
          <w:rFonts w:ascii="Times New Roman" w:hAnsi="Times New Roman" w:cs="Times New Roman"/>
          <w:sz w:val="32"/>
          <w:szCs w:val="32"/>
        </w:rPr>
        <w:t>га</w:t>
      </w:r>
      <w:proofErr w:type="gramEnd"/>
      <w:r w:rsidRPr="0091352B">
        <w:rPr>
          <w:rFonts w:ascii="Times New Roman" w:hAnsi="Times New Roman" w:cs="Times New Roman"/>
          <w:sz w:val="32"/>
          <w:szCs w:val="32"/>
        </w:rPr>
        <w:t>. Есть все основания прийти к выводу о том, что таджикско-китайско-российское сотрудничество на базе некогда созданного филиала НИХИ в Вахшской долине по своим результ</w:t>
      </w:r>
      <w:r w:rsidRPr="0091352B">
        <w:rPr>
          <w:rFonts w:ascii="Times New Roman" w:hAnsi="Times New Roman" w:cs="Times New Roman"/>
          <w:sz w:val="32"/>
          <w:szCs w:val="32"/>
        </w:rPr>
        <w:t>а</w:t>
      </w:r>
      <w:r w:rsidRPr="0091352B">
        <w:rPr>
          <w:rFonts w:ascii="Times New Roman" w:hAnsi="Times New Roman" w:cs="Times New Roman"/>
          <w:sz w:val="32"/>
          <w:szCs w:val="32"/>
        </w:rPr>
        <w:t>там может внести революционные сдвиги в развитие хлопково</w:t>
      </w:r>
      <w:r w:rsidRPr="0091352B">
        <w:rPr>
          <w:rFonts w:ascii="Times New Roman" w:hAnsi="Times New Roman" w:cs="Times New Roman"/>
          <w:sz w:val="32"/>
          <w:szCs w:val="32"/>
        </w:rPr>
        <w:t>д</w:t>
      </w:r>
      <w:r w:rsidRPr="0091352B">
        <w:rPr>
          <w:rFonts w:ascii="Times New Roman" w:hAnsi="Times New Roman" w:cs="Times New Roman"/>
          <w:sz w:val="32"/>
          <w:szCs w:val="32"/>
        </w:rPr>
        <w:t>ства. В частности, в малоземельном Таджикистане появится реал</w:t>
      </w:r>
      <w:r w:rsidRPr="0091352B">
        <w:rPr>
          <w:rFonts w:ascii="Times New Roman" w:hAnsi="Times New Roman" w:cs="Times New Roman"/>
          <w:sz w:val="32"/>
          <w:szCs w:val="32"/>
        </w:rPr>
        <w:t>ь</w:t>
      </w:r>
      <w:r w:rsidRPr="0091352B">
        <w:rPr>
          <w:rFonts w:ascii="Times New Roman" w:hAnsi="Times New Roman" w:cs="Times New Roman"/>
          <w:sz w:val="32"/>
          <w:szCs w:val="32"/>
        </w:rPr>
        <w:t>ная возможность получить 1 млн. хлопка-сырца на площади 200 тыс. га</w:t>
      </w:r>
      <w:proofErr w:type="gramStart"/>
      <w:r w:rsidRPr="0091352B">
        <w:rPr>
          <w:rFonts w:ascii="Times New Roman" w:hAnsi="Times New Roman" w:cs="Times New Roman"/>
          <w:sz w:val="32"/>
          <w:szCs w:val="32"/>
        </w:rPr>
        <w:t>.о</w:t>
      </w:r>
      <w:proofErr w:type="gramEnd"/>
      <w:r w:rsidRPr="0091352B">
        <w:rPr>
          <w:rFonts w:ascii="Times New Roman" w:hAnsi="Times New Roman" w:cs="Times New Roman"/>
          <w:sz w:val="32"/>
          <w:szCs w:val="32"/>
        </w:rPr>
        <w:t>рошаемой пашни при средней урожайности хлопчатника 50 ц. с/га. Заметим, что после распада СССР произошло резкое снижение урожайности хлопчатника. За последние 15 лет урожа</w:t>
      </w:r>
      <w:r w:rsidRPr="0091352B">
        <w:rPr>
          <w:rFonts w:ascii="Times New Roman" w:hAnsi="Times New Roman" w:cs="Times New Roman"/>
          <w:sz w:val="32"/>
          <w:szCs w:val="32"/>
        </w:rPr>
        <w:t>й</w:t>
      </w:r>
      <w:r w:rsidRPr="0091352B">
        <w:rPr>
          <w:rFonts w:ascii="Times New Roman" w:hAnsi="Times New Roman" w:cs="Times New Roman"/>
          <w:sz w:val="32"/>
          <w:szCs w:val="32"/>
        </w:rPr>
        <w:t>ность хлопчатника варьировала в пределах 14,1 до 21,0 ц. га, а в</w:t>
      </w:r>
      <w:r w:rsidRPr="0091352B">
        <w:rPr>
          <w:rFonts w:ascii="Times New Roman" w:hAnsi="Times New Roman" w:cs="Times New Roman"/>
          <w:sz w:val="32"/>
          <w:szCs w:val="32"/>
        </w:rPr>
        <w:t>а</w:t>
      </w:r>
      <w:r w:rsidRPr="0091352B">
        <w:rPr>
          <w:rFonts w:ascii="Times New Roman" w:hAnsi="Times New Roman" w:cs="Times New Roman"/>
          <w:sz w:val="32"/>
          <w:szCs w:val="32"/>
        </w:rPr>
        <w:t>ловый сбор хлопка-сырца с 276,1 до 447,9 тыс. [1, с.315-316]. Такие сдвиги позволяют полностью решить продовольственную проблему в Таджикистане, поскольку появляются возможности радикального перераспределения посевных площадей в пользу зерновых, зерн</w:t>
      </w:r>
      <w:r w:rsidRPr="0091352B">
        <w:rPr>
          <w:rFonts w:ascii="Times New Roman" w:hAnsi="Times New Roman" w:cs="Times New Roman"/>
          <w:sz w:val="32"/>
          <w:szCs w:val="32"/>
        </w:rPr>
        <w:t>о</w:t>
      </w:r>
      <w:r w:rsidRPr="0091352B">
        <w:rPr>
          <w:rFonts w:ascii="Times New Roman" w:hAnsi="Times New Roman" w:cs="Times New Roman"/>
          <w:sz w:val="32"/>
          <w:szCs w:val="32"/>
        </w:rPr>
        <w:t>бобовых, масличных и кормовых культур.</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условиях Центральной Азии вполне реальным представляется осуществление интеграционных мероприятий в области туризма и индустрии отдыха. В этом отношении уникальными возможност</w:t>
      </w:r>
      <w:r w:rsidRPr="0091352B">
        <w:rPr>
          <w:rFonts w:ascii="Times New Roman" w:hAnsi="Times New Roman" w:cs="Times New Roman"/>
          <w:sz w:val="32"/>
          <w:szCs w:val="32"/>
        </w:rPr>
        <w:t>я</w:t>
      </w:r>
      <w:r w:rsidRPr="0091352B">
        <w:rPr>
          <w:rFonts w:ascii="Times New Roman" w:hAnsi="Times New Roman" w:cs="Times New Roman"/>
          <w:sz w:val="32"/>
          <w:szCs w:val="32"/>
        </w:rPr>
        <w:t xml:space="preserve">ми обладают Узбекистан и Таджикистан. Первый известен своими </w:t>
      </w:r>
      <w:r w:rsidRPr="0091352B">
        <w:rPr>
          <w:rFonts w:ascii="Times New Roman" w:hAnsi="Times New Roman" w:cs="Times New Roman"/>
          <w:sz w:val="32"/>
          <w:szCs w:val="32"/>
        </w:rPr>
        <w:lastRenderedPageBreak/>
        <w:t>всемирно известными памятниками истории, а второй обладает огромными рекреационными ресурсами на горных территориях. Миллионы людей в обеих республиках желают посетить исламские святыни, родственников и проводить отдых в лоне природы. Для этого необходимо ликвидировать визовую систему и сделать гр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ницы прозрачными. Узбекские компании совместно стаджикскими могли бы создать совместные дома отдыха, санатории, лечебницы на базе термальных лечебных вод в горных районах Таджикистана. </w:t>
      </w:r>
      <w:proofErr w:type="gramStart"/>
      <w:r w:rsidRPr="0091352B">
        <w:rPr>
          <w:rFonts w:ascii="Times New Roman" w:hAnsi="Times New Roman" w:cs="Times New Roman"/>
          <w:sz w:val="32"/>
          <w:szCs w:val="32"/>
        </w:rPr>
        <w:t>Это привело бы к высвобождению миллиардов сумов и сомони, к</w:t>
      </w:r>
      <w:r w:rsidRPr="0091352B">
        <w:rPr>
          <w:rFonts w:ascii="Times New Roman" w:hAnsi="Times New Roman" w:cs="Times New Roman"/>
          <w:sz w:val="32"/>
          <w:szCs w:val="32"/>
        </w:rPr>
        <w:t>о</w:t>
      </w:r>
      <w:r w:rsidRPr="0091352B">
        <w:rPr>
          <w:rFonts w:ascii="Times New Roman" w:hAnsi="Times New Roman" w:cs="Times New Roman"/>
          <w:sz w:val="32"/>
          <w:szCs w:val="32"/>
        </w:rPr>
        <w:t>торые традиционно население продолжает хранить в «чулках».</w:t>
      </w:r>
      <w:proofErr w:type="gramEnd"/>
      <w:r w:rsidRPr="0091352B">
        <w:rPr>
          <w:rFonts w:ascii="Times New Roman" w:hAnsi="Times New Roman" w:cs="Times New Roman"/>
          <w:sz w:val="32"/>
          <w:szCs w:val="32"/>
        </w:rPr>
        <w:t xml:space="preserve"> Усилие узбекских туристических компаний в благоустройстве и совместной эксплуатации мест отдыха в Таджикистане представл</w:t>
      </w:r>
      <w:r w:rsidRPr="0091352B">
        <w:rPr>
          <w:rFonts w:ascii="Times New Roman" w:hAnsi="Times New Roman" w:cs="Times New Roman"/>
          <w:sz w:val="32"/>
          <w:szCs w:val="32"/>
        </w:rPr>
        <w:t>я</w:t>
      </w:r>
      <w:r w:rsidRPr="0091352B">
        <w:rPr>
          <w:rFonts w:ascii="Times New Roman" w:hAnsi="Times New Roman" w:cs="Times New Roman"/>
          <w:sz w:val="32"/>
          <w:szCs w:val="32"/>
        </w:rPr>
        <w:t>ет наибольшую экономическую эффективность в Шахристанском и Пенджикентском районах Согдийской области. Кстати, в этих ра</w:t>
      </w:r>
      <w:r w:rsidRPr="0091352B">
        <w:rPr>
          <w:rFonts w:ascii="Times New Roman" w:hAnsi="Times New Roman" w:cs="Times New Roman"/>
          <w:sz w:val="32"/>
          <w:szCs w:val="32"/>
        </w:rPr>
        <w:t>й</w:t>
      </w:r>
      <w:r w:rsidRPr="0091352B">
        <w:rPr>
          <w:rFonts w:ascii="Times New Roman" w:hAnsi="Times New Roman" w:cs="Times New Roman"/>
          <w:sz w:val="32"/>
          <w:szCs w:val="32"/>
        </w:rPr>
        <w:t>онах в советское время находились многие объекты организованн</w:t>
      </w:r>
      <w:r w:rsidRPr="0091352B">
        <w:rPr>
          <w:rFonts w:ascii="Times New Roman" w:hAnsi="Times New Roman" w:cs="Times New Roman"/>
          <w:sz w:val="32"/>
          <w:szCs w:val="32"/>
        </w:rPr>
        <w:t>о</w:t>
      </w:r>
      <w:r w:rsidRPr="0091352B">
        <w:rPr>
          <w:rFonts w:ascii="Times New Roman" w:hAnsi="Times New Roman" w:cs="Times New Roman"/>
          <w:sz w:val="32"/>
          <w:szCs w:val="32"/>
        </w:rPr>
        <w:t>го отдыха, построенные крупными промышленными и строител</w:t>
      </w:r>
      <w:r w:rsidRPr="0091352B">
        <w:rPr>
          <w:rFonts w:ascii="Times New Roman" w:hAnsi="Times New Roman" w:cs="Times New Roman"/>
          <w:sz w:val="32"/>
          <w:szCs w:val="32"/>
        </w:rPr>
        <w:t>ь</w:t>
      </w:r>
      <w:r w:rsidRPr="0091352B">
        <w:rPr>
          <w:rFonts w:ascii="Times New Roman" w:hAnsi="Times New Roman" w:cs="Times New Roman"/>
          <w:sz w:val="32"/>
          <w:szCs w:val="32"/>
        </w:rPr>
        <w:t>ными компаниями Узбекистана.</w:t>
      </w:r>
    </w:p>
    <w:p w:rsidR="00503380" w:rsidRPr="0091352B" w:rsidRDefault="00503380"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Таким образом, неформальная интеграция, развиваемая на базе двусторонних и многосторонних инициатив, создает определенные синергетические возможности для развития экономики и может стать необходимой ступенью в процессе подготовки и перехода к всеобъемлющей региональной экономической интеграции. Поэт</w:t>
      </w:r>
      <w:r w:rsidRPr="0091352B">
        <w:rPr>
          <w:rFonts w:ascii="Times New Roman" w:hAnsi="Times New Roman" w:cs="Times New Roman"/>
          <w:sz w:val="32"/>
          <w:szCs w:val="32"/>
        </w:rPr>
        <w:t>о</w:t>
      </w:r>
      <w:r w:rsidRPr="0091352B">
        <w:rPr>
          <w:rFonts w:ascii="Times New Roman" w:hAnsi="Times New Roman" w:cs="Times New Roman"/>
          <w:sz w:val="32"/>
          <w:szCs w:val="32"/>
        </w:rPr>
        <w:t>му меры, осуществляемые в рамках неформальной интеграции, должны быть научно обоснованными и отличаться высокими пок</w:t>
      </w:r>
      <w:r w:rsidRPr="0091352B">
        <w:rPr>
          <w:rFonts w:ascii="Times New Roman" w:hAnsi="Times New Roman" w:cs="Times New Roman"/>
          <w:sz w:val="32"/>
          <w:szCs w:val="32"/>
        </w:rPr>
        <w:t>а</w:t>
      </w:r>
      <w:r w:rsidRPr="0091352B">
        <w:rPr>
          <w:rFonts w:ascii="Times New Roman" w:hAnsi="Times New Roman" w:cs="Times New Roman"/>
          <w:sz w:val="32"/>
          <w:szCs w:val="32"/>
        </w:rPr>
        <w:t>зателями экономической эффективности.</w:t>
      </w:r>
    </w:p>
    <w:p w:rsidR="00503380" w:rsidRPr="0091352B" w:rsidRDefault="00503380" w:rsidP="0091352B">
      <w:pPr>
        <w:spacing w:after="0" w:line="240" w:lineRule="auto"/>
        <w:jc w:val="both"/>
        <w:rPr>
          <w:rFonts w:ascii="Times New Roman" w:hAnsi="Times New Roman" w:cs="Times New Roman"/>
          <w:sz w:val="32"/>
          <w:szCs w:val="32"/>
        </w:rPr>
      </w:pPr>
    </w:p>
    <w:p w:rsidR="00503380" w:rsidRPr="0091352B" w:rsidRDefault="00503380"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503380" w:rsidRPr="0091352B" w:rsidRDefault="00503380" w:rsidP="0091352B">
      <w:pPr>
        <w:spacing w:after="0" w:line="240" w:lineRule="auto"/>
        <w:jc w:val="center"/>
        <w:rPr>
          <w:rFonts w:ascii="Times New Roman" w:hAnsi="Times New Roman" w:cs="Times New Roman"/>
          <w:b/>
          <w:sz w:val="32"/>
          <w:szCs w:val="32"/>
        </w:rPr>
      </w:pPr>
    </w:p>
    <w:p w:rsidR="00503380" w:rsidRPr="0091352B" w:rsidRDefault="00503380" w:rsidP="0091352B">
      <w:pPr>
        <w:pStyle w:val="ac"/>
        <w:numPr>
          <w:ilvl w:val="0"/>
          <w:numId w:val="4"/>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Таджикистан: 25 лет государственной независимости. Сб.ст. </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 xml:space="preserve">ушанбе, 2016. </w:t>
      </w:r>
    </w:p>
    <w:p w:rsidR="00503380" w:rsidRPr="0091352B" w:rsidRDefault="00503380" w:rsidP="0091352B">
      <w:pPr>
        <w:pStyle w:val="ac"/>
        <w:numPr>
          <w:ilvl w:val="0"/>
          <w:numId w:val="4"/>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Чхан Ха Джун. 23 тайны: то, что Вам не расскажут про капит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лизм.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xml:space="preserve">.: АСТ, 2014. </w:t>
      </w:r>
    </w:p>
    <w:p w:rsidR="00503380" w:rsidRPr="0091352B" w:rsidRDefault="00503380" w:rsidP="0091352B">
      <w:pPr>
        <w:spacing w:after="0" w:line="240" w:lineRule="auto"/>
        <w:jc w:val="both"/>
        <w:rPr>
          <w:rFonts w:ascii="Times New Roman" w:hAnsi="Times New Roman" w:cs="Times New Roman"/>
          <w:sz w:val="32"/>
          <w:szCs w:val="32"/>
        </w:rPr>
      </w:pPr>
    </w:p>
    <w:p w:rsidR="00503380" w:rsidRPr="0091352B" w:rsidRDefault="00503380" w:rsidP="0091352B">
      <w:pPr>
        <w:spacing w:after="0" w:line="240" w:lineRule="auto"/>
        <w:jc w:val="both"/>
        <w:rPr>
          <w:rFonts w:ascii="Times New Roman" w:hAnsi="Times New Roman" w:cs="Times New Roman"/>
          <w:sz w:val="32"/>
          <w:szCs w:val="32"/>
        </w:rPr>
      </w:pPr>
      <w:r w:rsidRPr="0091352B">
        <w:rPr>
          <w:rFonts w:ascii="Times New Roman" w:hAnsi="Times New Roman" w:cs="Times New Roman"/>
          <w:sz w:val="32"/>
          <w:szCs w:val="32"/>
        </w:rPr>
        <w:br w:type="page"/>
      </w:r>
    </w:p>
    <w:p w:rsidR="00331BF8" w:rsidRPr="0091352B" w:rsidRDefault="00331BF8" w:rsidP="0091352B">
      <w:pPr>
        <w:spacing w:after="0" w:line="240" w:lineRule="auto"/>
        <w:jc w:val="center"/>
        <w:rPr>
          <w:rFonts w:ascii="Times New Roman" w:eastAsia="Calibri" w:hAnsi="Times New Roman" w:cs="Times New Roman"/>
          <w:b/>
          <w:sz w:val="32"/>
          <w:szCs w:val="32"/>
        </w:rPr>
      </w:pPr>
    </w:p>
    <w:p w:rsidR="0000592C"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 xml:space="preserve">ЦЕНТРАЛЬНАЯ АЗИЯ ЧЕРЕЗ ПРИЗМУ </w:t>
      </w:r>
      <w:proofErr w:type="gramStart"/>
      <w:r w:rsidRPr="0091352B">
        <w:rPr>
          <w:rFonts w:ascii="Times New Roman" w:eastAsia="Calibri" w:hAnsi="Times New Roman" w:cs="Times New Roman"/>
          <w:b/>
          <w:sz w:val="32"/>
          <w:szCs w:val="32"/>
        </w:rPr>
        <w:t>ПРЕЗИДЕНТСК</w:t>
      </w:r>
      <w:r w:rsidR="000C5D05">
        <w:rPr>
          <w:rFonts w:ascii="Times New Roman" w:eastAsia="Calibri" w:hAnsi="Times New Roman" w:cs="Times New Roman"/>
          <w:b/>
          <w:sz w:val="32"/>
          <w:szCs w:val="32"/>
        </w:rPr>
        <w:t>ИХ</w:t>
      </w:r>
      <w:proofErr w:type="gramEnd"/>
    </w:p>
    <w:p w:rsidR="00EA6B51"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ВЫБОР</w:t>
      </w:r>
      <w:r w:rsidR="000C5D05">
        <w:rPr>
          <w:rFonts w:ascii="Times New Roman" w:eastAsia="Calibri" w:hAnsi="Times New Roman" w:cs="Times New Roman"/>
          <w:b/>
          <w:sz w:val="32"/>
          <w:szCs w:val="32"/>
        </w:rPr>
        <w:t xml:space="preserve">ОВ </w:t>
      </w:r>
      <w:r w:rsidRPr="0091352B">
        <w:rPr>
          <w:rFonts w:ascii="Times New Roman" w:eastAsia="Calibri" w:hAnsi="Times New Roman" w:cs="Times New Roman"/>
          <w:b/>
          <w:sz w:val="32"/>
          <w:szCs w:val="32"/>
        </w:rPr>
        <w:t>США</w:t>
      </w:r>
      <w:r w:rsidR="000C5D05">
        <w:rPr>
          <w:rFonts w:ascii="Times New Roman" w:eastAsia="Calibri" w:hAnsi="Times New Roman" w:cs="Times New Roman"/>
          <w:b/>
          <w:sz w:val="32"/>
          <w:szCs w:val="32"/>
        </w:rPr>
        <w:t xml:space="preserve"> – 2016 </w:t>
      </w:r>
    </w:p>
    <w:p w:rsidR="00EA6B51" w:rsidRPr="0091352B" w:rsidRDefault="00EA6B51" w:rsidP="0091352B">
      <w:pPr>
        <w:spacing w:after="0" w:line="240" w:lineRule="auto"/>
        <w:jc w:val="center"/>
        <w:rPr>
          <w:rFonts w:ascii="Times New Roman" w:eastAsia="Calibri" w:hAnsi="Times New Roman" w:cs="Times New Roman"/>
          <w:sz w:val="32"/>
          <w:szCs w:val="32"/>
        </w:rPr>
      </w:pPr>
    </w:p>
    <w:p w:rsidR="00EA6B51"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Латифов Д.Л.</w:t>
      </w:r>
    </w:p>
    <w:p w:rsidR="00EA6B51" w:rsidRPr="0091352B" w:rsidRDefault="00EA6B51" w:rsidP="0091352B">
      <w:pPr>
        <w:spacing w:after="0" w:line="240" w:lineRule="auto"/>
        <w:jc w:val="center"/>
        <w:rPr>
          <w:rFonts w:ascii="Times New Roman" w:eastAsia="Calibri" w:hAnsi="Times New Roman" w:cs="Times New Roman"/>
          <w:b/>
          <w:sz w:val="32"/>
          <w:szCs w:val="32"/>
        </w:rPr>
      </w:pPr>
    </w:p>
    <w:p w:rsidR="00EA6B51"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 xml:space="preserve">Доктор исторических наук, </w:t>
      </w:r>
    </w:p>
    <w:p w:rsidR="00EA6B51"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профессор кафедры международных отношений и дипломатии</w:t>
      </w:r>
    </w:p>
    <w:p w:rsidR="00EA6B51" w:rsidRPr="0091352B" w:rsidRDefault="00EA6B51"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Российско-Таджикский (Славянский) университет</w:t>
      </w:r>
    </w:p>
    <w:p w:rsidR="00EA6B51" w:rsidRPr="0091352B" w:rsidRDefault="00EA6B51" w:rsidP="0091352B">
      <w:pPr>
        <w:spacing w:after="0" w:line="240" w:lineRule="auto"/>
        <w:jc w:val="both"/>
        <w:rPr>
          <w:rFonts w:ascii="Times New Roman" w:eastAsia="Calibri" w:hAnsi="Times New Roman" w:cs="Times New Roman"/>
          <w:sz w:val="32"/>
          <w:szCs w:val="32"/>
        </w:rPr>
      </w:pPr>
    </w:p>
    <w:p w:rsidR="0000592C" w:rsidRPr="0091352B" w:rsidRDefault="0000592C" w:rsidP="0091352B">
      <w:pPr>
        <w:spacing w:after="0" w:line="240" w:lineRule="auto"/>
        <w:jc w:val="both"/>
        <w:rPr>
          <w:rFonts w:ascii="Times New Roman" w:eastAsia="Calibri" w:hAnsi="Times New Roman" w:cs="Times New Roman"/>
          <w:sz w:val="32"/>
          <w:szCs w:val="32"/>
        </w:rPr>
      </w:pP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За кулисами предвыборных дебатов между кандидатами от ре</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публиканской и демократической партий США не трудно было з</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метить, что вектор «Большая Центральная Азия» оставался приор</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 xml:space="preserve">тетным во внешней политике этой страны.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3 августа 2016 г. в Вашингтоне состоялась встреча глав МИД пяти государств ЦА и главы госдепа США Джона Керри в формате С5+1, подписана декларация о сотрудничестве, которая имеет сл</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дующее намерение:</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учитывать роль платформы </w:t>
      </w:r>
      <w:r w:rsidR="000C5D05">
        <w:rPr>
          <w:rFonts w:ascii="Times New Roman" w:eastAsia="Calibri" w:hAnsi="Times New Roman" w:cs="Times New Roman"/>
          <w:sz w:val="32"/>
          <w:szCs w:val="32"/>
        </w:rPr>
        <w:t>С</w:t>
      </w:r>
      <w:r w:rsidRPr="0091352B">
        <w:rPr>
          <w:rFonts w:ascii="Times New Roman" w:eastAsia="Calibri" w:hAnsi="Times New Roman" w:cs="Times New Roman"/>
          <w:sz w:val="32"/>
          <w:szCs w:val="32"/>
        </w:rPr>
        <w:t>5+1 как механизма для диалога и совместных действий, обмена мнениями по вопросам обоюдного интереса через внедрение совместных проектов и проведение дал</w:t>
      </w:r>
      <w:r w:rsidRPr="0091352B">
        <w:rPr>
          <w:rFonts w:ascii="Times New Roman" w:eastAsia="Calibri" w:hAnsi="Times New Roman" w:cs="Times New Roman"/>
          <w:sz w:val="32"/>
          <w:szCs w:val="32"/>
        </w:rPr>
        <w:t>ь</w:t>
      </w:r>
      <w:r w:rsidRPr="0091352B">
        <w:rPr>
          <w:rFonts w:ascii="Times New Roman" w:eastAsia="Calibri" w:hAnsi="Times New Roman" w:cs="Times New Roman"/>
          <w:sz w:val="32"/>
          <w:szCs w:val="32"/>
        </w:rPr>
        <w:t>нейших встреч на уровне министров и др.;</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реализовать меры по содействию торговле и опережающему развитию транспортных коридоров по всему региону для повыш</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ния доступа к рынкам, увеличения производительности и эффе</w:t>
      </w:r>
      <w:r w:rsidRPr="0091352B">
        <w:rPr>
          <w:rFonts w:ascii="Times New Roman" w:eastAsia="Calibri" w:hAnsi="Times New Roman" w:cs="Times New Roman"/>
          <w:sz w:val="32"/>
          <w:szCs w:val="32"/>
        </w:rPr>
        <w:t>к</w:t>
      </w:r>
      <w:r w:rsidRPr="0091352B">
        <w:rPr>
          <w:rFonts w:ascii="Times New Roman" w:eastAsia="Calibri" w:hAnsi="Times New Roman" w:cs="Times New Roman"/>
          <w:sz w:val="32"/>
          <w:szCs w:val="32"/>
        </w:rPr>
        <w:t>тивности транспортировки, усиления конкурентоспособности стран в регионе и на международных рынках;</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усилить сектор логистики по всей Центральной Азии для с</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действия региональной торговле и продвижению инвестиционного потенциала;</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расширить сотрудничество для борьбы с транснациональными </w:t>
      </w:r>
      <w:r w:rsidR="0000592C" w:rsidRPr="0091352B">
        <w:rPr>
          <w:rFonts w:ascii="Times New Roman" w:eastAsia="Calibri" w:hAnsi="Times New Roman" w:cs="Times New Roman"/>
          <w:sz w:val="32"/>
          <w:szCs w:val="32"/>
        </w:rPr>
        <w:t>угрозами</w:t>
      </w:r>
      <w:r w:rsidRPr="0091352B">
        <w:rPr>
          <w:rFonts w:ascii="Times New Roman" w:eastAsia="Calibri" w:hAnsi="Times New Roman" w:cs="Times New Roman"/>
          <w:sz w:val="32"/>
          <w:szCs w:val="32"/>
        </w:rPr>
        <w:t xml:space="preserve"> и вызовами терроризма, а также незаконным оборотом наркотиков;</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повышать диалог об угрозе иностранных боевиков, обмен</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 xml:space="preserve">ваться опытом по борьбе с терроризмом и превентивными мерами. </w:t>
      </w:r>
      <w:r w:rsidRPr="0091352B">
        <w:rPr>
          <w:rFonts w:ascii="Times New Roman" w:eastAsia="Calibri" w:hAnsi="Times New Roman" w:cs="Times New Roman"/>
          <w:sz w:val="32"/>
          <w:szCs w:val="32"/>
        </w:rPr>
        <w:lastRenderedPageBreak/>
        <w:t>В этих целях, главным образом на техническое вооружение гран</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цы Таджикистана, США выделили 12 млн. долл.;</w:t>
      </w:r>
    </w:p>
    <w:p w:rsidR="00EA6B51" w:rsidRPr="0091352B" w:rsidRDefault="00EA6B51" w:rsidP="0091352B">
      <w:pPr>
        <w:pStyle w:val="a8"/>
        <w:widowControl/>
        <w:numPr>
          <w:ilvl w:val="0"/>
          <w:numId w:val="6"/>
        </w:numPr>
        <w:ind w:left="0"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продолжать поддерживать Афганистан и его развитие как н</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 xml:space="preserve">зависимого, мирного процветающего государства, признавая, что </w:t>
      </w:r>
      <w:r w:rsidR="0000592C" w:rsidRPr="0091352B">
        <w:rPr>
          <w:rFonts w:ascii="Times New Roman" w:eastAsia="Calibri" w:hAnsi="Times New Roman" w:cs="Times New Roman"/>
          <w:sz w:val="32"/>
          <w:szCs w:val="32"/>
        </w:rPr>
        <w:t>ситуация</w:t>
      </w:r>
      <w:r w:rsidRPr="0091352B">
        <w:rPr>
          <w:rFonts w:ascii="Times New Roman" w:eastAsia="Calibri" w:hAnsi="Times New Roman" w:cs="Times New Roman"/>
          <w:sz w:val="32"/>
          <w:szCs w:val="32"/>
        </w:rPr>
        <w:t xml:space="preserve"> в нем остается важным фактором безопасности и стаб</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лизации в регионе;</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В развитие указанной встречи августа 2016 г. министр ин</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странных дел Республики Таджикистан С.Аслов и сотрудник Го</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депа США (теперь Чрезвычайный и полномочный посол США в Таджикистане) Элизабет Миллард обсудили итоги встречи на м</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нистерском уровне в формате С5+1 «О нынешнем состоянии дв</w:t>
      </w:r>
      <w:r w:rsidRPr="0091352B">
        <w:rPr>
          <w:rFonts w:ascii="Times New Roman" w:eastAsia="Calibri" w:hAnsi="Times New Roman" w:cs="Times New Roman"/>
          <w:sz w:val="32"/>
          <w:szCs w:val="32"/>
        </w:rPr>
        <w:t>у</w:t>
      </w:r>
      <w:r w:rsidRPr="0091352B">
        <w:rPr>
          <w:rFonts w:ascii="Times New Roman" w:eastAsia="Calibri" w:hAnsi="Times New Roman" w:cs="Times New Roman"/>
          <w:sz w:val="32"/>
          <w:szCs w:val="32"/>
        </w:rPr>
        <w:t xml:space="preserve">сторонних и многосторонних отношений» [10].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Для того, чтобы перевести в русло директивы практических дел, Даниел Розенблюм – зам</w:t>
      </w:r>
      <w:proofErr w:type="gramStart"/>
      <w:r w:rsidRPr="0091352B">
        <w:rPr>
          <w:rFonts w:ascii="Times New Roman" w:eastAsia="Calibri" w:hAnsi="Times New Roman" w:cs="Times New Roman"/>
          <w:sz w:val="32"/>
          <w:szCs w:val="32"/>
        </w:rPr>
        <w:t>.г</w:t>
      </w:r>
      <w:proofErr w:type="gramEnd"/>
      <w:r w:rsidRPr="0091352B">
        <w:rPr>
          <w:rFonts w:ascii="Times New Roman" w:eastAsia="Calibri" w:hAnsi="Times New Roman" w:cs="Times New Roman"/>
          <w:sz w:val="32"/>
          <w:szCs w:val="32"/>
        </w:rPr>
        <w:t>оссекретаря США по Центральной Азии считает, что необходимо уделять больше внимания данному реги</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 xml:space="preserve">ну, чем до сих пор, это важно донести до нового президента США – Дональда Трампа.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Прибыв в Ташкент, Даниел Розенблюм занялся зондированием позиции нового руководства Узбекистана в том, насколько Москва укрепила свой авторитет после смерти И.Каримова, достигнут ли поворот во внешней политике </w:t>
      </w:r>
      <w:r w:rsidR="0000592C" w:rsidRPr="0091352B">
        <w:rPr>
          <w:rFonts w:ascii="Times New Roman" w:eastAsia="Calibri" w:hAnsi="Times New Roman" w:cs="Times New Roman"/>
          <w:sz w:val="32"/>
          <w:szCs w:val="32"/>
        </w:rPr>
        <w:t>Узбекистана</w:t>
      </w:r>
      <w:r w:rsidRPr="0091352B">
        <w:rPr>
          <w:rFonts w:ascii="Times New Roman" w:eastAsia="Calibri" w:hAnsi="Times New Roman" w:cs="Times New Roman"/>
          <w:sz w:val="32"/>
          <w:szCs w:val="32"/>
        </w:rPr>
        <w:t xml:space="preserve"> в отношении к ЕврАзЭС и ОДКБ. Он считает, что Центральная Азия не получает достаточного внимания из-за относительно стабильной ситуации в ней, но при вступлении в должность нового президента США, необходимо объяснить ему и его администрации значение этого р</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гиона, чтобы сделать его приоритетной задачей внешней политики. Он заявил, что группа стран Центральной Азии будет рассматр</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 xml:space="preserve">ваться как важная сфера для использования потенциала Госдепа. </w:t>
      </w:r>
    </w:p>
    <w:p w:rsidR="00EA6B51" w:rsidRPr="0091352B" w:rsidRDefault="00EA6B51" w:rsidP="0091352B">
      <w:pPr>
        <w:spacing w:after="0" w:line="240" w:lineRule="auto"/>
        <w:ind w:firstLine="426"/>
        <w:jc w:val="both"/>
        <w:rPr>
          <w:rFonts w:ascii="Times New Roman" w:eastAsia="Calibri" w:hAnsi="Times New Roman" w:cs="Times New Roman"/>
          <w:b/>
          <w:sz w:val="32"/>
          <w:szCs w:val="32"/>
        </w:rPr>
      </w:pPr>
      <w:r w:rsidRPr="0091352B">
        <w:rPr>
          <w:rFonts w:ascii="Times New Roman" w:eastAsia="Calibri" w:hAnsi="Times New Roman" w:cs="Times New Roman"/>
          <w:sz w:val="32"/>
          <w:szCs w:val="32"/>
        </w:rPr>
        <w:t>И реализацию идеи начали поддерживать разработкой пяти со</w:t>
      </w:r>
      <w:r w:rsidRPr="0091352B">
        <w:rPr>
          <w:rFonts w:ascii="Times New Roman" w:eastAsia="Calibri" w:hAnsi="Times New Roman" w:cs="Times New Roman"/>
          <w:sz w:val="32"/>
          <w:szCs w:val="32"/>
        </w:rPr>
        <w:t>в</w:t>
      </w:r>
      <w:r w:rsidRPr="0091352B">
        <w:rPr>
          <w:rFonts w:ascii="Times New Roman" w:eastAsia="Calibri" w:hAnsi="Times New Roman" w:cs="Times New Roman"/>
          <w:sz w:val="32"/>
          <w:szCs w:val="32"/>
        </w:rPr>
        <w:t>местных проектов, договоренности по которым были достигнуты в августе 2016 г. в Вашингтоне. США выделили на реализацию этих проектов 15 млн</w:t>
      </w:r>
      <w:proofErr w:type="gramStart"/>
      <w:r w:rsidR="0000592C" w:rsidRPr="0091352B">
        <w:rPr>
          <w:rFonts w:ascii="Times New Roman" w:eastAsia="Calibri" w:hAnsi="Times New Roman" w:cs="Times New Roman"/>
          <w:sz w:val="32"/>
          <w:szCs w:val="32"/>
        </w:rPr>
        <w:t>.</w:t>
      </w:r>
      <w:r w:rsidRPr="0091352B">
        <w:rPr>
          <w:rFonts w:ascii="Times New Roman" w:eastAsia="Calibri" w:hAnsi="Times New Roman" w:cs="Times New Roman"/>
          <w:sz w:val="32"/>
          <w:szCs w:val="32"/>
        </w:rPr>
        <w:t>д</w:t>
      </w:r>
      <w:proofErr w:type="gramEnd"/>
      <w:r w:rsidRPr="0091352B">
        <w:rPr>
          <w:rFonts w:ascii="Times New Roman" w:eastAsia="Calibri" w:hAnsi="Times New Roman" w:cs="Times New Roman"/>
          <w:sz w:val="32"/>
          <w:szCs w:val="32"/>
        </w:rPr>
        <w:t>олл. По мнению высокопоставленного чиновника Госдепартамента США, необходимо, чтобы эти страны могли жить в безопасности, не становясь рассадниками террористической де</w:t>
      </w:r>
      <w:r w:rsidRPr="0091352B">
        <w:rPr>
          <w:rFonts w:ascii="Times New Roman" w:eastAsia="Calibri" w:hAnsi="Times New Roman" w:cs="Times New Roman"/>
          <w:sz w:val="32"/>
          <w:szCs w:val="32"/>
        </w:rPr>
        <w:t>я</w:t>
      </w:r>
      <w:r w:rsidRPr="0091352B">
        <w:rPr>
          <w:rFonts w:ascii="Times New Roman" w:eastAsia="Calibri" w:hAnsi="Times New Roman" w:cs="Times New Roman"/>
          <w:sz w:val="32"/>
          <w:szCs w:val="32"/>
        </w:rPr>
        <w:t xml:space="preserve">тельности (данное заявление было сделано сразу после того, как смертник накануне взорвал себя у посольства Китая в Бишкеке).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Следует отметить по справедливости, что пребывание войск К</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 xml:space="preserve">алиции в Кыргызстане, Узбекистане и Таджикистане в связи с АТО </w:t>
      </w:r>
      <w:r w:rsidRPr="0091352B">
        <w:rPr>
          <w:rFonts w:ascii="Times New Roman" w:eastAsia="Calibri" w:hAnsi="Times New Roman" w:cs="Times New Roman"/>
          <w:sz w:val="32"/>
          <w:szCs w:val="32"/>
        </w:rPr>
        <w:lastRenderedPageBreak/>
        <w:t xml:space="preserve">против Талибан в </w:t>
      </w:r>
      <w:proofErr w:type="gramStart"/>
      <w:r w:rsidRPr="0091352B">
        <w:rPr>
          <w:rFonts w:ascii="Times New Roman" w:eastAsia="Calibri" w:hAnsi="Times New Roman" w:cs="Times New Roman"/>
          <w:sz w:val="32"/>
          <w:szCs w:val="32"/>
        </w:rPr>
        <w:t>Афганистане</w:t>
      </w:r>
      <w:proofErr w:type="gramEnd"/>
      <w:r w:rsidRPr="0091352B">
        <w:rPr>
          <w:rFonts w:ascii="Times New Roman" w:eastAsia="Calibri" w:hAnsi="Times New Roman" w:cs="Times New Roman"/>
          <w:sz w:val="32"/>
          <w:szCs w:val="32"/>
        </w:rPr>
        <w:t xml:space="preserve"> несомненно привнесло стабил</w:t>
      </w:r>
      <w:r w:rsidRPr="0091352B">
        <w:rPr>
          <w:rFonts w:ascii="Times New Roman" w:eastAsia="Calibri" w:hAnsi="Times New Roman" w:cs="Times New Roman"/>
          <w:sz w:val="32"/>
          <w:szCs w:val="32"/>
        </w:rPr>
        <w:t>ь</w:t>
      </w:r>
      <w:r w:rsidRPr="0091352B">
        <w:rPr>
          <w:rFonts w:ascii="Times New Roman" w:eastAsia="Calibri" w:hAnsi="Times New Roman" w:cs="Times New Roman"/>
          <w:sz w:val="32"/>
          <w:szCs w:val="32"/>
        </w:rPr>
        <w:t>ность в краткосрочной и среднесрочной перспективе, а также сп</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собствовало безопасности региона.</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А сегодня администрация Трампа планирует увеличить не тол</w:t>
      </w:r>
      <w:r w:rsidRPr="0091352B">
        <w:rPr>
          <w:rFonts w:ascii="Times New Roman" w:eastAsia="Calibri" w:hAnsi="Times New Roman" w:cs="Times New Roman"/>
          <w:sz w:val="32"/>
          <w:szCs w:val="32"/>
        </w:rPr>
        <w:t>ь</w:t>
      </w:r>
      <w:r w:rsidRPr="0091352B">
        <w:rPr>
          <w:rFonts w:ascii="Times New Roman" w:eastAsia="Calibri" w:hAnsi="Times New Roman" w:cs="Times New Roman"/>
          <w:sz w:val="32"/>
          <w:szCs w:val="32"/>
        </w:rPr>
        <w:t xml:space="preserve">ко военный контингент в Афганистане дополнительно на 19 тысяч человек, но и бюджет на оборону на 54 млрд. долл. больше, чем в прошлом году.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 случайно гости из Пентагона чаще посещают регион, чем из Госдепартамента США. По мнению высокопоставленных военных Пентагона, угроза терроризма ещё остаётся в Центральной Азии, и Соединённые Штаты превентивно будут работать с государствами региона для предотвращения появления других плацдармов для р</w:t>
      </w:r>
      <w:r w:rsidRPr="0091352B">
        <w:rPr>
          <w:rFonts w:ascii="Times New Roman" w:hAnsi="Times New Roman" w:cs="Times New Roman"/>
          <w:sz w:val="32"/>
          <w:szCs w:val="32"/>
        </w:rPr>
        <w:t>а</w:t>
      </w:r>
      <w:r w:rsidRPr="0091352B">
        <w:rPr>
          <w:rFonts w:ascii="Times New Roman" w:hAnsi="Times New Roman" w:cs="Times New Roman"/>
          <w:sz w:val="32"/>
          <w:szCs w:val="32"/>
        </w:rPr>
        <w:t>дикальных террористических движений. Они объясняются своей озабоченностью угрозой возобновления враждебных действий со стороны “Талибан”, “Аль-Каиды” и боевиков Исламского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ства в Афганистане, в составе которых растет число вернувшейся из Сирии молодежи из государств Центральной Азии, воевавшей </w:t>
      </w:r>
      <w:proofErr w:type="gramStart"/>
      <w:r w:rsidRPr="0091352B">
        <w:rPr>
          <w:rFonts w:ascii="Times New Roman" w:hAnsi="Times New Roman" w:cs="Times New Roman"/>
          <w:sz w:val="32"/>
          <w:szCs w:val="32"/>
        </w:rPr>
        <w:t>там</w:t>
      </w:r>
      <w:proofErr w:type="gramEnd"/>
      <w:r w:rsidRPr="0091352B">
        <w:rPr>
          <w:rFonts w:ascii="Times New Roman" w:hAnsi="Times New Roman" w:cs="Times New Roman"/>
          <w:sz w:val="32"/>
          <w:szCs w:val="32"/>
        </w:rPr>
        <w:t xml:space="preserve"> на стороне исламской оппозиции.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Повоевав, они возвращаются теперь домой, привозя с собой р</w:t>
      </w:r>
      <w:r w:rsidRPr="0091352B">
        <w:rPr>
          <w:rFonts w:ascii="Times New Roman" w:hAnsi="Times New Roman" w:cs="Times New Roman"/>
          <w:sz w:val="32"/>
          <w:szCs w:val="32"/>
        </w:rPr>
        <w:t>а</w:t>
      </w:r>
      <w:r w:rsidRPr="0091352B">
        <w:rPr>
          <w:rFonts w:ascii="Times New Roman" w:hAnsi="Times New Roman" w:cs="Times New Roman"/>
          <w:sz w:val="32"/>
          <w:szCs w:val="32"/>
        </w:rPr>
        <w:t>дикальные идеи и склонность к насилию, особенно опасную в п</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реходных обществах, не имеющих к нему иммунитета.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hAnsi="Times New Roman" w:cs="Times New Roman"/>
          <w:sz w:val="32"/>
          <w:szCs w:val="32"/>
        </w:rPr>
        <w:t xml:space="preserve">Стремление США к доминированию в </w:t>
      </w:r>
      <w:r w:rsidR="0000592C" w:rsidRPr="0091352B">
        <w:rPr>
          <w:rFonts w:ascii="Times New Roman" w:hAnsi="Times New Roman" w:cs="Times New Roman"/>
          <w:sz w:val="32"/>
          <w:szCs w:val="32"/>
        </w:rPr>
        <w:t>Центральной</w:t>
      </w:r>
      <w:r w:rsidRPr="0091352B">
        <w:rPr>
          <w:rFonts w:ascii="Times New Roman" w:hAnsi="Times New Roman" w:cs="Times New Roman"/>
          <w:sz w:val="32"/>
          <w:szCs w:val="32"/>
        </w:rPr>
        <w:t xml:space="preserve"> Азии может привести к возникновению двух вызовов, имеющих отношение к местным политическим реалиям и региональной безопасности. Они могут привести к возникновению долгосрочных трений внутри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 и региональной геополитической нестабильности</w:t>
      </w:r>
      <w:r w:rsidRPr="0091352B">
        <w:rPr>
          <w:rFonts w:ascii="Times New Roman" w:hAnsi="Times New Roman" w:cs="Times New Roman"/>
          <w:b/>
          <w:sz w:val="32"/>
          <w:szCs w:val="32"/>
        </w:rPr>
        <w:t xml:space="preserve"> (</w:t>
      </w:r>
      <w:r w:rsidRPr="0091352B">
        <w:rPr>
          <w:rFonts w:ascii="Times New Roman" w:hAnsi="Times New Roman" w:cs="Times New Roman"/>
          <w:sz w:val="32"/>
          <w:szCs w:val="32"/>
        </w:rPr>
        <w:t>имеются в виду трения между КНР, Россией и США) [4</w:t>
      </w:r>
      <w:r w:rsidR="00863C00" w:rsidRPr="0091352B">
        <w:rPr>
          <w:rFonts w:ascii="Times New Roman" w:hAnsi="Times New Roman" w:cs="Times New Roman"/>
          <w:sz w:val="32"/>
          <w:szCs w:val="32"/>
        </w:rPr>
        <w:t>, с.8</w:t>
      </w:r>
      <w:r w:rsidRPr="0091352B">
        <w:rPr>
          <w:rFonts w:ascii="Times New Roman" w:hAnsi="Times New Roman" w:cs="Times New Roman"/>
          <w:sz w:val="32"/>
          <w:szCs w:val="32"/>
        </w:rPr>
        <w:t>]. Кроме того, натовские эксперты по Центральной Азии не исключают и наиб</w:t>
      </w:r>
      <w:r w:rsidRPr="0091352B">
        <w:rPr>
          <w:rFonts w:ascii="Times New Roman" w:hAnsi="Times New Roman" w:cs="Times New Roman"/>
          <w:sz w:val="32"/>
          <w:szCs w:val="32"/>
        </w:rPr>
        <w:t>о</w:t>
      </w:r>
      <w:r w:rsidRPr="0091352B">
        <w:rPr>
          <w:rFonts w:ascii="Times New Roman" w:hAnsi="Times New Roman" w:cs="Times New Roman"/>
          <w:sz w:val="32"/>
          <w:szCs w:val="32"/>
        </w:rPr>
        <w:t>лее радикального развития ситуации в этой части постсоветского пространства, вплоть до исчезновения отдельных стран, видимо, не без участия в этом процессе США. Так, по оценкам американской стратегии «Парадигмы 2025» [9] проведенным Институтом анализа международной политики США, «к 2025 г. вероятность того, что Средняя Азия может превратиться в подобие современного Афг</w:t>
      </w:r>
      <w:r w:rsidRPr="0091352B">
        <w:rPr>
          <w:rFonts w:ascii="Times New Roman" w:hAnsi="Times New Roman" w:cs="Times New Roman"/>
          <w:sz w:val="32"/>
          <w:szCs w:val="32"/>
        </w:rPr>
        <w:t>а</w:t>
      </w:r>
      <w:r w:rsidRPr="0091352B">
        <w:rPr>
          <w:rFonts w:ascii="Times New Roman" w:hAnsi="Times New Roman" w:cs="Times New Roman"/>
          <w:sz w:val="32"/>
          <w:szCs w:val="32"/>
        </w:rPr>
        <w:t>нистана, будет весьма реальной. Умеренные государства могут в</w:t>
      </w:r>
      <w:r w:rsidRPr="0091352B">
        <w:rPr>
          <w:rFonts w:ascii="Times New Roman" w:hAnsi="Times New Roman" w:cs="Times New Roman"/>
          <w:sz w:val="32"/>
          <w:szCs w:val="32"/>
        </w:rPr>
        <w:t>о</w:t>
      </w:r>
      <w:r w:rsidRPr="0091352B">
        <w:rPr>
          <w:rFonts w:ascii="Times New Roman" w:hAnsi="Times New Roman" w:cs="Times New Roman"/>
          <w:sz w:val="32"/>
          <w:szCs w:val="32"/>
        </w:rPr>
        <w:t>обще исчезнуть с карты этого региона [2</w:t>
      </w:r>
      <w:r w:rsidR="00863C00" w:rsidRPr="0091352B">
        <w:rPr>
          <w:rFonts w:ascii="Times New Roman" w:hAnsi="Times New Roman" w:cs="Times New Roman"/>
          <w:sz w:val="32"/>
          <w:szCs w:val="32"/>
        </w:rPr>
        <w:t>, с.320</w:t>
      </w:r>
      <w:r w:rsidRPr="0091352B">
        <w:rPr>
          <w:rFonts w:ascii="Times New Roman" w:hAnsi="Times New Roman" w:cs="Times New Roman"/>
          <w:sz w:val="32"/>
          <w:szCs w:val="32"/>
        </w:rPr>
        <w:t>].</w:t>
      </w:r>
    </w:p>
    <w:p w:rsidR="00EA6B51" w:rsidRPr="0091352B" w:rsidRDefault="00EA6B51" w:rsidP="0091352B">
      <w:pPr>
        <w:spacing w:after="0" w:line="240" w:lineRule="auto"/>
        <w:ind w:firstLine="426"/>
        <w:jc w:val="both"/>
        <w:rPr>
          <w:rFonts w:ascii="Times New Roman" w:hAnsi="Times New Roman" w:cs="Times New Roman"/>
          <w:b/>
          <w:sz w:val="32"/>
          <w:szCs w:val="32"/>
        </w:rPr>
      </w:pPr>
      <w:r w:rsidRPr="0091352B">
        <w:rPr>
          <w:rFonts w:ascii="Times New Roman" w:eastAsia="Calibri" w:hAnsi="Times New Roman" w:cs="Times New Roman"/>
          <w:sz w:val="32"/>
          <w:szCs w:val="32"/>
        </w:rPr>
        <w:t>Платформа в формате С. 5+1 стала созываться регулярно. Так, очередная встреча прошла в Гамбурге 7 декабря 2016 г. по иници</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lastRenderedPageBreak/>
        <w:t>тиве госс</w:t>
      </w:r>
      <w:r w:rsidR="0000592C"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кретаря США Джона Керри на полях 23-го Совещания Совета министров иностранных дел государств-участников ОБСЕ.</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eastAsia="Calibri" w:hAnsi="Times New Roman" w:cs="Times New Roman"/>
          <w:sz w:val="32"/>
          <w:szCs w:val="32"/>
        </w:rPr>
        <w:t>Не трудно догадаться, что проект 5+1 создан в противовес ЕврАзЭС. В этом признался сам Дональд Трамп. Он говорил: П</w:t>
      </w:r>
      <w:r w:rsidRPr="0091352B">
        <w:rPr>
          <w:rFonts w:ascii="Times New Roman" w:eastAsia="Calibri" w:hAnsi="Times New Roman" w:cs="Times New Roman"/>
          <w:sz w:val="32"/>
          <w:szCs w:val="32"/>
        </w:rPr>
        <w:t>у</w:t>
      </w:r>
      <w:r w:rsidRPr="0091352B">
        <w:rPr>
          <w:rFonts w:ascii="Times New Roman" w:eastAsia="Calibri" w:hAnsi="Times New Roman" w:cs="Times New Roman"/>
          <w:sz w:val="32"/>
          <w:szCs w:val="32"/>
        </w:rPr>
        <w:t>тин объявил о грандиозном плане создания «Евразийского Союза», в который вошли бы постсоветские государства и который бы го</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 xml:space="preserve">подствовал в регионе. Я </w:t>
      </w:r>
      <w:proofErr w:type="gramStart"/>
      <w:r w:rsidRPr="0091352B">
        <w:rPr>
          <w:rFonts w:ascii="Times New Roman" w:eastAsia="Calibri" w:hAnsi="Times New Roman" w:cs="Times New Roman"/>
          <w:sz w:val="32"/>
          <w:szCs w:val="32"/>
        </w:rPr>
        <w:t>уважаю</w:t>
      </w:r>
      <w:proofErr w:type="gramEnd"/>
      <w:r w:rsidRPr="0091352B">
        <w:rPr>
          <w:rFonts w:ascii="Times New Roman" w:eastAsia="Calibri" w:hAnsi="Times New Roman" w:cs="Times New Roman"/>
          <w:sz w:val="32"/>
          <w:szCs w:val="32"/>
        </w:rPr>
        <w:t xml:space="preserve"> Путина и русских, но не могу п</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верить, что лидер США позволяет им так просто себя надуть» [3]. За пиар</w:t>
      </w:r>
      <w:r w:rsidR="00EA49DF">
        <w:rPr>
          <w:rFonts w:ascii="Times New Roman" w:eastAsia="Calibri" w:hAnsi="Times New Roman" w:cs="Times New Roman"/>
          <w:sz w:val="32"/>
          <w:szCs w:val="32"/>
        </w:rPr>
        <w:t xml:space="preserve"> </w:t>
      </w:r>
      <w:r w:rsidRPr="0091352B">
        <w:rPr>
          <w:rFonts w:ascii="Times New Roman" w:eastAsia="Calibri" w:hAnsi="Times New Roman" w:cs="Times New Roman"/>
          <w:sz w:val="32"/>
          <w:szCs w:val="32"/>
        </w:rPr>
        <w:t>преамбулами проекта якобы о направленности его на р</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шение таких глобальных проблем, как терроризм, экстремизм, пр</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блем изменений климата, фактически кроется цель, прежде всего, развития экономического сотрудничества с государствами региона, втянуть их в свою интеграционную орбиту. Но экономическое п</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ложение США не позволяет им предложить чего-нибудь эконом</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 xml:space="preserve">чески существенного, кроме популярной идеи демократизации. </w:t>
      </w:r>
      <w:proofErr w:type="gramStart"/>
      <w:r w:rsidRPr="0091352B">
        <w:rPr>
          <w:rFonts w:ascii="Times New Roman" w:eastAsia="Calibri" w:hAnsi="Times New Roman" w:cs="Times New Roman"/>
          <w:sz w:val="32"/>
          <w:szCs w:val="32"/>
        </w:rPr>
        <w:t>По этому поводу на одном из предвыборных дебатов Д.</w:t>
      </w:r>
      <w:r w:rsidRPr="0091352B">
        <w:rPr>
          <w:rFonts w:ascii="Times New Roman" w:hAnsi="Times New Roman" w:cs="Times New Roman"/>
          <w:sz w:val="32"/>
          <w:szCs w:val="32"/>
        </w:rPr>
        <w:t>Трамп атаковал Хиллари Клинтон за то, что она не придерживается жесткой линии в борьбе против преступности и даже отказывается произносить известную формулу «закон и порядок», в то время когда старается экспортировать демократию во все страны мира</w:t>
      </w:r>
      <w:r w:rsidRPr="0091352B">
        <w:rPr>
          <w:rFonts w:ascii="Times New Roman" w:eastAsia="Times New Roman" w:hAnsi="Times New Roman" w:cs="Times New Roman"/>
          <w:bCs/>
          <w:iCs/>
          <w:kern w:val="36"/>
          <w:sz w:val="32"/>
          <w:szCs w:val="32"/>
          <w:lang w:eastAsia="ru-RU"/>
        </w:rPr>
        <w:t>(</w:t>
      </w:r>
      <w:r w:rsidRPr="0091352B">
        <w:rPr>
          <w:rFonts w:ascii="Times New Roman" w:eastAsia="Times New Roman" w:hAnsi="Times New Roman" w:cs="Times New Roman"/>
          <w:bCs/>
          <w:iCs/>
          <w:kern w:val="36"/>
          <w:sz w:val="32"/>
          <w:szCs w:val="32"/>
          <w:lang w:val="en-US" w:eastAsia="ru-RU"/>
        </w:rPr>
        <w:t>Hillary</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Clintonand</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Donald</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Trump</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Press</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Pointed</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Attacksin</w:t>
      </w:r>
      <w:r w:rsidR="00967BB7">
        <w:rPr>
          <w:rFonts w:ascii="Times New Roman" w:eastAsia="Times New Roman" w:hAnsi="Times New Roman" w:cs="Times New Roman"/>
          <w:bCs/>
          <w:iCs/>
          <w:kern w:val="36"/>
          <w:sz w:val="32"/>
          <w:szCs w:val="32"/>
          <w:lang w:eastAsia="ru-RU"/>
        </w:rPr>
        <w:t xml:space="preserve"> </w:t>
      </w:r>
      <w:r w:rsidRPr="0091352B">
        <w:rPr>
          <w:rFonts w:ascii="Times New Roman" w:eastAsia="Times New Roman" w:hAnsi="Times New Roman" w:cs="Times New Roman"/>
          <w:bCs/>
          <w:iCs/>
          <w:kern w:val="36"/>
          <w:sz w:val="32"/>
          <w:szCs w:val="32"/>
          <w:lang w:val="en-US" w:eastAsia="ru-RU"/>
        </w:rPr>
        <w:t>Debate</w:t>
      </w:r>
      <w:r w:rsidRPr="0091352B">
        <w:rPr>
          <w:rFonts w:ascii="Times New Roman" w:eastAsia="Times New Roman" w:hAnsi="Times New Roman" w:cs="Times New Roman"/>
          <w:bCs/>
          <w:iCs/>
          <w:kern w:val="36"/>
          <w:sz w:val="32"/>
          <w:szCs w:val="32"/>
          <w:lang w:eastAsia="ru-RU"/>
        </w:rPr>
        <w:t xml:space="preserve"> // </w:t>
      </w:r>
      <w:r w:rsidRPr="0091352B">
        <w:rPr>
          <w:rFonts w:ascii="Times New Roman" w:hAnsi="Times New Roman" w:cs="Times New Roman"/>
          <w:sz w:val="32"/>
          <w:szCs w:val="32"/>
          <w:lang w:val="en-US"/>
        </w:rPr>
        <w:t>The</w:t>
      </w:r>
      <w:r w:rsidR="00967BB7">
        <w:rPr>
          <w:rFonts w:ascii="Times New Roman" w:hAnsi="Times New Roman" w:cs="Times New Roman"/>
          <w:sz w:val="32"/>
          <w:szCs w:val="32"/>
        </w:rPr>
        <w:t xml:space="preserve"> </w:t>
      </w:r>
      <w:r w:rsidRPr="0091352B">
        <w:rPr>
          <w:rFonts w:ascii="Times New Roman" w:hAnsi="Times New Roman" w:cs="Times New Roman"/>
          <w:sz w:val="32"/>
          <w:szCs w:val="32"/>
          <w:lang w:val="en-US"/>
        </w:rPr>
        <w:t>New</w:t>
      </w:r>
      <w:r w:rsidR="00967BB7">
        <w:rPr>
          <w:rFonts w:ascii="Times New Roman" w:hAnsi="Times New Roman" w:cs="Times New Roman"/>
          <w:sz w:val="32"/>
          <w:szCs w:val="32"/>
        </w:rPr>
        <w:t xml:space="preserve"> </w:t>
      </w:r>
      <w:r w:rsidRPr="0091352B">
        <w:rPr>
          <w:rFonts w:ascii="Times New Roman" w:hAnsi="Times New Roman" w:cs="Times New Roman"/>
          <w:sz w:val="32"/>
          <w:szCs w:val="32"/>
          <w:lang w:val="en-US"/>
        </w:rPr>
        <w:t>York</w:t>
      </w:r>
      <w:r w:rsidR="00967BB7">
        <w:rPr>
          <w:rFonts w:ascii="Times New Roman" w:hAnsi="Times New Roman" w:cs="Times New Roman"/>
          <w:sz w:val="32"/>
          <w:szCs w:val="32"/>
        </w:rPr>
        <w:t xml:space="preserve"> </w:t>
      </w:r>
      <w:r w:rsidRPr="0091352B">
        <w:rPr>
          <w:rFonts w:ascii="Times New Roman" w:hAnsi="Times New Roman" w:cs="Times New Roman"/>
          <w:sz w:val="32"/>
          <w:szCs w:val="32"/>
          <w:lang w:val="en-US"/>
        </w:rPr>
        <w:t>Times</w:t>
      </w:r>
      <w:r w:rsidRPr="0091352B">
        <w:rPr>
          <w:rFonts w:ascii="Times New Roman" w:hAnsi="Times New Roman" w:cs="Times New Roman"/>
          <w:sz w:val="32"/>
          <w:szCs w:val="32"/>
        </w:rPr>
        <w:t>).</w:t>
      </w:r>
      <w:proofErr w:type="gramEnd"/>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Быть может, поэтому Вашингтон снял с Ташкента санкции из-за попирания прав человека. 27 февраля 2017 г. Даниел Розеблюм во время очередного визита в Ташкент был принят министром ин</w:t>
      </w:r>
      <w:r w:rsidRPr="0091352B">
        <w:rPr>
          <w:rFonts w:ascii="Times New Roman" w:eastAsia="Calibri" w:hAnsi="Times New Roman" w:cs="Times New Roman"/>
          <w:sz w:val="32"/>
          <w:szCs w:val="32"/>
        </w:rPr>
        <w:t>о</w:t>
      </w:r>
      <w:r w:rsidRPr="0091352B">
        <w:rPr>
          <w:rFonts w:ascii="Times New Roman" w:eastAsia="Calibri" w:hAnsi="Times New Roman" w:cs="Times New Roman"/>
          <w:sz w:val="32"/>
          <w:szCs w:val="32"/>
        </w:rPr>
        <w:t>странных дел Узбекистана Абдулазизом Комиловым, где они обм</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нялись мнениями по вопросам узбекско-американских, некоторым региональным и международным отношениям. Общественное мн</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ние Узбекистана о кандидатах в президенты США было индифф</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рентным. Лидер оппозиционного демократического движения "Бирдамлик" Баходир Чориев, мечтавший стать президентом Узб</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 xml:space="preserve">кистана, выступил в поддержку Трампа, который известен своими антимиграционными заявлениями. " Дональд Трамп – это будущее для оппозиционной деятельности Узбекистана", - заявлял он [7].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О динамичном разви</w:t>
      </w:r>
      <w:r w:rsidR="0000592C" w:rsidRPr="0091352B">
        <w:rPr>
          <w:rFonts w:ascii="Times New Roman" w:eastAsia="Calibri" w:hAnsi="Times New Roman" w:cs="Times New Roman"/>
          <w:sz w:val="32"/>
          <w:szCs w:val="32"/>
        </w:rPr>
        <w:t>т</w:t>
      </w:r>
      <w:r w:rsidRPr="0091352B">
        <w:rPr>
          <w:rFonts w:ascii="Times New Roman" w:eastAsia="Calibri" w:hAnsi="Times New Roman" w:cs="Times New Roman"/>
          <w:sz w:val="32"/>
          <w:szCs w:val="32"/>
        </w:rPr>
        <w:t>ии отношений Казахстана и США свид</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тельствует учреждение при активном участии американской ко</w:t>
      </w:r>
      <w:r w:rsidRPr="0091352B">
        <w:rPr>
          <w:rFonts w:ascii="Times New Roman" w:eastAsia="Calibri" w:hAnsi="Times New Roman" w:cs="Times New Roman"/>
          <w:sz w:val="32"/>
          <w:szCs w:val="32"/>
        </w:rPr>
        <w:t>м</w:t>
      </w:r>
      <w:r w:rsidRPr="0091352B">
        <w:rPr>
          <w:rFonts w:ascii="Times New Roman" w:eastAsia="Calibri" w:hAnsi="Times New Roman" w:cs="Times New Roman"/>
          <w:sz w:val="32"/>
          <w:szCs w:val="32"/>
        </w:rPr>
        <w:t>пании «Шеврон» крупного предприятия «Тейгиз шевройл» для ра</w:t>
      </w:r>
      <w:r w:rsidRPr="0091352B">
        <w:rPr>
          <w:rFonts w:ascii="Times New Roman" w:eastAsia="Calibri" w:hAnsi="Times New Roman" w:cs="Times New Roman"/>
          <w:sz w:val="32"/>
          <w:szCs w:val="32"/>
        </w:rPr>
        <w:t>з</w:t>
      </w:r>
      <w:r w:rsidRPr="0091352B">
        <w:rPr>
          <w:rFonts w:ascii="Times New Roman" w:eastAsia="Calibri" w:hAnsi="Times New Roman" w:cs="Times New Roman"/>
          <w:sz w:val="32"/>
          <w:szCs w:val="32"/>
        </w:rPr>
        <w:t xml:space="preserve">работки огромного месторождения нефти «Тенгиз», на создание </w:t>
      </w:r>
      <w:r w:rsidRPr="0091352B">
        <w:rPr>
          <w:rFonts w:ascii="Times New Roman" w:eastAsia="Calibri" w:hAnsi="Times New Roman" w:cs="Times New Roman"/>
          <w:sz w:val="32"/>
          <w:szCs w:val="32"/>
        </w:rPr>
        <w:lastRenderedPageBreak/>
        <w:t>которого было предусмотрено выделить 1,5 млрд. долл. америка</w:t>
      </w:r>
      <w:r w:rsidRPr="0091352B">
        <w:rPr>
          <w:rFonts w:ascii="Times New Roman" w:eastAsia="Calibri" w:hAnsi="Times New Roman" w:cs="Times New Roman"/>
          <w:sz w:val="32"/>
          <w:szCs w:val="32"/>
        </w:rPr>
        <w:t>н</w:t>
      </w:r>
      <w:r w:rsidRPr="0091352B">
        <w:rPr>
          <w:rFonts w:ascii="Times New Roman" w:eastAsia="Calibri" w:hAnsi="Times New Roman" w:cs="Times New Roman"/>
          <w:sz w:val="32"/>
          <w:szCs w:val="32"/>
        </w:rPr>
        <w:t xml:space="preserve">ских капиталовложений. </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Заместитель помощника госсекретаря США. Бенджамин Зифф на слушаниях в сенатском комитете по иностранным делам отм</w:t>
      </w:r>
      <w:r w:rsidRPr="0091352B">
        <w:rPr>
          <w:rFonts w:ascii="Times New Roman" w:eastAsia="Calibri" w:hAnsi="Times New Roman" w:cs="Times New Roman"/>
          <w:sz w:val="32"/>
          <w:szCs w:val="32"/>
        </w:rPr>
        <w:t>е</w:t>
      </w:r>
      <w:r w:rsidRPr="0091352B">
        <w:rPr>
          <w:rFonts w:ascii="Times New Roman" w:eastAsia="Calibri" w:hAnsi="Times New Roman" w:cs="Times New Roman"/>
          <w:sz w:val="32"/>
          <w:szCs w:val="32"/>
        </w:rPr>
        <w:t>тил, что в 2017 финансовом году средства на поддержку гражда</w:t>
      </w:r>
      <w:r w:rsidRPr="0091352B">
        <w:rPr>
          <w:rFonts w:ascii="Times New Roman" w:eastAsia="Calibri" w:hAnsi="Times New Roman" w:cs="Times New Roman"/>
          <w:sz w:val="32"/>
          <w:szCs w:val="32"/>
        </w:rPr>
        <w:t>н</w:t>
      </w:r>
      <w:r w:rsidRPr="0091352B">
        <w:rPr>
          <w:rFonts w:ascii="Times New Roman" w:eastAsia="Calibri" w:hAnsi="Times New Roman" w:cs="Times New Roman"/>
          <w:sz w:val="32"/>
          <w:szCs w:val="32"/>
        </w:rPr>
        <w:t>ского общества и независимых СМИ в Евразии и Юго-Восточной Европе увеличились на 26% и составили 83 млн. долл. На эти ден</w:t>
      </w:r>
      <w:r w:rsidRPr="0091352B">
        <w:rPr>
          <w:rFonts w:ascii="Times New Roman" w:eastAsia="Calibri" w:hAnsi="Times New Roman" w:cs="Times New Roman"/>
          <w:sz w:val="32"/>
          <w:szCs w:val="32"/>
        </w:rPr>
        <w:t>ь</w:t>
      </w:r>
      <w:r w:rsidRPr="0091352B">
        <w:rPr>
          <w:rFonts w:ascii="Times New Roman" w:eastAsia="Calibri" w:hAnsi="Times New Roman" w:cs="Times New Roman"/>
          <w:sz w:val="32"/>
          <w:szCs w:val="32"/>
        </w:rPr>
        <w:t>ги предполагается вести информационную работу не только, в ру</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скоязычном информационном пространстве. Эффективность по</w:t>
      </w:r>
      <w:r w:rsidRPr="0091352B">
        <w:rPr>
          <w:rFonts w:ascii="Times New Roman" w:eastAsia="Calibri" w:hAnsi="Times New Roman" w:cs="Times New Roman"/>
          <w:sz w:val="32"/>
          <w:szCs w:val="32"/>
        </w:rPr>
        <w:t>д</w:t>
      </w:r>
      <w:r w:rsidRPr="0091352B">
        <w:rPr>
          <w:rFonts w:ascii="Times New Roman" w:eastAsia="Calibri" w:hAnsi="Times New Roman" w:cs="Times New Roman"/>
          <w:sz w:val="32"/>
          <w:szCs w:val="32"/>
        </w:rPr>
        <w:t>держки НПО в Кыргызстане ярко проявилась в период организации «цветных революций» в этой стране, беспорядков в Актеппе в К</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захстане, недавней попытке использования 100-летия Туркеста</w:t>
      </w:r>
      <w:r w:rsidRPr="0091352B">
        <w:rPr>
          <w:rFonts w:ascii="Times New Roman" w:eastAsia="Calibri" w:hAnsi="Times New Roman" w:cs="Times New Roman"/>
          <w:sz w:val="32"/>
          <w:szCs w:val="32"/>
        </w:rPr>
        <w:t>н</w:t>
      </w:r>
      <w:r w:rsidRPr="0091352B">
        <w:rPr>
          <w:rFonts w:ascii="Times New Roman" w:eastAsia="Calibri" w:hAnsi="Times New Roman" w:cs="Times New Roman"/>
          <w:sz w:val="32"/>
          <w:szCs w:val="32"/>
        </w:rPr>
        <w:t>ского восстания для организации антирусской кампании в указа</w:t>
      </w:r>
      <w:r w:rsidRPr="0091352B">
        <w:rPr>
          <w:rFonts w:ascii="Times New Roman" w:eastAsia="Calibri" w:hAnsi="Times New Roman" w:cs="Times New Roman"/>
          <w:sz w:val="32"/>
          <w:szCs w:val="32"/>
        </w:rPr>
        <w:t>н</w:t>
      </w:r>
      <w:r w:rsidRPr="0091352B">
        <w:rPr>
          <w:rFonts w:ascii="Times New Roman" w:eastAsia="Calibri" w:hAnsi="Times New Roman" w:cs="Times New Roman"/>
          <w:sz w:val="32"/>
          <w:szCs w:val="32"/>
        </w:rPr>
        <w:t>ных республиках. Данное историческое событие, как и 100 лет тому назад (1916 г.), используется в информационной войне против Ро</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сии. Искажение и намеренная политизация исторического события являются опасным инструментом разобщения народов. Согласно найденным историческим документам, конфликт между русскими и киргизами тогда был спровоцирован разведками Германии и Ту</w:t>
      </w:r>
      <w:r w:rsidRPr="0091352B">
        <w:rPr>
          <w:rFonts w:ascii="Times New Roman" w:eastAsia="Calibri" w:hAnsi="Times New Roman" w:cs="Times New Roman"/>
          <w:sz w:val="32"/>
          <w:szCs w:val="32"/>
        </w:rPr>
        <w:t>р</w:t>
      </w:r>
      <w:r w:rsidRPr="0091352B">
        <w:rPr>
          <w:rFonts w:ascii="Times New Roman" w:eastAsia="Calibri" w:hAnsi="Times New Roman" w:cs="Times New Roman"/>
          <w:sz w:val="32"/>
          <w:szCs w:val="32"/>
        </w:rPr>
        <w:t>ции. Противники России в Первой мировой войне, как и сегодня, были заинтересованы в дестабилизации ситуации на окраинах Ро</w:t>
      </w:r>
      <w:r w:rsidRPr="0091352B">
        <w:rPr>
          <w:rFonts w:ascii="Times New Roman" w:eastAsia="Calibri" w:hAnsi="Times New Roman" w:cs="Times New Roman"/>
          <w:sz w:val="32"/>
          <w:szCs w:val="32"/>
        </w:rPr>
        <w:t>с</w:t>
      </w:r>
      <w:r w:rsidRPr="0091352B">
        <w:rPr>
          <w:rFonts w:ascii="Times New Roman" w:eastAsia="Calibri" w:hAnsi="Times New Roman" w:cs="Times New Roman"/>
          <w:sz w:val="32"/>
          <w:szCs w:val="32"/>
        </w:rPr>
        <w:t>сии.</w:t>
      </w: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В унисон им звучат призывы неких местных аналитиков к ре</w:t>
      </w:r>
      <w:r w:rsidRPr="0091352B">
        <w:rPr>
          <w:rFonts w:ascii="Times New Roman" w:eastAsia="Calibri" w:hAnsi="Times New Roman" w:cs="Times New Roman"/>
          <w:sz w:val="32"/>
          <w:szCs w:val="32"/>
        </w:rPr>
        <w:t>а</w:t>
      </w:r>
      <w:r w:rsidRPr="0091352B">
        <w:rPr>
          <w:rFonts w:ascii="Times New Roman" w:eastAsia="Calibri" w:hAnsi="Times New Roman" w:cs="Times New Roman"/>
          <w:sz w:val="32"/>
          <w:szCs w:val="32"/>
        </w:rPr>
        <w:t>билитации басмачества в регионе, считая их жертвами массового терроризма и военных преступлений. Как видно, вывод баз супе</w:t>
      </w:r>
      <w:r w:rsidRPr="0091352B">
        <w:rPr>
          <w:rFonts w:ascii="Times New Roman" w:eastAsia="Calibri" w:hAnsi="Times New Roman" w:cs="Times New Roman"/>
          <w:sz w:val="32"/>
          <w:szCs w:val="32"/>
        </w:rPr>
        <w:t>р</w:t>
      </w:r>
      <w:r w:rsidRPr="0091352B">
        <w:rPr>
          <w:rFonts w:ascii="Times New Roman" w:eastAsia="Calibri" w:hAnsi="Times New Roman" w:cs="Times New Roman"/>
          <w:sz w:val="32"/>
          <w:szCs w:val="32"/>
        </w:rPr>
        <w:t>державы и её союзников из Кыргызстана, Узбекистана и Таджик</w:t>
      </w:r>
      <w:r w:rsidRPr="0091352B">
        <w:rPr>
          <w:rFonts w:ascii="Times New Roman" w:eastAsia="Calibri" w:hAnsi="Times New Roman" w:cs="Times New Roman"/>
          <w:sz w:val="32"/>
          <w:szCs w:val="32"/>
        </w:rPr>
        <w:t>и</w:t>
      </w:r>
      <w:r w:rsidRPr="0091352B">
        <w:rPr>
          <w:rFonts w:ascii="Times New Roman" w:eastAsia="Calibri" w:hAnsi="Times New Roman" w:cs="Times New Roman"/>
          <w:sz w:val="32"/>
          <w:szCs w:val="32"/>
        </w:rPr>
        <w:t>стана делает весьма вероятной её дальнейшую ставку в регионе на националистические, сепаратистские и радикальные силы, чтобы ни одна из региональных держав не могла воспользоваться плодами их ухода.</w:t>
      </w:r>
    </w:p>
    <w:p w:rsidR="00EA6B51" w:rsidRPr="0091352B" w:rsidRDefault="00EA6B51" w:rsidP="0091352B">
      <w:pPr>
        <w:pStyle w:val="ae"/>
        <w:shd w:val="clear" w:color="auto" w:fill="FFFFFF"/>
        <w:spacing w:before="0" w:beforeAutospacing="0" w:after="0" w:afterAutospacing="0"/>
        <w:ind w:firstLine="426"/>
        <w:jc w:val="both"/>
        <w:textAlignment w:val="baseline"/>
        <w:rPr>
          <w:sz w:val="32"/>
          <w:szCs w:val="32"/>
        </w:rPr>
      </w:pPr>
      <w:r w:rsidRPr="0091352B">
        <w:rPr>
          <w:sz w:val="32"/>
          <w:szCs w:val="32"/>
        </w:rPr>
        <w:t>Неоднозначную реакцию среди государств ЦА вызвало решение Трампа ужесточить санкции против Ирана названного им террор</w:t>
      </w:r>
      <w:r w:rsidRPr="0091352B">
        <w:rPr>
          <w:sz w:val="32"/>
          <w:szCs w:val="32"/>
        </w:rPr>
        <w:t>и</w:t>
      </w:r>
      <w:r w:rsidRPr="0091352B">
        <w:rPr>
          <w:sz w:val="32"/>
          <w:szCs w:val="32"/>
        </w:rPr>
        <w:t xml:space="preserve">стическим государством номер один.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Неоднозначно было воспринято также высказывание госсекр</w:t>
      </w:r>
      <w:r w:rsidRPr="0091352B">
        <w:rPr>
          <w:rFonts w:ascii="Times New Roman" w:hAnsi="Times New Roman" w:cs="Times New Roman"/>
          <w:sz w:val="32"/>
          <w:szCs w:val="32"/>
        </w:rPr>
        <w:t>е</w:t>
      </w:r>
      <w:r w:rsidRPr="0091352B">
        <w:rPr>
          <w:rFonts w:ascii="Times New Roman" w:hAnsi="Times New Roman" w:cs="Times New Roman"/>
          <w:sz w:val="32"/>
          <w:szCs w:val="32"/>
        </w:rPr>
        <w:t>таря США в Астане о том, что Средней Азии «угрожает опасность в связи с увеличением потока оружия, наркотиков и ростом исла</w:t>
      </w:r>
      <w:r w:rsidRPr="0091352B">
        <w:rPr>
          <w:rFonts w:ascii="Times New Roman" w:hAnsi="Times New Roman" w:cs="Times New Roman"/>
          <w:sz w:val="32"/>
          <w:szCs w:val="32"/>
        </w:rPr>
        <w:t>м</w:t>
      </w:r>
      <w:r w:rsidRPr="0091352B">
        <w:rPr>
          <w:rFonts w:ascii="Times New Roman" w:hAnsi="Times New Roman" w:cs="Times New Roman"/>
          <w:sz w:val="32"/>
          <w:szCs w:val="32"/>
        </w:rPr>
        <w:t>ского экстремизма. В его риторике не трудно было прочитать стр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тегические цели Трампа изолировать Ближний Восток и бороться с </w:t>
      </w:r>
      <w:r w:rsidRPr="0091352B">
        <w:rPr>
          <w:rFonts w:ascii="Times New Roman" w:hAnsi="Times New Roman" w:cs="Times New Roman"/>
          <w:sz w:val="32"/>
          <w:szCs w:val="32"/>
        </w:rPr>
        <w:lastRenderedPageBreak/>
        <w:t>его религией. Непримиримость цивилизационных установок Тра</w:t>
      </w:r>
      <w:r w:rsidRPr="0091352B">
        <w:rPr>
          <w:rFonts w:ascii="Times New Roman" w:hAnsi="Times New Roman" w:cs="Times New Roman"/>
          <w:sz w:val="32"/>
          <w:szCs w:val="32"/>
        </w:rPr>
        <w:t>м</w:t>
      </w:r>
      <w:r w:rsidRPr="0091352B">
        <w:rPr>
          <w:rFonts w:ascii="Times New Roman" w:hAnsi="Times New Roman" w:cs="Times New Roman"/>
          <w:sz w:val="32"/>
          <w:szCs w:val="32"/>
        </w:rPr>
        <w:t>па направлена не только против шиитских военизированных гру</w:t>
      </w:r>
      <w:r w:rsidRPr="0091352B">
        <w:rPr>
          <w:rFonts w:ascii="Times New Roman" w:hAnsi="Times New Roman" w:cs="Times New Roman"/>
          <w:sz w:val="32"/>
          <w:szCs w:val="32"/>
        </w:rPr>
        <w:t>п</w:t>
      </w:r>
      <w:r w:rsidRPr="0091352B">
        <w:rPr>
          <w:rFonts w:ascii="Times New Roman" w:hAnsi="Times New Roman" w:cs="Times New Roman"/>
          <w:sz w:val="32"/>
          <w:szCs w:val="32"/>
        </w:rPr>
        <w:t xml:space="preserve">пировок и суннитских террористов, но и обычных последователей ислама. Такая позиция нового президента сильно отличает его от прежних руководителей Белого дома.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 примечателен факт, что сразу после того, как 9 сентября 2001 г., когда в США получила разгул исламофобия, Джордж Буш посетил Исламский центр в Вашингтоне и заявил, что не будет н</w:t>
      </w:r>
      <w:r w:rsidRPr="0091352B">
        <w:rPr>
          <w:rFonts w:ascii="Times New Roman" w:hAnsi="Times New Roman" w:cs="Times New Roman"/>
          <w:sz w:val="32"/>
          <w:szCs w:val="32"/>
        </w:rPr>
        <w:t>и</w:t>
      </w:r>
      <w:r w:rsidRPr="0091352B">
        <w:rPr>
          <w:rFonts w:ascii="Times New Roman" w:hAnsi="Times New Roman" w:cs="Times New Roman"/>
          <w:sz w:val="32"/>
          <w:szCs w:val="32"/>
        </w:rPr>
        <w:t>каких репрессий в отношении мусульман. Ислам, сказал он, являе</w:t>
      </w:r>
      <w:r w:rsidRPr="0091352B">
        <w:rPr>
          <w:rFonts w:ascii="Times New Roman" w:hAnsi="Times New Roman" w:cs="Times New Roman"/>
          <w:sz w:val="32"/>
          <w:szCs w:val="32"/>
        </w:rPr>
        <w:t>т</w:t>
      </w:r>
      <w:r w:rsidRPr="0091352B">
        <w:rPr>
          <w:rFonts w:ascii="Times New Roman" w:hAnsi="Times New Roman" w:cs="Times New Roman"/>
          <w:sz w:val="32"/>
          <w:szCs w:val="32"/>
        </w:rPr>
        <w:t>ся религией мира. Сообщение было официально подтверждено т</w:t>
      </w:r>
      <w:r w:rsidRPr="0091352B">
        <w:rPr>
          <w:rFonts w:ascii="Times New Roman" w:hAnsi="Times New Roman" w:cs="Times New Roman"/>
          <w:sz w:val="32"/>
          <w:szCs w:val="32"/>
        </w:rPr>
        <w:t>а</w:t>
      </w:r>
      <w:r w:rsidRPr="0091352B">
        <w:rPr>
          <w:rFonts w:ascii="Times New Roman" w:hAnsi="Times New Roman" w:cs="Times New Roman"/>
          <w:sz w:val="32"/>
          <w:szCs w:val="32"/>
        </w:rPr>
        <w:t>кими высшими чиновниками администрации президента, как Ко</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долиза Райс и </w:t>
      </w:r>
      <w:proofErr w:type="gramStart"/>
      <w:r w:rsidRPr="0091352B">
        <w:rPr>
          <w:rFonts w:ascii="Times New Roman" w:hAnsi="Times New Roman" w:cs="Times New Roman"/>
          <w:sz w:val="32"/>
          <w:szCs w:val="32"/>
        </w:rPr>
        <w:t>Колин</w:t>
      </w:r>
      <w:proofErr w:type="gramEnd"/>
      <w:r w:rsidRPr="0091352B">
        <w:rPr>
          <w:rFonts w:ascii="Times New Roman" w:hAnsi="Times New Roman" w:cs="Times New Roman"/>
          <w:sz w:val="32"/>
          <w:szCs w:val="32"/>
        </w:rPr>
        <w:t xml:space="preserve"> Пауэл.</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Обама же, осуждая своего предшественника, отмечал, что п</w:t>
      </w:r>
      <w:r w:rsidRPr="0091352B">
        <w:rPr>
          <w:rFonts w:ascii="Times New Roman" w:hAnsi="Times New Roman" w:cs="Times New Roman"/>
          <w:sz w:val="32"/>
          <w:szCs w:val="32"/>
        </w:rPr>
        <w:t>о</w:t>
      </w:r>
      <w:r w:rsidRPr="0091352B">
        <w:rPr>
          <w:rFonts w:ascii="Times New Roman" w:hAnsi="Times New Roman" w:cs="Times New Roman"/>
          <w:sz w:val="32"/>
          <w:szCs w:val="32"/>
        </w:rPr>
        <w:t>следний проводил секретные операции по смещению демократич</w:t>
      </w:r>
      <w:r w:rsidRPr="0091352B">
        <w:rPr>
          <w:rFonts w:ascii="Times New Roman" w:hAnsi="Times New Roman" w:cs="Times New Roman"/>
          <w:sz w:val="32"/>
          <w:szCs w:val="32"/>
        </w:rPr>
        <w:t>е</w:t>
      </w:r>
      <w:r w:rsidRPr="0091352B">
        <w:rPr>
          <w:rFonts w:ascii="Times New Roman" w:hAnsi="Times New Roman" w:cs="Times New Roman"/>
          <w:sz w:val="32"/>
          <w:szCs w:val="32"/>
        </w:rPr>
        <w:t>ски избранных руководителей в таких странах, как Иран, что в</w:t>
      </w:r>
      <w:r w:rsidRPr="0091352B">
        <w:rPr>
          <w:rFonts w:ascii="Times New Roman" w:hAnsi="Times New Roman" w:cs="Times New Roman"/>
          <w:sz w:val="32"/>
          <w:szCs w:val="32"/>
        </w:rPr>
        <w:t>ы</w:t>
      </w:r>
      <w:r w:rsidRPr="0091352B">
        <w:rPr>
          <w:rFonts w:ascii="Times New Roman" w:hAnsi="Times New Roman" w:cs="Times New Roman"/>
          <w:sz w:val="32"/>
          <w:szCs w:val="32"/>
        </w:rPr>
        <w:t>звало д</w:t>
      </w:r>
      <w:r w:rsidR="0000592C" w:rsidRPr="0091352B">
        <w:rPr>
          <w:rFonts w:ascii="Times New Roman" w:hAnsi="Times New Roman" w:cs="Times New Roman"/>
          <w:sz w:val="32"/>
          <w:szCs w:val="32"/>
        </w:rPr>
        <w:t>а</w:t>
      </w:r>
      <w:r w:rsidRPr="0091352B">
        <w:rPr>
          <w:rFonts w:ascii="Times New Roman" w:hAnsi="Times New Roman" w:cs="Times New Roman"/>
          <w:sz w:val="32"/>
          <w:szCs w:val="32"/>
        </w:rPr>
        <w:t>леко идущие последствия, которые преследуют нас до сих пор. Не исключена вероятность того, что Саудовская Аравия в сл</w:t>
      </w:r>
      <w:r w:rsidRPr="0091352B">
        <w:rPr>
          <w:rFonts w:ascii="Times New Roman" w:hAnsi="Times New Roman" w:cs="Times New Roman"/>
          <w:sz w:val="32"/>
          <w:szCs w:val="32"/>
        </w:rPr>
        <w:t>у</w:t>
      </w:r>
      <w:r w:rsidRPr="0091352B">
        <w:rPr>
          <w:rFonts w:ascii="Times New Roman" w:hAnsi="Times New Roman" w:cs="Times New Roman"/>
          <w:sz w:val="32"/>
          <w:szCs w:val="32"/>
        </w:rPr>
        <w:t>чае возобновления санкций против Ирана, пользуясь ослаблением экономической помощи последнегогосударствам Центральной Азии, станет наращивать свое экономическое присутствие в данном регионе. Тем более нам известно, что Исламское движение Узбек</w:t>
      </w:r>
      <w:r w:rsidRPr="0091352B">
        <w:rPr>
          <w:rFonts w:ascii="Times New Roman" w:hAnsi="Times New Roman" w:cs="Times New Roman"/>
          <w:sz w:val="32"/>
          <w:szCs w:val="32"/>
        </w:rPr>
        <w:t>и</w:t>
      </w:r>
      <w:r w:rsidRPr="0091352B">
        <w:rPr>
          <w:rFonts w:ascii="Times New Roman" w:hAnsi="Times New Roman" w:cs="Times New Roman"/>
          <w:sz w:val="32"/>
          <w:szCs w:val="32"/>
        </w:rPr>
        <w:t>стана и другие суннитские экстремистские группировки конкур</w:t>
      </w:r>
      <w:r w:rsidRPr="0091352B">
        <w:rPr>
          <w:rFonts w:ascii="Times New Roman" w:hAnsi="Times New Roman" w:cs="Times New Roman"/>
          <w:sz w:val="32"/>
          <w:szCs w:val="32"/>
        </w:rPr>
        <w:t>и</w:t>
      </w:r>
      <w:r w:rsidRPr="0091352B">
        <w:rPr>
          <w:rFonts w:ascii="Times New Roman" w:hAnsi="Times New Roman" w:cs="Times New Roman"/>
          <w:sz w:val="32"/>
          <w:szCs w:val="32"/>
        </w:rPr>
        <w:t>руют между собой за денежные средства Саудовской Аравии, К</w:t>
      </w:r>
      <w:r w:rsidRPr="0091352B">
        <w:rPr>
          <w:rFonts w:ascii="Times New Roman" w:hAnsi="Times New Roman" w:cs="Times New Roman"/>
          <w:sz w:val="32"/>
          <w:szCs w:val="32"/>
        </w:rPr>
        <w:t>а</w:t>
      </w:r>
      <w:r w:rsidRPr="0091352B">
        <w:rPr>
          <w:rFonts w:ascii="Times New Roman" w:hAnsi="Times New Roman" w:cs="Times New Roman"/>
          <w:sz w:val="32"/>
          <w:szCs w:val="32"/>
        </w:rPr>
        <w:t>тара, Кувейта [5]. Не следует игнорировать и тот факт, что религ</w:t>
      </w:r>
      <w:r w:rsidRPr="0091352B">
        <w:rPr>
          <w:rFonts w:ascii="Times New Roman" w:hAnsi="Times New Roman" w:cs="Times New Roman"/>
          <w:sz w:val="32"/>
          <w:szCs w:val="32"/>
        </w:rPr>
        <w:t>и</w:t>
      </w:r>
      <w:r w:rsidRPr="0091352B">
        <w:rPr>
          <w:rFonts w:ascii="Times New Roman" w:hAnsi="Times New Roman" w:cs="Times New Roman"/>
          <w:sz w:val="32"/>
          <w:szCs w:val="32"/>
        </w:rPr>
        <w:t>озная элита государств Персидского залива заинтересованная в б</w:t>
      </w:r>
      <w:r w:rsidRPr="0091352B">
        <w:rPr>
          <w:rFonts w:ascii="Times New Roman" w:hAnsi="Times New Roman" w:cs="Times New Roman"/>
          <w:sz w:val="32"/>
          <w:szCs w:val="32"/>
        </w:rPr>
        <w:t>у</w:t>
      </w:r>
      <w:r w:rsidRPr="0091352B">
        <w:rPr>
          <w:rFonts w:ascii="Times New Roman" w:hAnsi="Times New Roman" w:cs="Times New Roman"/>
          <w:sz w:val="32"/>
          <w:szCs w:val="32"/>
        </w:rPr>
        <w:t>дущем закреплении своих идейно-политических позиций как пр</w:t>
      </w:r>
      <w:r w:rsidRPr="0091352B">
        <w:rPr>
          <w:rFonts w:ascii="Times New Roman" w:hAnsi="Times New Roman" w:cs="Times New Roman"/>
          <w:sz w:val="32"/>
          <w:szCs w:val="32"/>
        </w:rPr>
        <w:t>о</w:t>
      </w:r>
      <w:r w:rsidRPr="0091352B">
        <w:rPr>
          <w:rFonts w:ascii="Times New Roman" w:hAnsi="Times New Roman" w:cs="Times New Roman"/>
          <w:sz w:val="32"/>
          <w:szCs w:val="32"/>
        </w:rPr>
        <w:t>тивовес растущему влиянию шиитского Ирана в мусульманских государствах Центральной Азии, будет способствовать их экон</w:t>
      </w:r>
      <w:r w:rsidRPr="0091352B">
        <w:rPr>
          <w:rFonts w:ascii="Times New Roman" w:hAnsi="Times New Roman" w:cs="Times New Roman"/>
          <w:sz w:val="32"/>
          <w:szCs w:val="32"/>
        </w:rPr>
        <w:t>о</w:t>
      </w:r>
      <w:r w:rsidRPr="0091352B">
        <w:rPr>
          <w:rFonts w:ascii="Times New Roman" w:hAnsi="Times New Roman" w:cs="Times New Roman"/>
          <w:sz w:val="32"/>
          <w:szCs w:val="32"/>
        </w:rPr>
        <w:t>мическому росту. Об этом свидетельствует намерение КСА выд</w:t>
      </w:r>
      <w:r w:rsidRPr="0091352B">
        <w:rPr>
          <w:rFonts w:ascii="Times New Roman" w:hAnsi="Times New Roman" w:cs="Times New Roman"/>
          <w:sz w:val="32"/>
          <w:szCs w:val="32"/>
        </w:rPr>
        <w:t>е</w:t>
      </w:r>
      <w:r w:rsidRPr="0091352B">
        <w:rPr>
          <w:rFonts w:ascii="Times New Roman" w:hAnsi="Times New Roman" w:cs="Times New Roman"/>
          <w:sz w:val="32"/>
          <w:szCs w:val="32"/>
        </w:rPr>
        <w:t>лить государствам Центральной Азии квоту на прием трудовых м</w:t>
      </w:r>
      <w:r w:rsidRPr="0091352B">
        <w:rPr>
          <w:rFonts w:ascii="Times New Roman" w:hAnsi="Times New Roman" w:cs="Times New Roman"/>
          <w:sz w:val="32"/>
          <w:szCs w:val="32"/>
        </w:rPr>
        <w:t>и</w:t>
      </w:r>
      <w:r w:rsidRPr="0091352B">
        <w:rPr>
          <w:rFonts w:ascii="Times New Roman" w:hAnsi="Times New Roman" w:cs="Times New Roman"/>
          <w:sz w:val="32"/>
          <w:szCs w:val="32"/>
        </w:rPr>
        <w:t>грантов у себя и в других государствах Персидского залива с целью переориентации трудовых мигрантов от России к себе. Таким обр</w:t>
      </w:r>
      <w:r w:rsidRPr="0091352B">
        <w:rPr>
          <w:rFonts w:ascii="Times New Roman" w:hAnsi="Times New Roman" w:cs="Times New Roman"/>
          <w:sz w:val="32"/>
          <w:szCs w:val="32"/>
        </w:rPr>
        <w:t>а</w:t>
      </w:r>
      <w:r w:rsidRPr="0091352B">
        <w:rPr>
          <w:rFonts w:ascii="Times New Roman" w:hAnsi="Times New Roman" w:cs="Times New Roman"/>
          <w:sz w:val="32"/>
          <w:szCs w:val="32"/>
        </w:rPr>
        <w:t>зом, становится очевидным, что на Центральную Азию, выступа</w:t>
      </w:r>
      <w:r w:rsidRPr="0091352B">
        <w:rPr>
          <w:rFonts w:ascii="Times New Roman" w:hAnsi="Times New Roman" w:cs="Times New Roman"/>
          <w:sz w:val="32"/>
          <w:szCs w:val="32"/>
        </w:rPr>
        <w:t>ю</w:t>
      </w:r>
      <w:r w:rsidRPr="0091352B">
        <w:rPr>
          <w:rFonts w:ascii="Times New Roman" w:hAnsi="Times New Roman" w:cs="Times New Roman"/>
          <w:sz w:val="32"/>
          <w:szCs w:val="32"/>
        </w:rPr>
        <w:t>щие в качестве сердцевины Евразии, возлагается мировая отве</w:t>
      </w:r>
      <w:r w:rsidRPr="0091352B">
        <w:rPr>
          <w:rFonts w:ascii="Times New Roman" w:hAnsi="Times New Roman" w:cs="Times New Roman"/>
          <w:sz w:val="32"/>
          <w:szCs w:val="32"/>
        </w:rPr>
        <w:t>т</w:t>
      </w:r>
      <w:r w:rsidRPr="0091352B">
        <w:rPr>
          <w:rFonts w:ascii="Times New Roman" w:hAnsi="Times New Roman" w:cs="Times New Roman"/>
          <w:sz w:val="32"/>
          <w:szCs w:val="32"/>
        </w:rPr>
        <w:t>ственность стать осевым регионом (центром), на страны которого должна лечь и основная тяжесть противостояния попыткам США и европейских стран установить доминирующее влияние в этом ра</w:t>
      </w:r>
      <w:r w:rsidRPr="0091352B">
        <w:rPr>
          <w:rFonts w:ascii="Times New Roman" w:hAnsi="Times New Roman" w:cs="Times New Roman"/>
          <w:sz w:val="32"/>
          <w:szCs w:val="32"/>
        </w:rPr>
        <w:t>й</w:t>
      </w:r>
      <w:r w:rsidRPr="0091352B">
        <w:rPr>
          <w:rFonts w:ascii="Times New Roman" w:hAnsi="Times New Roman" w:cs="Times New Roman"/>
          <w:sz w:val="32"/>
          <w:szCs w:val="32"/>
        </w:rPr>
        <w:t xml:space="preserve">оне. </w:t>
      </w:r>
    </w:p>
    <w:p w:rsidR="00EA6B51" w:rsidRPr="0091352B" w:rsidRDefault="00EA6B51" w:rsidP="0091352B">
      <w:pPr>
        <w:spacing w:after="0" w:line="240" w:lineRule="auto"/>
        <w:ind w:firstLine="426"/>
        <w:jc w:val="both"/>
        <w:rPr>
          <w:rFonts w:ascii="Times New Roman" w:hAnsi="Times New Roman" w:cs="Times New Roman"/>
          <w:sz w:val="32"/>
          <w:szCs w:val="32"/>
        </w:rPr>
      </w:pPr>
    </w:p>
    <w:p w:rsidR="00EA6B51" w:rsidRPr="0091352B"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00592C" w:rsidRPr="0091352B" w:rsidRDefault="0000592C" w:rsidP="0091352B">
      <w:pPr>
        <w:spacing w:after="0" w:line="240" w:lineRule="auto"/>
        <w:jc w:val="center"/>
        <w:rPr>
          <w:rFonts w:ascii="Times New Roman" w:hAnsi="Times New Roman" w:cs="Times New Roman"/>
          <w:b/>
          <w:sz w:val="32"/>
          <w:szCs w:val="32"/>
        </w:rPr>
      </w:pP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Барак Обама. Дерзость надежды. </w:t>
      </w:r>
      <w:proofErr w:type="gramStart"/>
      <w:r w:rsidRPr="0091352B">
        <w:rPr>
          <w:rFonts w:ascii="Times New Roman" w:hAnsi="Times New Roman" w:cs="Times New Roman"/>
          <w:sz w:val="32"/>
          <w:szCs w:val="32"/>
        </w:rPr>
        <w:t>–С</w:t>
      </w:r>
      <w:proofErr w:type="gramEnd"/>
      <w:r w:rsidRPr="0091352B">
        <w:rPr>
          <w:rFonts w:ascii="Times New Roman" w:hAnsi="Times New Roman" w:cs="Times New Roman"/>
          <w:sz w:val="32"/>
          <w:szCs w:val="32"/>
        </w:rPr>
        <w:t>Пб.: Издат. дом «Азбука» –классика», 2008. – 319 с.</w:t>
      </w: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Валенский О. Новая стратегия США и НАТО в войне в Юг</w:t>
      </w:r>
      <w:r w:rsidRPr="0091352B">
        <w:rPr>
          <w:rFonts w:ascii="Times New Roman" w:hAnsi="Times New Roman" w:cs="Times New Roman"/>
          <w:sz w:val="32"/>
          <w:szCs w:val="32"/>
        </w:rPr>
        <w:t>о</w:t>
      </w:r>
      <w:r w:rsidRPr="0091352B">
        <w:rPr>
          <w:rFonts w:ascii="Times New Roman" w:hAnsi="Times New Roman" w:cs="Times New Roman"/>
          <w:sz w:val="32"/>
          <w:szCs w:val="32"/>
        </w:rPr>
        <w:t>славии, Ираке и Афганистане и ее влияние на развитие зар</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бежных систем вооруженя и боеприпасов.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2008.</w:t>
      </w: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eastAsia="Calibri" w:hAnsi="Times New Roman" w:cs="Times New Roman"/>
          <w:sz w:val="32"/>
          <w:szCs w:val="32"/>
        </w:rPr>
        <w:t xml:space="preserve">Дональд Трамп. Былое величие Америки. </w:t>
      </w:r>
      <w:proofErr w:type="gramStart"/>
      <w:r w:rsidRPr="0091352B">
        <w:rPr>
          <w:rFonts w:ascii="Times New Roman" w:eastAsia="Calibri" w:hAnsi="Times New Roman" w:cs="Times New Roman"/>
          <w:sz w:val="32"/>
          <w:szCs w:val="32"/>
        </w:rPr>
        <w:t>–М</w:t>
      </w:r>
      <w:proofErr w:type="gramEnd"/>
      <w:r w:rsidRPr="0091352B">
        <w:rPr>
          <w:rFonts w:ascii="Times New Roman" w:eastAsia="Calibri" w:hAnsi="Times New Roman" w:cs="Times New Roman"/>
          <w:sz w:val="32"/>
          <w:szCs w:val="32"/>
        </w:rPr>
        <w:t>.: Эксмо, 2016. –С.119.</w:t>
      </w: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Китспоттер В. Большая игра в Центральной Азии // Ядерный контроль. – 2005. – №1(75). </w:t>
      </w: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Международные отношения в Центральной Азии / под ред. А.Д.Богатурова</w:t>
      </w:r>
      <w:r w:rsidR="00331BF8" w:rsidRPr="0091352B">
        <w:rPr>
          <w:rFonts w:ascii="Times New Roman" w:hAnsi="Times New Roman" w:cs="Times New Roman"/>
          <w:sz w:val="32"/>
          <w:szCs w:val="32"/>
        </w:rPr>
        <w:t xml:space="preserve">. </w:t>
      </w:r>
      <w:proofErr w:type="gramStart"/>
      <w:r w:rsidR="00331BF8" w:rsidRPr="0091352B">
        <w:rPr>
          <w:rFonts w:ascii="Times New Roman" w:hAnsi="Times New Roman" w:cs="Times New Roman"/>
          <w:sz w:val="32"/>
          <w:szCs w:val="32"/>
        </w:rPr>
        <w:t>–М</w:t>
      </w:r>
      <w:proofErr w:type="gramEnd"/>
      <w:r w:rsidR="00331BF8" w:rsidRPr="0091352B">
        <w:rPr>
          <w:rFonts w:ascii="Times New Roman" w:hAnsi="Times New Roman" w:cs="Times New Roman"/>
          <w:sz w:val="32"/>
          <w:szCs w:val="32"/>
        </w:rPr>
        <w:t>.:</w:t>
      </w:r>
      <w:r w:rsidRPr="0091352B">
        <w:rPr>
          <w:rFonts w:ascii="Times New Roman" w:hAnsi="Times New Roman" w:cs="Times New Roman"/>
          <w:sz w:val="32"/>
          <w:szCs w:val="32"/>
        </w:rPr>
        <w:t xml:space="preserve"> Аспект Пресс, 2014. </w:t>
      </w:r>
    </w:p>
    <w:p w:rsidR="00EA6B51" w:rsidRPr="0091352B" w:rsidRDefault="00EA6B51" w:rsidP="0091352B">
      <w:pPr>
        <w:pStyle w:val="a8"/>
        <w:widowControl/>
        <w:numPr>
          <w:ilvl w:val="0"/>
          <w:numId w:val="5"/>
        </w:numPr>
        <w:ind w:left="567" w:hanging="283"/>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Независимая газета. – 2016. – 14 дек.</w:t>
      </w:r>
    </w:p>
    <w:p w:rsidR="00EA6B51" w:rsidRPr="0091352B" w:rsidRDefault="00EA6B51" w:rsidP="0091352B">
      <w:pPr>
        <w:pStyle w:val="a8"/>
        <w:widowControl/>
        <w:numPr>
          <w:ilvl w:val="0"/>
          <w:numId w:val="5"/>
        </w:numPr>
        <w:ind w:left="567" w:hanging="283"/>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Русская реклама // </w:t>
      </w:r>
      <w:r w:rsidRPr="0091352B">
        <w:rPr>
          <w:rFonts w:ascii="Times New Roman" w:eastAsia="Calibri" w:hAnsi="Times New Roman" w:cs="Times New Roman"/>
          <w:sz w:val="32"/>
          <w:szCs w:val="32"/>
          <w:lang w:val="en-US"/>
        </w:rPr>
        <w:t>N</w:t>
      </w:r>
      <w:r w:rsidRPr="0091352B">
        <w:rPr>
          <w:rFonts w:ascii="Times New Roman" w:eastAsia="Calibri" w:hAnsi="Times New Roman" w:cs="Times New Roman"/>
          <w:sz w:val="32"/>
          <w:szCs w:val="32"/>
        </w:rPr>
        <w:t>.</w:t>
      </w:r>
      <w:r w:rsidRPr="0091352B">
        <w:rPr>
          <w:rFonts w:ascii="Times New Roman" w:eastAsia="Calibri" w:hAnsi="Times New Roman" w:cs="Times New Roman"/>
          <w:sz w:val="32"/>
          <w:szCs w:val="32"/>
          <w:lang w:val="en-US"/>
        </w:rPr>
        <w:t>Y</w:t>
      </w:r>
      <w:r w:rsidRPr="0091352B">
        <w:rPr>
          <w:rFonts w:ascii="Times New Roman" w:eastAsia="Calibri" w:hAnsi="Times New Roman" w:cs="Times New Roman"/>
          <w:sz w:val="32"/>
          <w:szCs w:val="32"/>
        </w:rPr>
        <w:t xml:space="preserve"> . – 2015. – № 46 (1178). – 13-19 нояб.</w:t>
      </w:r>
    </w:p>
    <w:p w:rsidR="00EA6B51" w:rsidRPr="0091352B" w:rsidRDefault="00EA6B51" w:rsidP="0091352B">
      <w:pPr>
        <w:pStyle w:val="a8"/>
        <w:widowControl/>
        <w:numPr>
          <w:ilvl w:val="0"/>
          <w:numId w:val="5"/>
        </w:numPr>
        <w:ind w:left="567" w:hanging="283"/>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 xml:space="preserve">Ruesg – amerikan DALY // Репортер </w:t>
      </w:r>
      <w:proofErr w:type="gramStart"/>
      <w:r w:rsidRPr="0091352B">
        <w:rPr>
          <w:rFonts w:ascii="Times New Roman" w:eastAsia="Calibri" w:hAnsi="Times New Roman" w:cs="Times New Roman"/>
          <w:sz w:val="32"/>
          <w:szCs w:val="32"/>
        </w:rPr>
        <w:t>Нью Йорк</w:t>
      </w:r>
      <w:proofErr w:type="gramEnd"/>
      <w:r w:rsidRPr="0091352B">
        <w:rPr>
          <w:rFonts w:ascii="Times New Roman" w:eastAsia="Calibri" w:hAnsi="Times New Roman" w:cs="Times New Roman"/>
          <w:sz w:val="32"/>
          <w:szCs w:val="32"/>
        </w:rPr>
        <w:t xml:space="preserve">. – 2016. – </w:t>
      </w:r>
      <w:r w:rsidRPr="0091352B">
        <w:rPr>
          <w:rFonts w:ascii="Times New Roman" w:eastAsia="Segoe UI Symbol" w:hAnsi="Times New Roman" w:cs="Times New Roman"/>
          <w:sz w:val="32"/>
          <w:szCs w:val="32"/>
        </w:rPr>
        <w:t>№</w:t>
      </w:r>
      <w:r w:rsidRPr="0091352B">
        <w:rPr>
          <w:rFonts w:ascii="Times New Roman" w:eastAsia="Calibri" w:hAnsi="Times New Roman" w:cs="Times New Roman"/>
          <w:sz w:val="32"/>
          <w:szCs w:val="32"/>
        </w:rPr>
        <w:t xml:space="preserve">170 (794). – 2 сент. </w:t>
      </w:r>
    </w:p>
    <w:p w:rsidR="00EA6B51" w:rsidRPr="0091352B" w:rsidRDefault="00EA6B51" w:rsidP="0091352B">
      <w:pPr>
        <w:pStyle w:val="a8"/>
        <w:widowControl/>
        <w:numPr>
          <w:ilvl w:val="0"/>
          <w:numId w:val="5"/>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Стратегические парадигмы 2025.Планирование безопасности США для Новой Эры // </w:t>
      </w:r>
      <w:r w:rsidRPr="0091352B">
        <w:rPr>
          <w:rFonts w:ascii="Times New Roman" w:hAnsi="Times New Roman" w:cs="Times New Roman"/>
          <w:sz w:val="32"/>
          <w:szCs w:val="32"/>
          <w:lang w:val="en-US"/>
        </w:rPr>
        <w:t>StrategicParadigms</w:t>
      </w:r>
      <w:r w:rsidRPr="0091352B">
        <w:rPr>
          <w:rFonts w:ascii="Times New Roman" w:hAnsi="Times New Roman" w:cs="Times New Roman"/>
          <w:sz w:val="32"/>
          <w:szCs w:val="32"/>
        </w:rPr>
        <w:t xml:space="preserve">: </w:t>
      </w:r>
      <w:r w:rsidRPr="0091352B">
        <w:rPr>
          <w:rFonts w:ascii="Times New Roman" w:hAnsi="Times New Roman" w:cs="Times New Roman"/>
          <w:sz w:val="32"/>
          <w:szCs w:val="32"/>
          <w:lang w:val="en-US"/>
        </w:rPr>
        <w:t>USSecurityPlannin</w:t>
      </w:r>
      <w:r w:rsidRPr="0091352B">
        <w:rPr>
          <w:rFonts w:ascii="Times New Roman" w:hAnsi="Times New Roman" w:cs="Times New Roman"/>
          <w:sz w:val="32"/>
          <w:szCs w:val="32"/>
          <w:lang w:val="en-US"/>
        </w:rPr>
        <w:t>g</w:t>
      </w:r>
      <w:r w:rsidRPr="0091352B">
        <w:rPr>
          <w:rFonts w:ascii="Times New Roman" w:hAnsi="Times New Roman" w:cs="Times New Roman"/>
          <w:sz w:val="32"/>
          <w:szCs w:val="32"/>
          <w:lang w:val="en-US"/>
        </w:rPr>
        <w:t>foraNewEra</w:t>
      </w:r>
      <w:r w:rsidRPr="0091352B">
        <w:rPr>
          <w:rFonts w:ascii="Times New Roman" w:hAnsi="Times New Roman" w:cs="Times New Roman"/>
          <w:sz w:val="32"/>
          <w:szCs w:val="32"/>
        </w:rPr>
        <w:t xml:space="preserve">/2025 </w:t>
      </w:r>
      <w:r w:rsidRPr="0091352B">
        <w:rPr>
          <w:rFonts w:ascii="Times New Roman" w:hAnsi="Times New Roman" w:cs="Times New Roman"/>
          <w:sz w:val="32"/>
          <w:szCs w:val="32"/>
          <w:lang w:val="en-US"/>
        </w:rPr>
        <w:t>Yandex</w:t>
      </w:r>
      <w:r w:rsidRPr="0091352B">
        <w:rPr>
          <w:rFonts w:ascii="Times New Roman" w:hAnsi="Times New Roman" w:cs="Times New Roman"/>
          <w:sz w:val="32"/>
          <w:szCs w:val="32"/>
        </w:rPr>
        <w:t>.</w:t>
      </w:r>
      <w:r w:rsidRPr="0091352B">
        <w:rPr>
          <w:rFonts w:ascii="Times New Roman" w:hAnsi="Times New Roman" w:cs="Times New Roman"/>
          <w:sz w:val="32"/>
          <w:szCs w:val="32"/>
          <w:lang w:val="en-US"/>
        </w:rPr>
        <w:t>ru</w:t>
      </w:r>
      <w:r w:rsidRPr="0091352B">
        <w:rPr>
          <w:rFonts w:ascii="Times New Roman" w:hAnsi="Times New Roman" w:cs="Times New Roman"/>
          <w:sz w:val="32"/>
          <w:szCs w:val="32"/>
        </w:rPr>
        <w:t>|</w:t>
      </w:r>
      <w:r w:rsidRPr="0091352B">
        <w:rPr>
          <w:rFonts w:ascii="Times New Roman" w:hAnsi="Times New Roman" w:cs="Times New Roman"/>
          <w:sz w:val="32"/>
          <w:szCs w:val="32"/>
          <w:lang w:val="en-US"/>
        </w:rPr>
        <w:t>yandsearch</w:t>
      </w:r>
      <w:proofErr w:type="gramStart"/>
      <w:r w:rsidRPr="0091352B">
        <w:rPr>
          <w:rFonts w:ascii="Times New Roman" w:hAnsi="Times New Roman" w:cs="Times New Roman"/>
          <w:sz w:val="32"/>
          <w:szCs w:val="32"/>
        </w:rPr>
        <w:t>?</w:t>
      </w:r>
      <w:r w:rsidRPr="0091352B">
        <w:rPr>
          <w:rFonts w:ascii="Times New Roman" w:hAnsi="Times New Roman" w:cs="Times New Roman"/>
          <w:sz w:val="32"/>
          <w:szCs w:val="32"/>
          <w:lang w:val="en-US"/>
        </w:rPr>
        <w:t>text</w:t>
      </w:r>
      <w:proofErr w:type="gramEnd"/>
      <w:r w:rsidRPr="0091352B">
        <w:rPr>
          <w:rFonts w:ascii="Times New Roman" w:hAnsi="Times New Roman" w:cs="Times New Roman"/>
          <w:sz w:val="32"/>
          <w:szCs w:val="32"/>
        </w:rPr>
        <w:t>.);</w:t>
      </w:r>
    </w:p>
    <w:p w:rsidR="00EA6B51" w:rsidRPr="0091352B" w:rsidRDefault="00EA6B51" w:rsidP="0091352B">
      <w:pPr>
        <w:pStyle w:val="a8"/>
        <w:widowControl/>
        <w:numPr>
          <w:ilvl w:val="0"/>
          <w:numId w:val="5"/>
        </w:numPr>
        <w:ind w:left="567" w:hanging="283"/>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t>Фергана ру. – 2016. – 2 сент.</w:t>
      </w:r>
    </w:p>
    <w:p w:rsidR="00EA6B51" w:rsidRPr="0091352B" w:rsidRDefault="00EA6B51" w:rsidP="0091352B">
      <w:pPr>
        <w:spacing w:after="0" w:line="240" w:lineRule="auto"/>
        <w:jc w:val="both"/>
        <w:rPr>
          <w:rFonts w:ascii="Times New Roman" w:hAnsi="Times New Roman" w:cs="Times New Roman"/>
          <w:sz w:val="32"/>
          <w:szCs w:val="32"/>
        </w:rPr>
      </w:pPr>
    </w:p>
    <w:p w:rsidR="00EA6B51" w:rsidRPr="0091352B" w:rsidRDefault="00EA6B51" w:rsidP="0091352B">
      <w:pPr>
        <w:spacing w:after="0" w:line="240" w:lineRule="auto"/>
        <w:jc w:val="both"/>
        <w:rPr>
          <w:rFonts w:ascii="Times New Roman" w:hAnsi="Times New Roman" w:cs="Times New Roman"/>
          <w:sz w:val="32"/>
          <w:szCs w:val="32"/>
        </w:rPr>
      </w:pPr>
    </w:p>
    <w:p w:rsidR="00EA6B51" w:rsidRPr="0091352B" w:rsidRDefault="00EA6B51" w:rsidP="0091352B">
      <w:pPr>
        <w:spacing w:after="0" w:line="240" w:lineRule="auto"/>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br w:type="page"/>
      </w:r>
    </w:p>
    <w:p w:rsidR="00826CF2" w:rsidRPr="0091352B" w:rsidRDefault="00826CF2" w:rsidP="0091352B">
      <w:pPr>
        <w:spacing w:after="0" w:line="240" w:lineRule="auto"/>
        <w:jc w:val="center"/>
        <w:rPr>
          <w:rFonts w:ascii="Times New Roman" w:eastAsia="Times New Roman" w:hAnsi="Times New Roman" w:cs="Times New Roman"/>
          <w:b/>
          <w:sz w:val="32"/>
          <w:szCs w:val="32"/>
        </w:rPr>
      </w:pPr>
    </w:p>
    <w:p w:rsidR="00EA49DF" w:rsidRDefault="00EA6B51" w:rsidP="0091352B">
      <w:pPr>
        <w:spacing w:after="0" w:line="240" w:lineRule="auto"/>
        <w:jc w:val="center"/>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 xml:space="preserve">БАЛАНС СИЛ И ГЕГЕМОНИЯ: ПРЕОДОЛЕНИЕ </w:t>
      </w:r>
    </w:p>
    <w:p w:rsidR="00EA6B51" w:rsidRPr="0091352B" w:rsidRDefault="00EA6B51" w:rsidP="0091352B">
      <w:pPr>
        <w:spacing w:after="0" w:line="240" w:lineRule="auto"/>
        <w:jc w:val="center"/>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 xml:space="preserve">ЗАПАДНОЦЕНТРИЧНОГО ПОДХОДА В КОНТЕКСТЕ </w:t>
      </w:r>
      <w:proofErr w:type="gramStart"/>
      <w:r w:rsidRPr="0091352B">
        <w:rPr>
          <w:rFonts w:ascii="Times New Roman" w:eastAsia="Times New Roman" w:hAnsi="Times New Roman" w:cs="Times New Roman"/>
          <w:b/>
          <w:sz w:val="32"/>
          <w:szCs w:val="32"/>
        </w:rPr>
        <w:t>ЭМЕРДЖЕНТНОЙ</w:t>
      </w:r>
      <w:proofErr w:type="gramEnd"/>
      <w:r w:rsidRPr="0091352B">
        <w:rPr>
          <w:rFonts w:ascii="Times New Roman" w:eastAsia="Times New Roman" w:hAnsi="Times New Roman" w:cs="Times New Roman"/>
          <w:b/>
          <w:sz w:val="32"/>
          <w:szCs w:val="32"/>
        </w:rPr>
        <w:t xml:space="preserve"> МНОГО</w:t>
      </w:r>
      <w:r w:rsidR="00863C00" w:rsidRPr="0091352B">
        <w:rPr>
          <w:rFonts w:ascii="Times New Roman" w:eastAsia="Times New Roman" w:hAnsi="Times New Roman" w:cs="Times New Roman"/>
          <w:b/>
          <w:sz w:val="32"/>
          <w:szCs w:val="32"/>
        </w:rPr>
        <w:t>ПОЛЯРНОСТИ</w:t>
      </w:r>
    </w:p>
    <w:p w:rsidR="00EA6B51" w:rsidRPr="0091352B" w:rsidRDefault="00EA6B51" w:rsidP="0091352B">
      <w:pPr>
        <w:spacing w:after="0" w:line="240" w:lineRule="auto"/>
        <w:jc w:val="center"/>
        <w:rPr>
          <w:rFonts w:ascii="Times New Roman" w:eastAsia="Calibri" w:hAnsi="Times New Roman" w:cs="Times New Roman"/>
          <w:b/>
          <w:sz w:val="32"/>
          <w:szCs w:val="32"/>
        </w:rPr>
      </w:pPr>
    </w:p>
    <w:p w:rsidR="00EA6B51" w:rsidRPr="0091352B" w:rsidRDefault="00EA6B51" w:rsidP="0091352B">
      <w:pPr>
        <w:spacing w:after="0" w:line="240" w:lineRule="auto"/>
        <w:jc w:val="center"/>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Савин Л</w:t>
      </w:r>
      <w:r w:rsidR="00863C00" w:rsidRPr="0091352B">
        <w:rPr>
          <w:rFonts w:ascii="Times New Roman" w:eastAsia="Times New Roman" w:hAnsi="Times New Roman" w:cs="Times New Roman"/>
          <w:b/>
          <w:sz w:val="32"/>
          <w:szCs w:val="32"/>
        </w:rPr>
        <w:t>.</w:t>
      </w:r>
      <w:r w:rsidRPr="0091352B">
        <w:rPr>
          <w:rFonts w:ascii="Times New Roman" w:eastAsia="Times New Roman" w:hAnsi="Times New Roman" w:cs="Times New Roman"/>
          <w:b/>
          <w:sz w:val="32"/>
          <w:szCs w:val="32"/>
        </w:rPr>
        <w:t>В</w:t>
      </w:r>
      <w:r w:rsidR="00863C00" w:rsidRPr="0091352B">
        <w:rPr>
          <w:rFonts w:ascii="Times New Roman" w:eastAsia="Times New Roman" w:hAnsi="Times New Roman" w:cs="Times New Roman"/>
          <w:b/>
          <w:sz w:val="32"/>
          <w:szCs w:val="32"/>
        </w:rPr>
        <w:t>л.</w:t>
      </w:r>
    </w:p>
    <w:p w:rsidR="00EA6B51" w:rsidRPr="0091352B" w:rsidRDefault="00EA6B51" w:rsidP="0091352B">
      <w:pPr>
        <w:spacing w:after="0" w:line="240" w:lineRule="auto"/>
        <w:jc w:val="center"/>
        <w:rPr>
          <w:rFonts w:ascii="Times New Roman" w:eastAsia="Times New Roman" w:hAnsi="Times New Roman" w:cs="Times New Roman"/>
          <w:b/>
          <w:sz w:val="32"/>
          <w:szCs w:val="32"/>
        </w:rPr>
      </w:pPr>
    </w:p>
    <w:p w:rsidR="00EA6B51" w:rsidRPr="00EA49DF" w:rsidRDefault="00EA6B51" w:rsidP="0091352B">
      <w:pPr>
        <w:spacing w:after="0" w:line="240" w:lineRule="auto"/>
        <w:jc w:val="center"/>
        <w:rPr>
          <w:rFonts w:ascii="Times New Roman" w:eastAsia="Times New Roman" w:hAnsi="Times New Roman" w:cs="Times New Roman"/>
          <w:b/>
          <w:sz w:val="28"/>
          <w:szCs w:val="28"/>
        </w:rPr>
      </w:pPr>
      <w:r w:rsidRPr="00EA49DF">
        <w:rPr>
          <w:rFonts w:ascii="Times New Roman" w:eastAsia="Times New Roman" w:hAnsi="Times New Roman" w:cs="Times New Roman"/>
          <w:b/>
          <w:sz w:val="28"/>
          <w:szCs w:val="28"/>
        </w:rPr>
        <w:t>Главный редактор портала «Геополитика» (geopolitica.ru),</w:t>
      </w:r>
    </w:p>
    <w:p w:rsidR="00EA6B51" w:rsidRPr="00EA49DF" w:rsidRDefault="00EA6B51" w:rsidP="0091352B">
      <w:pPr>
        <w:spacing w:after="0" w:line="240" w:lineRule="auto"/>
        <w:jc w:val="center"/>
        <w:rPr>
          <w:rFonts w:ascii="Times New Roman" w:eastAsia="Times New Roman" w:hAnsi="Times New Roman" w:cs="Times New Roman"/>
          <w:b/>
          <w:sz w:val="28"/>
          <w:szCs w:val="28"/>
        </w:rPr>
      </w:pPr>
      <w:r w:rsidRPr="00EA49DF">
        <w:rPr>
          <w:rFonts w:ascii="Times New Roman" w:eastAsia="Times New Roman" w:hAnsi="Times New Roman" w:cs="Times New Roman"/>
          <w:b/>
          <w:sz w:val="28"/>
          <w:szCs w:val="28"/>
        </w:rPr>
        <w:t>руководитель администрации МОД «Евразийское движение»</w:t>
      </w:r>
    </w:p>
    <w:p w:rsidR="00EA49DF" w:rsidRDefault="00EA6B51" w:rsidP="0091352B">
      <w:pPr>
        <w:spacing w:after="0" w:line="240" w:lineRule="auto"/>
        <w:jc w:val="center"/>
        <w:rPr>
          <w:rFonts w:ascii="Times New Roman" w:eastAsia="Times New Roman" w:hAnsi="Times New Roman" w:cs="Times New Roman"/>
          <w:b/>
          <w:sz w:val="28"/>
          <w:szCs w:val="28"/>
        </w:rPr>
      </w:pPr>
      <w:r w:rsidRPr="00EA49DF">
        <w:rPr>
          <w:rFonts w:ascii="Times New Roman" w:eastAsia="Times New Roman" w:hAnsi="Times New Roman" w:cs="Times New Roman"/>
          <w:b/>
          <w:sz w:val="28"/>
          <w:szCs w:val="28"/>
        </w:rPr>
        <w:t>Генеральный директор Фонд</w:t>
      </w:r>
      <w:r w:rsidR="00EA49DF" w:rsidRPr="00EA49DF">
        <w:rPr>
          <w:rFonts w:ascii="Times New Roman" w:eastAsia="Times New Roman" w:hAnsi="Times New Roman" w:cs="Times New Roman"/>
          <w:b/>
          <w:sz w:val="28"/>
          <w:szCs w:val="28"/>
        </w:rPr>
        <w:t>а</w:t>
      </w:r>
      <w:r w:rsidRPr="00EA49DF">
        <w:rPr>
          <w:rFonts w:ascii="Times New Roman" w:eastAsia="Times New Roman" w:hAnsi="Times New Roman" w:cs="Times New Roman"/>
          <w:b/>
          <w:sz w:val="28"/>
          <w:szCs w:val="28"/>
        </w:rPr>
        <w:t xml:space="preserve"> мониторинга и прогнозирования </w:t>
      </w:r>
    </w:p>
    <w:p w:rsidR="00EA49DF" w:rsidRPr="00EA49DF" w:rsidRDefault="00EA6B51" w:rsidP="0091352B">
      <w:pPr>
        <w:spacing w:after="0" w:line="240" w:lineRule="auto"/>
        <w:jc w:val="center"/>
        <w:rPr>
          <w:rFonts w:ascii="Times New Roman" w:eastAsia="Times New Roman" w:hAnsi="Times New Roman" w:cs="Times New Roman"/>
          <w:b/>
          <w:sz w:val="28"/>
          <w:szCs w:val="28"/>
        </w:rPr>
      </w:pPr>
      <w:r w:rsidRPr="00EA49DF">
        <w:rPr>
          <w:rFonts w:ascii="Times New Roman" w:eastAsia="Times New Roman" w:hAnsi="Times New Roman" w:cs="Times New Roman"/>
          <w:b/>
          <w:sz w:val="28"/>
          <w:szCs w:val="28"/>
        </w:rPr>
        <w:t>развития культурно-территориаль</w:t>
      </w:r>
      <w:r w:rsidR="00863C00" w:rsidRPr="00EA49DF">
        <w:rPr>
          <w:rFonts w:ascii="Times New Roman" w:eastAsia="Times New Roman" w:hAnsi="Times New Roman" w:cs="Times New Roman"/>
          <w:b/>
          <w:sz w:val="28"/>
          <w:szCs w:val="28"/>
        </w:rPr>
        <w:t xml:space="preserve">ных пространств </w:t>
      </w:r>
    </w:p>
    <w:p w:rsidR="00EA6B51" w:rsidRPr="00EA49DF" w:rsidRDefault="00863C00" w:rsidP="0091352B">
      <w:pPr>
        <w:spacing w:after="0" w:line="240" w:lineRule="auto"/>
        <w:jc w:val="center"/>
        <w:rPr>
          <w:rFonts w:ascii="Times New Roman" w:eastAsia="Times New Roman" w:hAnsi="Times New Roman" w:cs="Times New Roman"/>
          <w:b/>
          <w:sz w:val="28"/>
          <w:szCs w:val="28"/>
        </w:rPr>
      </w:pPr>
      <w:r w:rsidRPr="00EA49DF">
        <w:rPr>
          <w:rFonts w:ascii="Times New Roman" w:eastAsia="Times New Roman" w:hAnsi="Times New Roman" w:cs="Times New Roman"/>
          <w:b/>
          <w:sz w:val="28"/>
          <w:szCs w:val="28"/>
        </w:rPr>
        <w:t>(г. Москва, РФ)</w:t>
      </w:r>
    </w:p>
    <w:p w:rsidR="00EA6B51" w:rsidRPr="0091352B" w:rsidRDefault="00EA6B51" w:rsidP="0091352B">
      <w:pPr>
        <w:spacing w:after="0" w:line="240" w:lineRule="auto"/>
        <w:jc w:val="center"/>
        <w:rPr>
          <w:rFonts w:ascii="Times New Roman" w:eastAsia="Calibri" w:hAnsi="Times New Roman" w:cs="Times New Roman"/>
          <w:sz w:val="32"/>
          <w:szCs w:val="32"/>
        </w:rPr>
      </w:pPr>
    </w:p>
    <w:p w:rsidR="00EA6B51" w:rsidRPr="0091352B" w:rsidRDefault="00EA6B51" w:rsidP="0091352B">
      <w:pPr>
        <w:spacing w:after="0" w:line="240" w:lineRule="auto"/>
        <w:ind w:firstLine="426"/>
        <w:jc w:val="both"/>
        <w:rPr>
          <w:rFonts w:ascii="Times New Roman" w:eastAsia="Calibri" w:hAnsi="Times New Roman" w:cs="Times New Roman"/>
          <w:sz w:val="32"/>
          <w:szCs w:val="32"/>
        </w:rPr>
      </w:pP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rPr>
      </w:pPr>
      <w:proofErr w:type="gramStart"/>
      <w:r w:rsidRPr="0091352B">
        <w:rPr>
          <w:rFonts w:ascii="Times New Roman" w:eastAsia="Times New Roman" w:hAnsi="Times New Roman" w:cs="Times New Roman"/>
          <w:sz w:val="32"/>
          <w:szCs w:val="32"/>
        </w:rPr>
        <w:t>В данной статье мы попытаемся обосновать необходимость ра</w:t>
      </w:r>
      <w:r w:rsidRPr="0091352B">
        <w:rPr>
          <w:rFonts w:ascii="Times New Roman" w:eastAsia="Times New Roman" w:hAnsi="Times New Roman" w:cs="Times New Roman"/>
          <w:sz w:val="32"/>
          <w:szCs w:val="32"/>
        </w:rPr>
        <w:t>з</w:t>
      </w:r>
      <w:r w:rsidRPr="0091352B">
        <w:rPr>
          <w:rFonts w:ascii="Times New Roman" w:eastAsia="Times New Roman" w:hAnsi="Times New Roman" w:cs="Times New Roman"/>
          <w:sz w:val="32"/>
          <w:szCs w:val="32"/>
        </w:rPr>
        <w:t>работки не-западного подхода в контексте текущей международной обстановки, характеризующейся исчезновением однополярной с</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 xml:space="preserve">стемы мировой политики и появлением новых акторов, играющих заметную роль в глобальных делах. </w:t>
      </w:r>
      <w:proofErr w:type="gramEnd"/>
    </w:p>
    <w:p w:rsidR="00EA6B51" w:rsidRPr="0091352B" w:rsidRDefault="00EA6B51"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Во-первых, нужно дать определения полюса, баланса сил и г</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гемонии, как это принято в современных науках, описывающих международные отношения.</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Теория полюсов и полярности, в первую очередь, разрабатыв</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лась западной политологической школой и связана с реалистской школой международных отношений.</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Гуделе де Керсмэкер из Гентского института международных исследований утверждает, что термин "многополярный" и мног</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 xml:space="preserve">полярность" начинают появляться в издании "Нью-Йорк Таймс" ближе к концу 1960-х и начале 1970-х годов. </w:t>
      </w:r>
      <w:proofErr w:type="gramStart"/>
      <w:r w:rsidRPr="0091352B">
        <w:rPr>
          <w:rFonts w:ascii="Times New Roman" w:eastAsia="Times New Roman" w:hAnsi="Times New Roman" w:cs="Times New Roman"/>
          <w:color w:val="000000"/>
          <w:sz w:val="32"/>
          <w:szCs w:val="32"/>
        </w:rPr>
        <w:t>Его введение тесно связано с внешней политикой тандема Никсон-Киссинджер, а точка зрения состояла в том, что мир оставался на тот момент двухполя</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ным в военном отношении (СССР-США), но быстро переходил к многополярности в экономической и других сферах.</w:t>
      </w:r>
      <w:proofErr w:type="gramEnd"/>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Он отмечает, что «полюса рассматриваются как центральный элемент структуры физической или социальной реальности. Когда дело доходит до международных отношений это говорит о прису</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 xml:space="preserve">ствии великих держав, которые </w:t>
      </w:r>
      <w:proofErr w:type="gramStart"/>
      <w:r w:rsidRPr="0091352B">
        <w:rPr>
          <w:rFonts w:ascii="Times New Roman" w:eastAsia="Times New Roman" w:hAnsi="Times New Roman" w:cs="Times New Roman"/>
          <w:color w:val="000000"/>
          <w:sz w:val="32"/>
          <w:szCs w:val="32"/>
        </w:rPr>
        <w:t>имеют определяющую роль</w:t>
      </w:r>
      <w:proofErr w:type="gramEnd"/>
      <w:r w:rsidRPr="0091352B">
        <w:rPr>
          <w:rFonts w:ascii="Times New Roman" w:eastAsia="Times New Roman" w:hAnsi="Times New Roman" w:cs="Times New Roman"/>
          <w:color w:val="000000"/>
          <w:sz w:val="32"/>
          <w:szCs w:val="32"/>
        </w:rPr>
        <w:t xml:space="preserve"> в фо</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lastRenderedPageBreak/>
        <w:t>мировании международных систем, в отличие от других гос</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дарств».</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Самую короткую характеристику полюсов в международной п</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литической системе дал американский политолог Ричард 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зенкранц в 1963 г. "Мультиполярная, биполярная, и однополярная международные системы можно выделить следующим образом: многополярность – это система с многочисленными блоками или акторами; биполярность – это система с двумя блоками или акт</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рами; однополярности требует наличие одного управляющего или доминирующего блока".</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Показательно, что Розенкранц говорил не об одном государстве или двух государствах, а использовал термин блока или актора, что расширяет категорию полюса. В этом отношении его теория види</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ся близкой к идеям представителей немецкой геополитической мысли – Карла Шмитта и Карла Хаусхофера о больших геополит</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ческих пространствах.</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Также Розенкранц рассматривал любой будущий многополя</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ный момент как открытие окна возможностей, где государства, наконец-то, откажутся от борьбы за большее могущество, будут удовлетворены своим положением и вступят в более значимое международное управление.</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Дойч и Сингер также рассматривали многополярность как сре</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ство стимулирования основных игроков к большему сотруднич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ству.</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Аргумент в данном случае состоит в том, что при отсутствии с</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рьезных разногласий между государствами было бы больше осн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ваний для этих же госуда</w:t>
      </w:r>
      <w:proofErr w:type="gramStart"/>
      <w:r w:rsidRPr="0091352B">
        <w:rPr>
          <w:rFonts w:ascii="Times New Roman" w:eastAsia="Times New Roman" w:hAnsi="Times New Roman" w:cs="Times New Roman"/>
          <w:color w:val="000000"/>
          <w:sz w:val="32"/>
          <w:szCs w:val="32"/>
        </w:rPr>
        <w:t>рств дл</w:t>
      </w:r>
      <w:proofErr w:type="gramEnd"/>
      <w:r w:rsidRPr="0091352B">
        <w:rPr>
          <w:rFonts w:ascii="Times New Roman" w:eastAsia="Times New Roman" w:hAnsi="Times New Roman" w:cs="Times New Roman"/>
          <w:color w:val="000000"/>
          <w:sz w:val="32"/>
          <w:szCs w:val="32"/>
        </w:rPr>
        <w:t>я определения их соответству</w:t>
      </w:r>
      <w:r w:rsidRPr="0091352B">
        <w:rPr>
          <w:rFonts w:ascii="Times New Roman" w:eastAsia="Times New Roman" w:hAnsi="Times New Roman" w:cs="Times New Roman"/>
          <w:color w:val="000000"/>
          <w:sz w:val="32"/>
          <w:szCs w:val="32"/>
        </w:rPr>
        <w:t>ю</w:t>
      </w:r>
      <w:r w:rsidRPr="0091352B">
        <w:rPr>
          <w:rFonts w:ascii="Times New Roman" w:eastAsia="Times New Roman" w:hAnsi="Times New Roman" w:cs="Times New Roman"/>
          <w:color w:val="000000"/>
          <w:sz w:val="32"/>
          <w:szCs w:val="32"/>
        </w:rPr>
        <w:t xml:space="preserve">щих общих интересов. </w:t>
      </w:r>
      <w:r w:rsidRPr="0091352B">
        <w:rPr>
          <w:rFonts w:ascii="Times New Roman" w:eastAsia="Times New Roman" w:hAnsi="Times New Roman" w:cs="Times New Roman"/>
          <w:color w:val="000000"/>
          <w:sz w:val="32"/>
          <w:szCs w:val="32"/>
        </w:rPr>
        <w:tab/>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Далее идея полюсов и баланса силы развивалась в контексте ядерного сдерживания. Кеннет Уолц исходил из того, государства являются рациональными акторами, склонными к минимизации рисков. Ядерные державы, имея </w:t>
      </w:r>
      <w:proofErr w:type="gramStart"/>
      <w:r w:rsidRPr="0091352B">
        <w:rPr>
          <w:rFonts w:ascii="Times New Roman" w:eastAsia="Times New Roman" w:hAnsi="Times New Roman" w:cs="Times New Roman"/>
          <w:color w:val="000000"/>
          <w:sz w:val="32"/>
          <w:szCs w:val="32"/>
        </w:rPr>
        <w:t>дело</w:t>
      </w:r>
      <w:proofErr w:type="gramEnd"/>
      <w:r w:rsidRPr="0091352B">
        <w:rPr>
          <w:rFonts w:ascii="Times New Roman" w:eastAsia="Times New Roman" w:hAnsi="Times New Roman" w:cs="Times New Roman"/>
          <w:color w:val="000000"/>
          <w:sz w:val="32"/>
          <w:szCs w:val="32"/>
        </w:rPr>
        <w:t xml:space="preserve"> друг с другом, будут вести себя крайне осторожно, поскольку понимают, что цена конфликта может быть слишком велика. По его мнению, государства с н</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большим ядерным потенциалом могут успешно применять страт</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гию сдерживания в отношении гораздо более мощных ядерных держав. В этой связи Уолтц не видит смысла в чрезмерном и дор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гостоящем наращивании ядерных арсеналов, выступая за мин</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lastRenderedPageBreak/>
        <w:t>мально достаточный потенциал сдерживания: «больше – не лучше, если достаточно иметь меньше». Умиротворяющий эффект ядерн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го оружия заключается и в том, что с его появлением резко сниз</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лась стратегическая значимость территории. Раньше завоевание территории рассматривалась как важная мера по созданию вокруг государства «буфера безопасности». Теперь, когда главным гара</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том безопасности стали ракеты с ядерными боеголовками, ослабели стимулы к расширению территориальных рубежей и тем самым была устранена одна из главных исторических причин войн.</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Однако помимо </w:t>
      </w:r>
      <w:proofErr w:type="gramStart"/>
      <w:r w:rsidRPr="0091352B">
        <w:rPr>
          <w:rFonts w:ascii="Times New Roman" w:eastAsia="Times New Roman" w:hAnsi="Times New Roman" w:cs="Times New Roman"/>
          <w:color w:val="000000"/>
          <w:sz w:val="32"/>
          <w:szCs w:val="32"/>
        </w:rPr>
        <w:t>ядерной</w:t>
      </w:r>
      <w:proofErr w:type="gramEnd"/>
      <w:r w:rsidRPr="0091352B">
        <w:rPr>
          <w:rFonts w:ascii="Times New Roman" w:eastAsia="Times New Roman" w:hAnsi="Times New Roman" w:cs="Times New Roman"/>
          <w:color w:val="000000"/>
          <w:sz w:val="32"/>
          <w:szCs w:val="32"/>
        </w:rPr>
        <w:t xml:space="preserve"> многополярности, ряд исследователей пришли к мнению, что появление многополярного мироустройства через определенное время неизбежно. Брайан Хили и Артур Штейн из Центра международных исследований Корнуэльского универс</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тета в 1973 г. заявляли, что «эмерджентность Китая уже привела к созданию "треугольных" или "трехсторонних" отношений. Япония, Западная Европа и Индия скоро расширят эту трехполярность к п</w:t>
      </w:r>
      <w:r w:rsidRPr="0091352B">
        <w:rPr>
          <w:rFonts w:ascii="Times New Roman" w:eastAsia="Times New Roman" w:hAnsi="Times New Roman" w:cs="Times New Roman"/>
          <w:color w:val="000000"/>
          <w:sz w:val="32"/>
          <w:szCs w:val="32"/>
        </w:rPr>
        <w:t>я</w:t>
      </w:r>
      <w:r w:rsidRPr="0091352B">
        <w:rPr>
          <w:rFonts w:ascii="Times New Roman" w:eastAsia="Times New Roman" w:hAnsi="Times New Roman" w:cs="Times New Roman"/>
          <w:color w:val="000000"/>
          <w:sz w:val="32"/>
          <w:szCs w:val="32"/>
        </w:rPr>
        <w:t>типолярности или шестиполярности. Но будущее не будет таким, как 19 век».</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Франк Вайсман в середине 80-х </w:t>
      </w:r>
      <w:proofErr w:type="gramStart"/>
      <w:r w:rsidRPr="0091352B">
        <w:rPr>
          <w:rFonts w:ascii="Times New Roman" w:eastAsia="Times New Roman" w:hAnsi="Times New Roman" w:cs="Times New Roman"/>
          <w:color w:val="000000"/>
          <w:sz w:val="32"/>
          <w:szCs w:val="32"/>
        </w:rPr>
        <w:t>гг</w:t>
      </w:r>
      <w:proofErr w:type="gramEnd"/>
      <w:r w:rsidRPr="0091352B">
        <w:rPr>
          <w:rFonts w:ascii="Times New Roman" w:eastAsia="Times New Roman" w:hAnsi="Times New Roman" w:cs="Times New Roman"/>
          <w:color w:val="000000"/>
          <w:sz w:val="32"/>
          <w:szCs w:val="32"/>
        </w:rPr>
        <w:t xml:space="preserve"> ввел концепцию кластерной многополярности. Он указывал, что «система власти является мультиполярной, когда возможности более равномерно распред</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ляется, чем при биполярном состоянии, и когда враждебность по-прежнему остается высокой… Система является кластерно </w:t>
      </w:r>
      <w:proofErr w:type="gramStart"/>
      <w:r w:rsidRPr="0091352B">
        <w:rPr>
          <w:rFonts w:ascii="Times New Roman" w:eastAsia="Times New Roman" w:hAnsi="Times New Roman" w:cs="Times New Roman"/>
          <w:color w:val="000000"/>
          <w:sz w:val="32"/>
          <w:szCs w:val="32"/>
        </w:rPr>
        <w:t>мульт</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полярной</w:t>
      </w:r>
      <w:proofErr w:type="gramEnd"/>
      <w:r w:rsidRPr="0091352B">
        <w:rPr>
          <w:rFonts w:ascii="Times New Roman" w:eastAsia="Times New Roman" w:hAnsi="Times New Roman" w:cs="Times New Roman"/>
          <w:color w:val="000000"/>
          <w:sz w:val="32"/>
          <w:szCs w:val="32"/>
        </w:rPr>
        <w:t xml:space="preserve"> когда государства распространяются по всему простра</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ству более равномерно, с большими возможностями для посредн</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ков и многими сквозными лояльностями, умеряющими вражде</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ность… Двуполярная власть и мультиполярная власть являются взаимно исключающими категориями...».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Однако необходимо отметить, что Вайсман рассматривал вопр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сы двухполярности и многополярности в контексте европейской политики и возможности повторения военного конфликта в буд</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щем. Поэтому данная поляризация заведомо подразумевалась как негативная, а полюса власти неизбежно склонялись к жесткой ко</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 xml:space="preserve">куренции друг с другом. </w:t>
      </w:r>
      <w:proofErr w:type="gramStart"/>
      <w:r w:rsidRPr="0091352B">
        <w:rPr>
          <w:rFonts w:ascii="Times New Roman" w:eastAsia="Times New Roman" w:hAnsi="Times New Roman" w:cs="Times New Roman"/>
          <w:color w:val="000000"/>
          <w:sz w:val="32"/>
          <w:szCs w:val="32"/>
        </w:rPr>
        <w:t>Возможность конфликта двух соседних государств в той или иной форме никогда нельзя исключать, ос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 xml:space="preserve">бенно после государственного переворота на Украине в 2014 г. и череды событий, охвативших страны Ближнего Востока и Северной Африки с 2011 г. А поскольку изменение геополитического баланса </w:t>
      </w:r>
      <w:r w:rsidRPr="0091352B">
        <w:rPr>
          <w:rFonts w:ascii="Times New Roman" w:eastAsia="Times New Roman" w:hAnsi="Times New Roman" w:cs="Times New Roman"/>
          <w:color w:val="000000"/>
          <w:sz w:val="32"/>
          <w:szCs w:val="32"/>
        </w:rPr>
        <w:lastRenderedPageBreak/>
        <w:t>неизбежно влечет за собой появление вакуума власти, лучше забл</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говременно предусмотреть возможные сценарии развития ситуаций и планы стратегических решений.</w:t>
      </w:r>
      <w:proofErr w:type="gramEnd"/>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Следует упомянуть, что историк Йельского Университета Пол Кеннеди в книге The Rise and Fall of the Great Powers, вышедшей в 1987 г., указал, что через 20-30 лет из-за сдвига баланса экономик изменится и баланс военной силы, что приведет к созданию мул</w:t>
      </w:r>
      <w:r w:rsidRPr="0091352B">
        <w:rPr>
          <w:rFonts w:ascii="Times New Roman" w:eastAsia="Times New Roman" w:hAnsi="Times New Roman" w:cs="Times New Roman"/>
          <w:color w:val="000000"/>
          <w:sz w:val="32"/>
          <w:szCs w:val="32"/>
        </w:rPr>
        <w:t>ь</w:t>
      </w:r>
      <w:r w:rsidRPr="0091352B">
        <w:rPr>
          <w:rFonts w:ascii="Times New Roman" w:eastAsia="Times New Roman" w:hAnsi="Times New Roman" w:cs="Times New Roman"/>
          <w:color w:val="000000"/>
          <w:sz w:val="32"/>
          <w:szCs w:val="32"/>
        </w:rPr>
        <w:t>типолярного мира к 2009 г.</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 целом, Дэвид Кампф в статье "Появление мультиполярного мира" отмечал, как американские интеллектуалы и политики 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гнозировали тенденции и реагировали на изменение конъюнктуры, предлагая свои версии будущего изменения мировой политической системы.</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Из этого следует первый вывод — многополярность теоретич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ски </w:t>
      </w:r>
      <w:proofErr w:type="gramStart"/>
      <w:r w:rsidRPr="0091352B">
        <w:rPr>
          <w:rFonts w:ascii="Times New Roman" w:eastAsia="Times New Roman" w:hAnsi="Times New Roman" w:cs="Times New Roman"/>
          <w:color w:val="000000"/>
          <w:sz w:val="32"/>
          <w:szCs w:val="32"/>
        </w:rPr>
        <w:t>была предусмотрена в западной науке и ее появление было</w:t>
      </w:r>
      <w:proofErr w:type="gramEnd"/>
      <w:r w:rsidRPr="0091352B">
        <w:rPr>
          <w:rFonts w:ascii="Times New Roman" w:eastAsia="Times New Roman" w:hAnsi="Times New Roman" w:cs="Times New Roman"/>
          <w:color w:val="000000"/>
          <w:sz w:val="32"/>
          <w:szCs w:val="32"/>
        </w:rPr>
        <w:t xml:space="preserve"> предсказано.</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Далее мы перейдем к балансу сил.</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Теория баланса власти относится к классическим междунаро</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ным отношениям реалистской школы и первоначально была в</w:t>
      </w:r>
      <w:r w:rsidRPr="0091352B">
        <w:rPr>
          <w:rFonts w:ascii="Times New Roman" w:eastAsia="Times New Roman" w:hAnsi="Times New Roman" w:cs="Times New Roman"/>
          <w:color w:val="000000"/>
          <w:sz w:val="32"/>
          <w:szCs w:val="32"/>
        </w:rPr>
        <w:t>ы</w:t>
      </w:r>
      <w:r w:rsidRPr="0091352B">
        <w:rPr>
          <w:rFonts w:ascii="Times New Roman" w:eastAsia="Times New Roman" w:hAnsi="Times New Roman" w:cs="Times New Roman"/>
          <w:color w:val="000000"/>
          <w:sz w:val="32"/>
          <w:szCs w:val="32"/>
        </w:rPr>
        <w:t>двинута политологом Кеннетом Уолтцом, а ее основной тезис 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стоит в том, что союзы рассматриваются великими державами как средства сдерживания экспансионизма доминирующей державы.</w:t>
      </w:r>
    </w:p>
    <w:p w:rsidR="00EA6B51" w:rsidRPr="0091352B" w:rsidRDefault="00EA6B51" w:rsidP="0091352B">
      <w:pPr>
        <w:spacing w:after="0" w:line="240" w:lineRule="auto"/>
        <w:ind w:firstLine="426"/>
        <w:jc w:val="both"/>
        <w:rPr>
          <w:rFonts w:ascii="Times New Roman" w:eastAsia="Liberation Serif" w:hAnsi="Times New Roman" w:cs="Times New Roman"/>
          <w:sz w:val="32"/>
          <w:szCs w:val="32"/>
        </w:rPr>
      </w:pPr>
      <w:r w:rsidRPr="0091352B">
        <w:rPr>
          <w:rFonts w:ascii="Times New Roman" w:eastAsia="Times New Roman" w:hAnsi="Times New Roman" w:cs="Times New Roman"/>
          <w:sz w:val="32"/>
          <w:szCs w:val="32"/>
        </w:rPr>
        <w:t>Уолтц</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выступал</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за</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создание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много</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полярной</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системы</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в</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которой</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великие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державы</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иногда</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форме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коалиций</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балансируют</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против</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доминирующей</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державы</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Довольно</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близко</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теории</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баланса</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си</w:t>
      </w:r>
      <w:r w:rsidRPr="0091352B">
        <w:rPr>
          <w:rFonts w:ascii="Times New Roman" w:eastAsia="Times New Roman" w:hAnsi="Times New Roman" w:cs="Times New Roman"/>
          <w:sz w:val="32"/>
          <w:szCs w:val="32"/>
        </w:rPr>
        <w:t>л</w:t>
      </w:r>
      <w:r w:rsidRPr="0091352B">
        <w:rPr>
          <w:rFonts w:ascii="Times New Roman" w:eastAsia="Times New Roman" w:hAnsi="Times New Roman" w:cs="Times New Roman"/>
          <w:sz w:val="32"/>
          <w:szCs w:val="32"/>
        </w:rPr>
        <w:t>находится</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теория</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перехода</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власти</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могущества</w:t>
      </w:r>
      <w:r w:rsidRPr="0091352B">
        <w:rPr>
          <w:rFonts w:ascii="Times New Roman" w:eastAsia="Liberation Serif" w:hAnsi="Times New Roman" w:cs="Times New Roman"/>
          <w:sz w:val="32"/>
          <w:szCs w:val="32"/>
        </w:rPr>
        <w:t xml:space="preserve">). </w:t>
      </w:r>
    </w:p>
    <w:p w:rsidR="00EA6B51" w:rsidRPr="0091352B" w:rsidRDefault="00EA6B51" w:rsidP="0091352B">
      <w:pPr>
        <w:spacing w:after="0" w:line="240" w:lineRule="auto"/>
        <w:ind w:firstLine="426"/>
        <w:jc w:val="both"/>
        <w:rPr>
          <w:rFonts w:ascii="Times New Roman" w:eastAsia="Liberation Serif" w:hAnsi="Times New Roman" w:cs="Times New Roman"/>
          <w:sz w:val="32"/>
          <w:szCs w:val="32"/>
        </w:rPr>
      </w:pPr>
      <w:r w:rsidRPr="0091352B">
        <w:rPr>
          <w:rFonts w:ascii="Times New Roman" w:eastAsia="Times New Roman" w:hAnsi="Times New Roman" w:cs="Times New Roman"/>
          <w:sz w:val="32"/>
          <w:szCs w:val="32"/>
        </w:rPr>
        <w:t>В</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широком</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понимании</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теория</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перехода</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власти</w:t>
      </w:r>
      <w:r w:rsidRPr="0091352B">
        <w:rPr>
          <w:rFonts w:ascii="Times New Roman" w:eastAsia="Liberation Serif" w:hAnsi="Times New Roman" w:cs="Times New Roman"/>
          <w:sz w:val="32"/>
          <w:szCs w:val="32"/>
        </w:rPr>
        <w:t xml:space="preserve"> (Power transition theory) </w:t>
      </w:r>
      <w:r w:rsidRPr="0091352B">
        <w:rPr>
          <w:rFonts w:ascii="Times New Roman" w:eastAsia="Times New Roman" w:hAnsi="Times New Roman" w:cs="Times New Roman"/>
          <w:sz w:val="32"/>
          <w:szCs w:val="32"/>
        </w:rPr>
        <w:t>также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относится</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реалистскому</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подходу</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международных</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отношениях</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Считается</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что</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ее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разработал</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вначале</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Холодной</w:t>
      </w:r>
      <w:r w:rsidR="00967BB7">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войны</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профессор</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политических</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наук</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Мичиганского</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Университета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Абрамо</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Органски</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он</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эмигирировал</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США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из</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Италии</w:t>
      </w:r>
      <w:r w:rsidRPr="0091352B">
        <w:rPr>
          <w:rFonts w:ascii="Times New Roman" w:eastAsia="Liberation Serif" w:hAnsi="Times New Roman" w:cs="Times New Roman"/>
          <w:sz w:val="32"/>
          <w:szCs w:val="32"/>
        </w:rPr>
        <w:t>).</w:t>
      </w:r>
    </w:p>
    <w:p w:rsidR="00EA6B51" w:rsidRPr="0091352B" w:rsidRDefault="00EA6B51" w:rsidP="0091352B">
      <w:pPr>
        <w:spacing w:after="0" w:line="240" w:lineRule="auto"/>
        <w:ind w:firstLine="426"/>
        <w:jc w:val="both"/>
        <w:rPr>
          <w:rFonts w:ascii="Times New Roman" w:eastAsia="Liberation Serif" w:hAnsi="Times New Roman" w:cs="Times New Roman"/>
          <w:sz w:val="32"/>
          <w:szCs w:val="32"/>
        </w:rPr>
      </w:pPr>
      <w:r w:rsidRPr="0091352B">
        <w:rPr>
          <w:rFonts w:ascii="Times New Roman" w:eastAsia="Times New Roman" w:hAnsi="Times New Roman" w:cs="Times New Roman"/>
          <w:sz w:val="32"/>
          <w:szCs w:val="32"/>
        </w:rPr>
        <w:t>Данная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теория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опирается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убеждение</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что</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власть</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каждог</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государства</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которая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первоначально</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была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определена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Органским</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как</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соотношение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ВВП</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государства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душу</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населения</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определяе</w:t>
      </w:r>
      <w:r w:rsidRPr="0091352B">
        <w:rPr>
          <w:rFonts w:ascii="Times New Roman" w:eastAsia="Times New Roman" w:hAnsi="Times New Roman" w:cs="Times New Roman"/>
          <w:sz w:val="32"/>
          <w:szCs w:val="32"/>
        </w:rPr>
        <w:t>т</w:t>
      </w:r>
      <w:r w:rsidRPr="0091352B">
        <w:rPr>
          <w:rFonts w:ascii="Times New Roman" w:eastAsia="Times New Roman" w:hAnsi="Times New Roman" w:cs="Times New Roman"/>
          <w:sz w:val="32"/>
          <w:szCs w:val="32"/>
        </w:rPr>
        <w:t>свою</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роль</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мировой</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арене</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В</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результате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получается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иерархич</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ская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международная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система</w:t>
      </w:r>
      <w:r w:rsidR="007C78DE">
        <w:rPr>
          <w:rFonts w:ascii="Times New Roman" w:eastAsia="Times New Roman" w:hAnsi="Times New Roman" w:cs="Times New Roman"/>
          <w:sz w:val="32"/>
          <w:szCs w:val="32"/>
        </w:rPr>
        <w:t xml:space="preserve"> </w:t>
      </w:r>
      <w:proofErr w:type="gramStart"/>
      <w:r w:rsidRPr="0091352B">
        <w:rPr>
          <w:rFonts w:ascii="Times New Roman" w:eastAsia="Times New Roman" w:hAnsi="Times New Roman" w:cs="Times New Roman"/>
          <w:sz w:val="32"/>
          <w:szCs w:val="32"/>
        </w:rPr>
        <w:t>с</w:t>
      </w:r>
      <w:proofErr w:type="gramEnd"/>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неравномерным</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балансомсил</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Те</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кто</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имеет</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наибольшее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могущество</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определяются</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как</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доминиру</w:t>
      </w:r>
      <w:r w:rsidRPr="0091352B">
        <w:rPr>
          <w:rFonts w:ascii="Times New Roman" w:eastAsia="Times New Roman" w:hAnsi="Times New Roman" w:cs="Times New Roman"/>
          <w:sz w:val="32"/>
          <w:szCs w:val="32"/>
        </w:rPr>
        <w:t>ю</w:t>
      </w:r>
      <w:r w:rsidRPr="0091352B">
        <w:rPr>
          <w:rFonts w:ascii="Times New Roman" w:eastAsia="Times New Roman" w:hAnsi="Times New Roman" w:cs="Times New Roman"/>
          <w:sz w:val="32"/>
          <w:szCs w:val="32"/>
        </w:rPr>
        <w:lastRenderedPageBreak/>
        <w:t>щие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державы</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оказывают</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свое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огромное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влияние</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на</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междунаро</w:t>
      </w:r>
      <w:r w:rsidRPr="0091352B">
        <w:rPr>
          <w:rFonts w:ascii="Times New Roman" w:eastAsia="Times New Roman" w:hAnsi="Times New Roman" w:cs="Times New Roman"/>
          <w:sz w:val="32"/>
          <w:szCs w:val="32"/>
        </w:rPr>
        <w:t>д</w:t>
      </w:r>
      <w:r w:rsidRPr="0091352B">
        <w:rPr>
          <w:rFonts w:ascii="Times New Roman" w:eastAsia="Times New Roman" w:hAnsi="Times New Roman" w:cs="Times New Roman"/>
          <w:sz w:val="32"/>
          <w:szCs w:val="32"/>
        </w:rPr>
        <w:t>ную</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систему</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w:t>
      </w:r>
      <w:r w:rsidR="007C78DE">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целом</w:t>
      </w:r>
      <w:r w:rsidRPr="0091352B">
        <w:rPr>
          <w:rFonts w:ascii="Times New Roman" w:eastAsia="Liberation Serif" w:hAnsi="Times New Roman" w:cs="Times New Roman"/>
          <w:sz w:val="32"/>
          <w:szCs w:val="32"/>
        </w:rPr>
        <w:t>.</w:t>
      </w:r>
    </w:p>
    <w:p w:rsidR="00EA6B51" w:rsidRPr="002F5316" w:rsidRDefault="00EA6B51" w:rsidP="0091352B">
      <w:pPr>
        <w:spacing w:after="0" w:line="240" w:lineRule="auto"/>
        <w:ind w:firstLine="426"/>
        <w:jc w:val="both"/>
        <w:rPr>
          <w:rFonts w:ascii="Times New Roman" w:eastAsia="Liberation Serif" w:hAnsi="Times New Roman" w:cs="Times New Roman"/>
          <w:color w:val="000000" w:themeColor="text1"/>
          <w:sz w:val="32"/>
          <w:szCs w:val="32"/>
        </w:rPr>
      </w:pPr>
      <w:r w:rsidRPr="002F5316">
        <w:rPr>
          <w:rFonts w:ascii="Times New Roman" w:eastAsia="Times New Roman" w:hAnsi="Times New Roman" w:cs="Times New Roman"/>
          <w:color w:val="000000" w:themeColor="text1"/>
          <w:sz w:val="32"/>
          <w:szCs w:val="32"/>
        </w:rPr>
        <w:t>В</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эпоху</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Холодной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войны</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таких</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доминирующих</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силы</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было</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две</w:t>
      </w:r>
      <w:r w:rsidRPr="002F5316">
        <w:rPr>
          <w:rFonts w:ascii="Times New Roman" w:eastAsia="Liberation Serif" w:hAnsi="Times New Roman" w:cs="Times New Roman"/>
          <w:color w:val="000000" w:themeColor="text1"/>
          <w:sz w:val="32"/>
          <w:szCs w:val="32"/>
        </w:rPr>
        <w:t xml:space="preserve"> – </w:t>
      </w:r>
      <w:r w:rsidRPr="002F5316">
        <w:rPr>
          <w:rFonts w:ascii="Times New Roman" w:eastAsia="Times New Roman" w:hAnsi="Times New Roman" w:cs="Times New Roman"/>
          <w:color w:val="000000" w:themeColor="text1"/>
          <w:sz w:val="32"/>
          <w:szCs w:val="32"/>
        </w:rPr>
        <w:t>СССР</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США</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Важно</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отметить</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что</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согласно</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Органскому</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сущ</w:t>
      </w:r>
      <w:r w:rsidRPr="002F5316">
        <w:rPr>
          <w:rFonts w:ascii="Times New Roman" w:eastAsia="Times New Roman" w:hAnsi="Times New Roman" w:cs="Times New Roman"/>
          <w:color w:val="000000" w:themeColor="text1"/>
          <w:sz w:val="32"/>
          <w:szCs w:val="32"/>
        </w:rPr>
        <w:t>е</w:t>
      </w:r>
      <w:r w:rsidRPr="002F5316">
        <w:rPr>
          <w:rFonts w:ascii="Times New Roman" w:eastAsia="Times New Roman" w:hAnsi="Times New Roman" w:cs="Times New Roman"/>
          <w:color w:val="000000" w:themeColor="text1"/>
          <w:sz w:val="32"/>
          <w:szCs w:val="32"/>
        </w:rPr>
        <w:t>ствует</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отличие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между</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великими</w:t>
      </w:r>
      <w:r w:rsidRPr="002F5316">
        <w:rPr>
          <w:rFonts w:ascii="Times New Roman" w:eastAsia="Liberation Serif" w:hAnsi="Times New Roman" w:cs="Times New Roman"/>
          <w:color w:val="000000" w:themeColor="text1"/>
          <w:sz w:val="32"/>
          <w:szCs w:val="32"/>
        </w:rPr>
        <w:t xml:space="preserve"> (Great Power) </w:t>
      </w:r>
      <w:r w:rsidRPr="002F5316">
        <w:rPr>
          <w:rFonts w:ascii="Times New Roman" w:eastAsia="Times New Roman" w:hAnsi="Times New Roman" w:cs="Times New Roman"/>
          <w:color w:val="000000" w:themeColor="text1"/>
          <w:sz w:val="32"/>
          <w:szCs w:val="32"/>
        </w:rPr>
        <w:t>и</w:t>
      </w:r>
      <w:r w:rsidR="002F5316">
        <w:rPr>
          <w:rFonts w:ascii="Times New Roman" w:eastAsia="Times New Roman" w:hAnsi="Times New Roman" w:cs="Times New Roman"/>
          <w:color w:val="000000" w:themeColor="text1"/>
          <w:sz w:val="32"/>
          <w:szCs w:val="32"/>
        </w:rPr>
        <w:t xml:space="preserve"> </w:t>
      </w:r>
      <w:proofErr w:type="gramStart"/>
      <w:r w:rsidRPr="002F5316">
        <w:rPr>
          <w:rFonts w:ascii="Times New Roman" w:eastAsia="Times New Roman" w:hAnsi="Times New Roman" w:cs="Times New Roman"/>
          <w:color w:val="000000" w:themeColor="text1"/>
          <w:sz w:val="32"/>
          <w:szCs w:val="32"/>
        </w:rPr>
        <w:t>доминирующим</w:t>
      </w:r>
      <w:proofErr w:type="gramEnd"/>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державами</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другой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стороны</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теория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перехода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власти</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обозначае</w:t>
      </w:r>
      <w:r w:rsidRPr="002F5316">
        <w:rPr>
          <w:rFonts w:ascii="Times New Roman" w:eastAsia="Times New Roman" w:hAnsi="Times New Roman" w:cs="Times New Roman"/>
          <w:color w:val="000000" w:themeColor="text1"/>
          <w:sz w:val="32"/>
          <w:szCs w:val="32"/>
        </w:rPr>
        <w:t>т</w:t>
      </w:r>
      <w:r w:rsidRPr="002F5316">
        <w:rPr>
          <w:rFonts w:ascii="Times New Roman" w:eastAsia="Times New Roman" w:hAnsi="Times New Roman" w:cs="Times New Roman"/>
          <w:color w:val="000000" w:themeColor="text1"/>
          <w:sz w:val="32"/>
          <w:szCs w:val="32"/>
        </w:rPr>
        <w:t>великие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державы</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как</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страны</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испытывающие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быстрые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темпы</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р</w:t>
      </w:r>
      <w:r w:rsidRPr="002F5316">
        <w:rPr>
          <w:rFonts w:ascii="Times New Roman" w:eastAsia="Times New Roman" w:hAnsi="Times New Roman" w:cs="Times New Roman"/>
          <w:color w:val="000000" w:themeColor="text1"/>
          <w:sz w:val="32"/>
          <w:szCs w:val="32"/>
        </w:rPr>
        <w:t>о</w:t>
      </w:r>
      <w:r w:rsidRPr="002F5316">
        <w:rPr>
          <w:rFonts w:ascii="Times New Roman" w:eastAsia="Times New Roman" w:hAnsi="Times New Roman" w:cs="Times New Roman"/>
          <w:color w:val="000000" w:themeColor="text1"/>
          <w:sz w:val="32"/>
          <w:szCs w:val="32"/>
        </w:rPr>
        <w:t>ста</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несмотря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то</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их</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абсолютная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власть</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остается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меньшей</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чем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у</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доминирующего</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государства</w:t>
      </w:r>
      <w:r w:rsidRPr="002F5316">
        <w:rPr>
          <w:rFonts w:ascii="Times New Roman" w:eastAsia="Liberation Serif" w:hAnsi="Times New Roman" w:cs="Times New Roman"/>
          <w:color w:val="000000" w:themeColor="text1"/>
          <w:sz w:val="32"/>
          <w:szCs w:val="32"/>
        </w:rPr>
        <w:t>.</w:t>
      </w:r>
    </w:p>
    <w:p w:rsidR="00EA6B51" w:rsidRPr="002F5316" w:rsidRDefault="00EA6B51" w:rsidP="0091352B">
      <w:pPr>
        <w:spacing w:after="0" w:line="240" w:lineRule="auto"/>
        <w:ind w:firstLine="426"/>
        <w:jc w:val="both"/>
        <w:rPr>
          <w:rFonts w:ascii="Times New Roman" w:eastAsia="Liberation Serif" w:hAnsi="Times New Roman" w:cs="Times New Roman"/>
          <w:color w:val="000000" w:themeColor="text1"/>
          <w:sz w:val="32"/>
          <w:szCs w:val="32"/>
        </w:rPr>
      </w:pPr>
      <w:r w:rsidRPr="002F5316">
        <w:rPr>
          <w:rFonts w:ascii="Times New Roman" w:eastAsia="Times New Roman" w:hAnsi="Times New Roman" w:cs="Times New Roman"/>
          <w:color w:val="000000" w:themeColor="text1"/>
          <w:sz w:val="32"/>
          <w:szCs w:val="32"/>
        </w:rPr>
        <w:t>И</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когда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великая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держава</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опираясь</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свой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быстрый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рост</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нед</w:t>
      </w:r>
      <w:r w:rsidRPr="002F5316">
        <w:rPr>
          <w:rFonts w:ascii="Times New Roman" w:eastAsia="Times New Roman" w:hAnsi="Times New Roman" w:cs="Times New Roman"/>
          <w:color w:val="000000" w:themeColor="text1"/>
          <w:sz w:val="32"/>
          <w:szCs w:val="32"/>
        </w:rPr>
        <w:t>о</w:t>
      </w:r>
      <w:r w:rsidRPr="002F5316">
        <w:rPr>
          <w:rFonts w:ascii="Times New Roman" w:eastAsia="Times New Roman" w:hAnsi="Times New Roman" w:cs="Times New Roman"/>
          <w:color w:val="000000" w:themeColor="text1"/>
          <w:sz w:val="32"/>
          <w:szCs w:val="32"/>
        </w:rPr>
        <w:t>вольна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балансом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сил</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установленным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доминирующей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державой</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она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будет</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искать</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новое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направление</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в</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международной</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системе</w:t>
      </w:r>
      <w:r w:rsidRPr="002F5316">
        <w:rPr>
          <w:rFonts w:ascii="Times New Roman" w:eastAsia="Liberation Serif" w:hAnsi="Times New Roman" w:cs="Times New Roman"/>
          <w:color w:val="000000" w:themeColor="text1"/>
          <w:sz w:val="32"/>
          <w:szCs w:val="32"/>
        </w:rPr>
        <w:t>.</w:t>
      </w:r>
    </w:p>
    <w:p w:rsidR="00EA6B51" w:rsidRPr="002F5316" w:rsidRDefault="00EA6B51" w:rsidP="0091352B">
      <w:pPr>
        <w:spacing w:after="0" w:line="240" w:lineRule="auto"/>
        <w:ind w:firstLine="426"/>
        <w:jc w:val="both"/>
        <w:rPr>
          <w:rFonts w:ascii="Times New Roman" w:eastAsia="Times New Roman" w:hAnsi="Times New Roman" w:cs="Times New Roman"/>
          <w:color w:val="000000" w:themeColor="text1"/>
          <w:sz w:val="32"/>
          <w:szCs w:val="32"/>
        </w:rPr>
      </w:pPr>
      <w:r w:rsidRPr="002F5316">
        <w:rPr>
          <w:rFonts w:ascii="Times New Roman" w:eastAsia="Times New Roman" w:hAnsi="Times New Roman" w:cs="Times New Roman"/>
          <w:color w:val="000000" w:themeColor="text1"/>
          <w:sz w:val="32"/>
          <w:szCs w:val="32"/>
        </w:rPr>
        <w:t>Интересно</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чтов</w:t>
      </w:r>
      <w:r w:rsidRPr="002F5316">
        <w:rPr>
          <w:rFonts w:ascii="Times New Roman" w:eastAsia="Liberation Serif" w:hAnsi="Times New Roman" w:cs="Times New Roman"/>
          <w:color w:val="000000" w:themeColor="text1"/>
          <w:sz w:val="32"/>
          <w:szCs w:val="32"/>
        </w:rPr>
        <w:t xml:space="preserve"> 60-</w:t>
      </w:r>
      <w:r w:rsidRPr="002F5316">
        <w:rPr>
          <w:rFonts w:ascii="Times New Roman" w:eastAsia="Times New Roman" w:hAnsi="Times New Roman" w:cs="Times New Roman"/>
          <w:color w:val="000000" w:themeColor="text1"/>
          <w:sz w:val="32"/>
          <w:szCs w:val="32"/>
        </w:rPr>
        <w:t>хгг</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Органски</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предлагал</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США</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быть</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союзн</w:t>
      </w:r>
      <w:r w:rsidRPr="002F5316">
        <w:rPr>
          <w:rFonts w:ascii="Times New Roman" w:eastAsia="Times New Roman" w:hAnsi="Times New Roman" w:cs="Times New Roman"/>
          <w:color w:val="000000" w:themeColor="text1"/>
          <w:sz w:val="32"/>
          <w:szCs w:val="32"/>
        </w:rPr>
        <w:t>и</w:t>
      </w:r>
      <w:r w:rsidRPr="002F5316">
        <w:rPr>
          <w:rFonts w:ascii="Times New Roman" w:eastAsia="Times New Roman" w:hAnsi="Times New Roman" w:cs="Times New Roman"/>
          <w:color w:val="000000" w:themeColor="text1"/>
          <w:sz w:val="32"/>
          <w:szCs w:val="32"/>
        </w:rPr>
        <w:t>ком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Советским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Союзом</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для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того</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чтобы</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сдерживать</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Китай</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Ко</w:t>
      </w:r>
      <w:r w:rsidRPr="002F5316">
        <w:rPr>
          <w:rFonts w:ascii="Times New Roman" w:eastAsia="Times New Roman" w:hAnsi="Times New Roman" w:cs="Times New Roman"/>
          <w:color w:val="000000" w:themeColor="text1"/>
          <w:sz w:val="32"/>
          <w:szCs w:val="32"/>
        </w:rPr>
        <w:t>м</w:t>
      </w:r>
      <w:r w:rsidRPr="002F5316">
        <w:rPr>
          <w:rFonts w:ascii="Times New Roman" w:eastAsia="Times New Roman" w:hAnsi="Times New Roman" w:cs="Times New Roman"/>
          <w:color w:val="000000" w:themeColor="text1"/>
          <w:sz w:val="32"/>
          <w:szCs w:val="32"/>
        </w:rPr>
        <w:t>мунистическая</w:t>
      </w:r>
      <w:r w:rsidR="002F5316">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идеология</w:t>
      </w:r>
      <w:r w:rsidRPr="002F5316">
        <w:rPr>
          <w:rFonts w:ascii="Times New Roman" w:eastAsia="Liberation Serif"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которая</w:t>
      </w:r>
      <w:r w:rsidR="006D7CD9">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на</w:t>
      </w:r>
      <w:r w:rsidR="006D7CD9">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тот</w:t>
      </w:r>
      <w:r w:rsidR="006D7CD9">
        <w:rPr>
          <w:rFonts w:ascii="Times New Roman" w:eastAsia="Times New Roman" w:hAnsi="Times New Roman" w:cs="Times New Roman"/>
          <w:color w:val="000000" w:themeColor="text1"/>
          <w:sz w:val="32"/>
          <w:szCs w:val="32"/>
        </w:rPr>
        <w:t xml:space="preserve"> </w:t>
      </w:r>
      <w:r w:rsidRPr="002F5316">
        <w:rPr>
          <w:rFonts w:ascii="Times New Roman" w:eastAsia="Times New Roman" w:hAnsi="Times New Roman" w:cs="Times New Roman"/>
          <w:color w:val="000000" w:themeColor="text1"/>
          <w:sz w:val="32"/>
          <w:szCs w:val="32"/>
        </w:rPr>
        <w:t>момент была на вооруж</w:t>
      </w:r>
      <w:r w:rsidRPr="002F5316">
        <w:rPr>
          <w:rFonts w:ascii="Times New Roman" w:eastAsia="Times New Roman" w:hAnsi="Times New Roman" w:cs="Times New Roman"/>
          <w:color w:val="000000" w:themeColor="text1"/>
          <w:sz w:val="32"/>
          <w:szCs w:val="32"/>
        </w:rPr>
        <w:t>е</w:t>
      </w:r>
      <w:r w:rsidRPr="002F5316">
        <w:rPr>
          <w:rFonts w:ascii="Times New Roman" w:eastAsia="Times New Roman" w:hAnsi="Times New Roman" w:cs="Times New Roman"/>
          <w:color w:val="000000" w:themeColor="text1"/>
          <w:sz w:val="32"/>
          <w:szCs w:val="32"/>
        </w:rPr>
        <w:t>нии СССР и КНР, по его мнению, не должна была стать помехой в этом вопросе. Однако дуэт Никсона и Киссинджера сделал ставку на Китай.</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Теория перехода власти фокусируется на динамической природе силовых сдвигов и утверждает, что союзы не смогут выдержать п</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 xml:space="preserve">стоянные колебания власти. </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 xml:space="preserve">Признано, что обе теории – перехода власти и баланса власти предлагают ценную информацию о динамических и статических характеристиках национальных государств. </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vertAlign w:val="superscript"/>
        </w:rPr>
      </w:pPr>
      <w:r w:rsidRPr="0091352B">
        <w:rPr>
          <w:rFonts w:ascii="Times New Roman" w:eastAsia="Times New Roman" w:hAnsi="Times New Roman" w:cs="Times New Roman"/>
          <w:color w:val="000000"/>
          <w:sz w:val="32"/>
          <w:szCs w:val="32"/>
        </w:rPr>
        <w:t>Теория баланса власти, однако, сосредотачивается на статич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ском анализе, который предполагает, что эти союзы служат некой константой, которая поможет великим державам уравновешивать власть гегемона.</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Гегемония – следующий термин, напрямую связанный как с б</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лансом сил, так и с теорией политической полярности.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Часто термин "гегемония" используют в качестве синонима и</w:t>
      </w:r>
      <w:r w:rsidRPr="0091352B">
        <w:rPr>
          <w:rFonts w:ascii="Times New Roman" w:eastAsia="Times New Roman" w:hAnsi="Times New Roman" w:cs="Times New Roman"/>
          <w:color w:val="000000"/>
          <w:sz w:val="32"/>
          <w:szCs w:val="32"/>
        </w:rPr>
        <w:t>м</w:t>
      </w:r>
      <w:r w:rsidRPr="0091352B">
        <w:rPr>
          <w:rFonts w:ascii="Times New Roman" w:eastAsia="Times New Roman" w:hAnsi="Times New Roman" w:cs="Times New Roman"/>
          <w:color w:val="000000"/>
          <w:sz w:val="32"/>
          <w:szCs w:val="32"/>
        </w:rPr>
        <w:t>перии или лидерства, поэтому он нуждается в уточнении. Первое упоминание о гегемонии мы встречаем у древнегреческого истор</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ка и участника Пелопонесских войн Фукидида. Тогда он описывал региональное соперничество между Афинами и Спартой, к котор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му они ангажировали своих союзников и соседние народы.</w:t>
      </w:r>
      <w:r w:rsidRPr="0091352B">
        <w:rPr>
          <w:rFonts w:ascii="Times New Roman" w:eastAsia="Times New Roman" w:hAnsi="Times New Roman" w:cs="Times New Roman"/>
          <w:color w:val="000000"/>
          <w:sz w:val="32"/>
          <w:szCs w:val="32"/>
        </w:rPr>
        <w:tab/>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lastRenderedPageBreak/>
        <w:t>Но наиболее известное определение связано с разработками итальянского марксиста Антонио Грамши, которые он выразил в своей работе «Тюремные тетради».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Социальный класс, утверждал он, действует гегемонистски, если пытается создать новый порядок, Формируя универсальную иде</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логию, которая привносит интересы подчиненных классов в соо</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ветствии со своими интересами - или представляет и утверждает свои собственные интересы в качестве общих интересов для всего общества. Гегемония подразумевает способность гегемона позв</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лить подчиненным (классам) поверить, что власть опирается на консенсус большинства. Гегемония есть и остается формой дом</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 xml:space="preserve">нирования, хотя она воздерживается от применения силы. </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Другая, менее известная, но похожая концепция гегемонии была предложена немецким юристом и философом Карлом Гейнрихом Трипель, который одну из своих работ посвятил теме гегемонии. Трипель считает гегемонию формой власти, расположенной на промежуточном уровне континуума между простым влиянием и доминированием. В отличие от доминирования гегемония не пр</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бегает к принуждению. Это, скорее, форма власти, построенная на приручении, характеризующаяся высокой степенью самоогранич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ния со стороны гегемона. Трипель считает гегемонию особым в</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дом лидерства, но он подчеркивает, что в международных отнош</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ниях приверженность гегемону не основана на «радостной преда</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ности», как в области социальных отношений, а скорее на расче</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ливой позиции более слабых государств, а также их признании со</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ственной слабости.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Интересны также размышления Гейнриха Трипель о типах гег</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монии, подразделяемых на </w:t>
      </w:r>
      <w:proofErr w:type="gramStart"/>
      <w:r w:rsidRPr="0091352B">
        <w:rPr>
          <w:rFonts w:ascii="Times New Roman" w:eastAsia="Times New Roman" w:hAnsi="Times New Roman" w:cs="Times New Roman"/>
          <w:color w:val="000000"/>
          <w:sz w:val="32"/>
          <w:szCs w:val="32"/>
        </w:rPr>
        <w:t>гомогенную</w:t>
      </w:r>
      <w:proofErr w:type="gramEnd"/>
      <w:r w:rsidRPr="0091352B">
        <w:rPr>
          <w:rFonts w:ascii="Times New Roman" w:eastAsia="Times New Roman" w:hAnsi="Times New Roman" w:cs="Times New Roman"/>
          <w:color w:val="000000"/>
          <w:sz w:val="32"/>
          <w:szCs w:val="32"/>
        </w:rPr>
        <w:t xml:space="preserve"> и аллогенную, эндогенную и гетерогенную. Гетерогенная гегемония всегда утверждается трудней, чем эндогенная, особенно если к гетерогенности добавл</w:t>
      </w:r>
      <w:r w:rsidRPr="0091352B">
        <w:rPr>
          <w:rFonts w:ascii="Times New Roman" w:eastAsia="Times New Roman" w:hAnsi="Times New Roman" w:cs="Times New Roman"/>
          <w:color w:val="000000"/>
          <w:sz w:val="32"/>
          <w:szCs w:val="32"/>
        </w:rPr>
        <w:t>я</w:t>
      </w:r>
      <w:r w:rsidRPr="0091352B">
        <w:rPr>
          <w:rFonts w:ascii="Times New Roman" w:eastAsia="Times New Roman" w:hAnsi="Times New Roman" w:cs="Times New Roman"/>
          <w:color w:val="000000"/>
          <w:sz w:val="32"/>
          <w:szCs w:val="32"/>
        </w:rPr>
        <w:t>ется национальная и религиозная аллогенность. Австрийская гег</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мония в Италии воспринималась как чужеземное господство, и, к</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гда развилось итальянское национальное чувство, ее судьба была решена. На гегемонию Австрии в Германии крайне неблагоприятно влияло то, что в империи Габсбургов немецкий элемент все больше оттеснялся на задний план инородцами, так что Австрия считалась лишь наполовину немецким государством.</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lastRenderedPageBreak/>
        <w:t>Кроме того, он говорил об эгоистической и альтруистической гегемонии. Он указывает, что те и другие мотивы обычно смеш</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ваются, редко бывает, чтобы один из них полностью отсутствовал, так что вопрос лишь в том, какой из них выступает на передний план. В блоках, состоящих из двух государств, и при плюралист</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ческой гегемонии преобладают эгоистические, точнее, эгоцентр</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ческие мотивы. В федеративных гегемониях эгоизм и альтруизм примерно уравновешиваются, так как сообщество заботится о том, чтобы гегемон работал не только на себя, но и на всех. Но никогда альтруизм гегемона не доходит до того, чтобы он пожертвовал с</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мим собой. </w:t>
      </w:r>
      <w:proofErr w:type="gramStart"/>
      <w:r w:rsidRPr="0091352B">
        <w:rPr>
          <w:rFonts w:ascii="Times New Roman" w:eastAsia="Times New Roman" w:hAnsi="Times New Roman" w:cs="Times New Roman"/>
          <w:color w:val="000000"/>
          <w:sz w:val="32"/>
          <w:szCs w:val="32"/>
        </w:rPr>
        <w:t>Государство</w:t>
      </w:r>
      <w:proofErr w:type="gramEnd"/>
      <w:r w:rsidRPr="0091352B">
        <w:rPr>
          <w:rFonts w:ascii="Times New Roman" w:eastAsia="Times New Roman" w:hAnsi="Times New Roman" w:cs="Times New Roman"/>
          <w:color w:val="000000"/>
          <w:sz w:val="32"/>
          <w:szCs w:val="32"/>
        </w:rPr>
        <w:t xml:space="preserve"> ни при </w:t>
      </w:r>
      <w:proofErr w:type="gramStart"/>
      <w:r w:rsidRPr="0091352B">
        <w:rPr>
          <w:rFonts w:ascii="Times New Roman" w:eastAsia="Times New Roman" w:hAnsi="Times New Roman" w:cs="Times New Roman"/>
          <w:color w:val="000000"/>
          <w:sz w:val="32"/>
          <w:szCs w:val="32"/>
        </w:rPr>
        <w:t>каких</w:t>
      </w:r>
      <w:proofErr w:type="gramEnd"/>
      <w:r w:rsidRPr="0091352B">
        <w:rPr>
          <w:rFonts w:ascii="Times New Roman" w:eastAsia="Times New Roman" w:hAnsi="Times New Roman" w:cs="Times New Roman"/>
          <w:color w:val="000000"/>
          <w:sz w:val="32"/>
          <w:szCs w:val="32"/>
        </w:rPr>
        <w:t xml:space="preserve"> обстоятельствах этого не сделает.</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Грамши и Трипель сближает то, что оба автора акцентировали внимание на ценностях, методах убеждения и культурном влиянии в широком смысле этого слова, а не силовых решениях актора, к</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торый является гегемоном.</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 историческом контексте Джованни Арриги в работе «Долгий двадцатый век. Деньги, власть и истоки нашего времени» указывает на три гегемонии, которые сменяли друг друга – голландская гег</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мония (с 1588 по 1713), британская гегемония (с 1713 по 1921) и американская гегемония (с 1921 года до наших дней). Нужно сд</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лать ремарку, что Евген Уиткопф в своих исследованиях, связа</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ных с теорией перехода власти, рассмотренной ранее, опирался на Seapower Concentration Index Джорджа Модельски.</w:t>
      </w:r>
      <w:r w:rsidR="00967BB7">
        <w:rPr>
          <w:rFonts w:ascii="Times New Roman" w:eastAsia="Times New Roman" w:hAnsi="Times New Roman" w:cs="Times New Roman"/>
          <w:color w:val="000000"/>
          <w:sz w:val="32"/>
          <w:szCs w:val="32"/>
        </w:rPr>
        <w:t xml:space="preserve"> </w:t>
      </w:r>
      <w:r w:rsidRPr="0091352B">
        <w:rPr>
          <w:rFonts w:ascii="Times New Roman" w:eastAsia="Times New Roman" w:hAnsi="Times New Roman" w:cs="Times New Roman"/>
          <w:color w:val="000000"/>
          <w:sz w:val="32"/>
          <w:szCs w:val="32"/>
        </w:rPr>
        <w:t xml:space="preserve">А Модельски, в свою очередь, опирался на идеи основоположника теории </w:t>
      </w:r>
      <w:proofErr w:type="gramStart"/>
      <w:r w:rsidRPr="0091352B">
        <w:rPr>
          <w:rFonts w:ascii="Times New Roman" w:eastAsia="Times New Roman" w:hAnsi="Times New Roman" w:cs="Times New Roman"/>
          <w:color w:val="000000"/>
          <w:sz w:val="32"/>
          <w:szCs w:val="32"/>
        </w:rPr>
        <w:t>мир-системного</w:t>
      </w:r>
      <w:proofErr w:type="gramEnd"/>
      <w:r w:rsidRPr="0091352B">
        <w:rPr>
          <w:rFonts w:ascii="Times New Roman" w:eastAsia="Times New Roman" w:hAnsi="Times New Roman" w:cs="Times New Roman"/>
          <w:color w:val="000000"/>
          <w:sz w:val="32"/>
          <w:szCs w:val="32"/>
        </w:rPr>
        <w:t xml:space="preserve"> анализа Фернана Броделя. Концепция Броделя longue durée (длительное время) была разработана для того, чтобы пок</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зать целостность больших социокультурных образований, т.е. ц</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вилизаций. А циклическое время показывало подъемы и спады зн</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чительных процессов, которые имели экономические и политич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ские последствия.</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Исходя из этих положений, мы видим, что 1) многополярность и баланс сил (переход власти) коррелируются друг с другом; 2) гег</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мония отражает идею перехода власти от одного глобального п</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люса к другому; 3) гегемонии одного полюса может быть брошен вызов со стороны другого полюса (полюсов).</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Показательно, что в ХХ веке американской гегемонии были противопоставлены две попытки — нацистской Германии и Сове</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lastRenderedPageBreak/>
        <w:t>ского Союза. Оба контрпроекта оказались неудачными. При этом такая конкуренция соответствует концепции Четвертой политич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ской теории Александра Дугина. Либерализм как Первая политич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ская теория меняет гегемонистский полюс от Британии к США. Вторая политическая теория на основе марксизма создает полюс на базе Российской Империи, преобразованной в Советский Союз. США не признает долгое время СССР именно по причине идеол</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гической угрозы своему лидерству, так как советский проект, кот</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рый так же апеллировал к свободе и борьбе против угнетения, 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здавал реальную конкуренцию либеральному типу прав и свобод. Третья политическая теория в лице национал-социализма и фаши</w:t>
      </w:r>
      <w:r w:rsidRPr="0091352B">
        <w:rPr>
          <w:rFonts w:ascii="Times New Roman" w:eastAsia="Times New Roman" w:hAnsi="Times New Roman" w:cs="Times New Roman"/>
          <w:color w:val="000000"/>
          <w:sz w:val="32"/>
          <w:szCs w:val="32"/>
        </w:rPr>
        <w:t>з</w:t>
      </w:r>
      <w:r w:rsidRPr="0091352B">
        <w:rPr>
          <w:rFonts w:ascii="Times New Roman" w:eastAsia="Times New Roman" w:hAnsi="Times New Roman" w:cs="Times New Roman"/>
          <w:color w:val="000000"/>
          <w:sz w:val="32"/>
          <w:szCs w:val="32"/>
        </w:rPr>
        <w:t xml:space="preserve">ма возникает как реакция и на марксизм, и на либерализм. Но эти две </w:t>
      </w:r>
      <w:proofErr w:type="gramStart"/>
      <w:r w:rsidRPr="0091352B">
        <w:rPr>
          <w:rFonts w:ascii="Times New Roman" w:eastAsia="Times New Roman" w:hAnsi="Times New Roman" w:cs="Times New Roman"/>
          <w:color w:val="000000"/>
          <w:sz w:val="32"/>
          <w:szCs w:val="32"/>
        </w:rPr>
        <w:t>гегемонии</w:t>
      </w:r>
      <w:proofErr w:type="gramEnd"/>
      <w:r w:rsidRPr="0091352B">
        <w:rPr>
          <w:rFonts w:ascii="Times New Roman" w:eastAsia="Times New Roman" w:hAnsi="Times New Roman" w:cs="Times New Roman"/>
          <w:color w:val="000000"/>
          <w:sz w:val="32"/>
          <w:szCs w:val="32"/>
        </w:rPr>
        <w:t xml:space="preserve"> как и возникли, так и перестали существовать в ХХ веке, хотя к их идеям и методикам частично продолжают обр</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щаться в различных странах.</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Очевидно, что на данный момент США теряют свою гегемонию, перестав быть единственным полюсом, известным как одинокая супердержава. Однако возникает вопрос — что придет на смену существующему порядку. Если следовать западным теориям ме</w:t>
      </w:r>
      <w:r w:rsidRPr="0091352B">
        <w:rPr>
          <w:rFonts w:ascii="Times New Roman" w:eastAsia="Times New Roman" w:hAnsi="Times New Roman" w:cs="Times New Roman"/>
          <w:color w:val="000000"/>
          <w:sz w:val="32"/>
          <w:szCs w:val="32"/>
        </w:rPr>
        <w:t>ж</w:t>
      </w:r>
      <w:r w:rsidRPr="0091352B">
        <w:rPr>
          <w:rFonts w:ascii="Times New Roman" w:eastAsia="Times New Roman" w:hAnsi="Times New Roman" w:cs="Times New Roman"/>
          <w:color w:val="000000"/>
          <w:sz w:val="32"/>
          <w:szCs w:val="32"/>
        </w:rPr>
        <w:t>дународных отношений, можно предположить, что исходя из ВВП, роста расходов на оборону и других факторов, учитываемых при подсчете индекса геополитического могущества, новым мировым гегемоном станет Китай. Действительно, экономический рост этого государства, особая финансово-кредитная политика в отношении других стран, инфраструктурные проекты на территории Евразии, Африки и Латинской Америки показывают значительные успехи последнего десятилетия. Китаю прогнозируют усиление влияния с помощью ненавязчивой экспансии и экономических инструментов, которые, в отличие от МВФ и Всемирного банка, не несут полит</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ческих обязатель</w:t>
      </w:r>
      <w:proofErr w:type="gramStart"/>
      <w:r w:rsidRPr="0091352B">
        <w:rPr>
          <w:rFonts w:ascii="Times New Roman" w:eastAsia="Times New Roman" w:hAnsi="Times New Roman" w:cs="Times New Roman"/>
          <w:color w:val="000000"/>
          <w:sz w:val="32"/>
          <w:szCs w:val="32"/>
        </w:rPr>
        <w:t>ств стр</w:t>
      </w:r>
      <w:proofErr w:type="gramEnd"/>
      <w:r w:rsidRPr="0091352B">
        <w:rPr>
          <w:rFonts w:ascii="Times New Roman" w:eastAsia="Times New Roman" w:hAnsi="Times New Roman" w:cs="Times New Roman"/>
          <w:color w:val="000000"/>
          <w:sz w:val="32"/>
          <w:szCs w:val="32"/>
        </w:rPr>
        <w:t xml:space="preserve">ан-клиентов. </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Но такая точка зрения отражает исключительно западный по</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ход. Руководство Китая следует собственной доктрине мирного с</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существования</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Вместе с этим возможны дополнительные альтернативные сц</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нарии, которые относятся к новым эмерджентным странам.</w:t>
      </w:r>
    </w:p>
    <w:p w:rsidR="00EA6B51" w:rsidRPr="0091352B" w:rsidRDefault="00EA6B51" w:rsidP="00E416D0">
      <w:pPr>
        <w:spacing w:after="0" w:line="240" w:lineRule="auto"/>
        <w:ind w:firstLine="426"/>
        <w:jc w:val="both"/>
        <w:rPr>
          <w:rFonts w:ascii="Times New Roman" w:eastAsia="Liberation Serif" w:hAnsi="Times New Roman" w:cs="Times New Roman"/>
          <w:sz w:val="32"/>
          <w:szCs w:val="32"/>
        </w:rPr>
      </w:pPr>
      <w:r w:rsidRPr="0091352B">
        <w:rPr>
          <w:rFonts w:ascii="Times New Roman" w:eastAsia="Times New Roman" w:hAnsi="Times New Roman" w:cs="Times New Roman"/>
          <w:sz w:val="32"/>
          <w:szCs w:val="32"/>
        </w:rPr>
        <w:t>В</w:t>
      </w:r>
      <w:r w:rsidRPr="0091352B">
        <w:rPr>
          <w:rFonts w:ascii="Times New Roman" w:eastAsia="Liberation Serif" w:hAnsi="Times New Roman" w:cs="Times New Roman"/>
          <w:sz w:val="32"/>
          <w:szCs w:val="32"/>
        </w:rPr>
        <w:t xml:space="preserve"> 2006 </w:t>
      </w:r>
      <w:r w:rsidRPr="0091352B">
        <w:rPr>
          <w:rFonts w:ascii="Times New Roman" w:eastAsia="Times New Roman" w:hAnsi="Times New Roman" w:cs="Times New Roman"/>
          <w:sz w:val="32"/>
          <w:szCs w:val="32"/>
        </w:rPr>
        <w:t>г</w:t>
      </w:r>
      <w:r w:rsidRPr="0091352B">
        <w:rPr>
          <w:rFonts w:ascii="Times New Roman" w:eastAsia="Liberation Serif" w:hAnsi="Times New Roman" w:cs="Times New Roman"/>
          <w:sz w:val="32"/>
          <w:szCs w:val="32"/>
        </w:rPr>
        <w:t xml:space="preserve">. </w:t>
      </w:r>
      <w:r w:rsidR="00E416D0"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отрудник</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японского</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Института</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исследований</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БРИ</w:t>
      </w:r>
      <w:r w:rsidRPr="0091352B">
        <w:rPr>
          <w:rFonts w:ascii="Times New Roman" w:eastAsia="Times New Roman" w:hAnsi="Times New Roman" w:cs="Times New Roman"/>
          <w:sz w:val="32"/>
          <w:szCs w:val="32"/>
        </w:rPr>
        <w:t>К</w:t>
      </w:r>
      <w:r w:rsidRPr="0091352B">
        <w:rPr>
          <w:rFonts w:ascii="Times New Roman" w:eastAsia="Times New Roman" w:hAnsi="Times New Roman" w:cs="Times New Roman"/>
          <w:sz w:val="32"/>
          <w:szCs w:val="32"/>
        </w:rPr>
        <w:t>Такаши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Кадокура</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предложил</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концепцию</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ВИСТА</w:t>
      </w:r>
      <w:r w:rsidRPr="0091352B">
        <w:rPr>
          <w:rFonts w:ascii="Times New Roman" w:eastAsia="Liberation Serif" w:hAnsi="Times New Roman" w:cs="Times New Roman"/>
          <w:sz w:val="32"/>
          <w:szCs w:val="32"/>
        </w:rPr>
        <w:t xml:space="preserve"> – </w:t>
      </w:r>
      <w:r w:rsidRPr="0091352B">
        <w:rPr>
          <w:rFonts w:ascii="Times New Roman" w:eastAsia="Times New Roman" w:hAnsi="Times New Roman" w:cs="Times New Roman"/>
          <w:sz w:val="32"/>
          <w:szCs w:val="32"/>
        </w:rPr>
        <w:t>акроним</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для</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lastRenderedPageBreak/>
        <w:t>группы</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государств</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куда</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входят</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Вьетнам</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Индонезия</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Южная</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ф</w:t>
      </w:r>
      <w:r w:rsidRPr="0091352B">
        <w:rPr>
          <w:rFonts w:ascii="Times New Roman" w:eastAsia="Times New Roman" w:hAnsi="Times New Roman" w:cs="Times New Roman"/>
          <w:sz w:val="32"/>
          <w:szCs w:val="32"/>
        </w:rPr>
        <w:t>рика</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Турция</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Аргентина</w:t>
      </w:r>
      <w:r w:rsidRPr="0091352B">
        <w:rPr>
          <w:rFonts w:ascii="Times New Roman" w:eastAsia="Liberation Serif" w:hAnsi="Times New Roman" w:cs="Times New Roman"/>
          <w:sz w:val="32"/>
          <w:szCs w:val="32"/>
        </w:rPr>
        <w:t>.</w:t>
      </w:r>
    </w:p>
    <w:p w:rsidR="00EA6B51" w:rsidRPr="0091352B" w:rsidRDefault="00EA6B51" w:rsidP="00E416D0">
      <w:pPr>
        <w:spacing w:after="0" w:line="240" w:lineRule="auto"/>
        <w:ind w:firstLine="426"/>
        <w:jc w:val="both"/>
        <w:rPr>
          <w:rFonts w:ascii="Times New Roman" w:eastAsia="Liberation Serif" w:hAnsi="Times New Roman" w:cs="Times New Roman"/>
          <w:sz w:val="32"/>
          <w:szCs w:val="32"/>
        </w:rPr>
      </w:pPr>
      <w:r w:rsidRPr="0091352B">
        <w:rPr>
          <w:rFonts w:ascii="Times New Roman" w:eastAsia="Times New Roman" w:hAnsi="Times New Roman" w:cs="Times New Roman"/>
          <w:sz w:val="32"/>
          <w:szCs w:val="32"/>
        </w:rPr>
        <w:t>Этот</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блок</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характеризуется</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высокой</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степенью</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политической</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стабильности</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высокими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темпами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роста</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большими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запасами</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пр</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родных</w:t>
      </w:r>
      <w:r w:rsidR="00E416D0">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ресурсов</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рабочей</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силой</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со</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значительным</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уровнем</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подг</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товкивдополнениекблагоприятнымусловиямдлярасширенияторго</w:t>
      </w:r>
      <w:r w:rsidRPr="0091352B">
        <w:rPr>
          <w:rFonts w:ascii="Times New Roman" w:eastAsia="Times New Roman" w:hAnsi="Times New Roman" w:cs="Times New Roman"/>
          <w:sz w:val="32"/>
          <w:szCs w:val="32"/>
        </w:rPr>
        <w:t>в</w:t>
      </w:r>
      <w:r w:rsidRPr="0091352B">
        <w:rPr>
          <w:rFonts w:ascii="Times New Roman" w:eastAsia="Times New Roman" w:hAnsi="Times New Roman" w:cs="Times New Roman"/>
          <w:sz w:val="32"/>
          <w:szCs w:val="32"/>
        </w:rPr>
        <w:t>ли</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Цуёши</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Сато</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экономист</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Международного</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университета</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из</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Ос</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ки</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добавил</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этому</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что</w:t>
      </w:r>
      <w:r w:rsidRPr="0091352B">
        <w:rPr>
          <w:rFonts w:ascii="Times New Roman" w:eastAsia="Liberation Serif" w:hAnsi="Times New Roman" w:cs="Times New Roman"/>
          <w:sz w:val="32"/>
          <w:szCs w:val="32"/>
        </w:rPr>
        <w:t xml:space="preserve"> VISTA </w:t>
      </w:r>
      <w:r w:rsidRPr="0091352B">
        <w:rPr>
          <w:rFonts w:ascii="Times New Roman" w:eastAsia="Times New Roman" w:hAnsi="Times New Roman" w:cs="Times New Roman"/>
          <w:sz w:val="32"/>
          <w:szCs w:val="32"/>
        </w:rPr>
        <w:t>страны</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являются</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весьма</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привлек</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тельными</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для</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ведения</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бизнеса</w:t>
      </w:r>
      <w:r w:rsidRPr="0091352B">
        <w:rPr>
          <w:rFonts w:ascii="Times New Roman" w:eastAsia="Liberation Serif" w:hAnsi="Times New Roman" w:cs="Times New Roman"/>
          <w:sz w:val="32"/>
          <w:szCs w:val="32"/>
        </w:rPr>
        <w:t xml:space="preserve">. </w:t>
      </w:r>
    </w:p>
    <w:p w:rsidR="00EA6B51" w:rsidRPr="0091352B" w:rsidRDefault="00EA6B51" w:rsidP="00E416D0">
      <w:pPr>
        <w:spacing w:after="0" w:line="240" w:lineRule="auto"/>
        <w:ind w:firstLine="426"/>
        <w:jc w:val="both"/>
        <w:rPr>
          <w:rFonts w:ascii="Times New Roman" w:eastAsia="Liberation Serif" w:hAnsi="Times New Roman" w:cs="Times New Roman"/>
          <w:sz w:val="32"/>
          <w:szCs w:val="32"/>
        </w:rPr>
      </w:pPr>
      <w:r w:rsidRPr="0091352B">
        <w:rPr>
          <w:rFonts w:ascii="Times New Roman" w:eastAsia="Liberation Serif" w:hAnsi="Times New Roman" w:cs="Times New Roman"/>
          <w:sz w:val="32"/>
          <w:szCs w:val="32"/>
        </w:rPr>
        <w:t xml:space="preserve">VISTA </w:t>
      </w:r>
      <w:r w:rsidRPr="0091352B">
        <w:rPr>
          <w:rFonts w:ascii="Times New Roman" w:eastAsia="Times New Roman" w:hAnsi="Times New Roman" w:cs="Times New Roman"/>
          <w:sz w:val="32"/>
          <w:szCs w:val="32"/>
        </w:rPr>
        <w:t>не</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только</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относятся</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к</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схеме</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многосторонней</w:t>
      </w:r>
      <w:r w:rsidR="00C545B5">
        <w:rPr>
          <w:rFonts w:ascii="Times New Roman" w:eastAsia="Times New Roman" w:hAnsi="Times New Roman" w:cs="Times New Roman"/>
          <w:sz w:val="32"/>
          <w:szCs w:val="32"/>
        </w:rPr>
        <w:t xml:space="preserve"> </w:t>
      </w:r>
      <w:r w:rsidRPr="0091352B">
        <w:rPr>
          <w:rFonts w:ascii="Times New Roman" w:eastAsia="Times New Roman" w:hAnsi="Times New Roman" w:cs="Times New Roman"/>
          <w:sz w:val="32"/>
          <w:szCs w:val="32"/>
        </w:rPr>
        <w:t>совместной</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альтернативе</w:t>
      </w:r>
      <w:r w:rsidRPr="0091352B">
        <w:rPr>
          <w:rFonts w:ascii="Times New Roman" w:eastAsia="Liberation Serif" w:hAnsi="Times New Roman" w:cs="Times New Roman"/>
          <w:sz w:val="32"/>
          <w:szCs w:val="32"/>
        </w:rPr>
        <w:t xml:space="preserve">", </w:t>
      </w:r>
      <w:r w:rsidRPr="0091352B">
        <w:rPr>
          <w:rFonts w:ascii="Times New Roman" w:eastAsia="Times New Roman" w:hAnsi="Times New Roman" w:cs="Times New Roman"/>
          <w:sz w:val="32"/>
          <w:szCs w:val="32"/>
        </w:rPr>
        <w:t>нопредставляютсобойвторуюновуюволнусболе</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важнуюрольнамеждународнойарене</w:t>
      </w:r>
      <w:r w:rsidRPr="0091352B">
        <w:rPr>
          <w:rFonts w:ascii="Times New Roman" w:eastAsia="Liberation Serif" w:hAnsi="Times New Roman" w:cs="Times New Roman"/>
          <w:sz w:val="32"/>
          <w:szCs w:val="32"/>
        </w:rPr>
        <w:t>.</w:t>
      </w:r>
    </w:p>
    <w:p w:rsidR="00EA6B51" w:rsidRPr="0091352B" w:rsidRDefault="00EA6B51" w:rsidP="00E416D0">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Этот блок стран предоставляет огромные возможности для ме</w:t>
      </w:r>
      <w:r w:rsidRPr="0091352B">
        <w:rPr>
          <w:rFonts w:ascii="Times New Roman" w:eastAsia="Times New Roman" w:hAnsi="Times New Roman" w:cs="Times New Roman"/>
          <w:color w:val="000000"/>
          <w:sz w:val="32"/>
          <w:szCs w:val="32"/>
        </w:rPr>
        <w:t>ж</w:t>
      </w:r>
      <w:r w:rsidRPr="0091352B">
        <w:rPr>
          <w:rFonts w:ascii="Times New Roman" w:eastAsia="Times New Roman" w:hAnsi="Times New Roman" w:cs="Times New Roman"/>
          <w:color w:val="000000"/>
          <w:sz w:val="32"/>
          <w:szCs w:val="32"/>
        </w:rPr>
        <w:t>дународной интеграции Аргентины с точки зрения бизнеса, а также создания платформы для сотрудничества в многосторонних союзах Юг-Юг, что подтверждает их идентичность в качестве наиболее динамично развивающихся стран.</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proofErr w:type="gramStart"/>
      <w:r w:rsidRPr="0091352B">
        <w:rPr>
          <w:rFonts w:ascii="Times New Roman" w:eastAsia="Times New Roman" w:hAnsi="Times New Roman" w:cs="Times New Roman"/>
          <w:color w:val="000000"/>
          <w:sz w:val="32"/>
          <w:szCs w:val="32"/>
        </w:rPr>
        <w:t>Хотя с этого времени возможности этих стран изменились (в частности, в Аргентине и Южной Африке внутренняя обстановка стала менее стабильной, а в Турции была совершена попытка гос</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дарственного переворота), сама концепция является весьма инт</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ресной и показывает, что есть гораздо больше возможностей для будущих блоков и альянсов по экономическим, политическим и в</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енным мотивам, чем существует сегодня.</w:t>
      </w:r>
      <w:proofErr w:type="gramEnd"/>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Интересно, что профессор политической экономии из Института исследований по развитию (Британия) Мик Мур считает, что пол</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тическая власть различна в различных местах и включает в себя н</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что большее, чем просто государства. Паттерны политической вл</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сти являются </w:t>
      </w:r>
      <w:proofErr w:type="gramStart"/>
      <w:r w:rsidRPr="0091352B">
        <w:rPr>
          <w:rFonts w:ascii="Times New Roman" w:eastAsia="Times New Roman" w:hAnsi="Times New Roman" w:cs="Times New Roman"/>
          <w:color w:val="000000"/>
          <w:sz w:val="32"/>
          <w:szCs w:val="32"/>
        </w:rPr>
        <w:t>более комплексными</w:t>
      </w:r>
      <w:proofErr w:type="gramEnd"/>
      <w:r w:rsidRPr="0091352B">
        <w:rPr>
          <w:rFonts w:ascii="Times New Roman" w:eastAsia="Times New Roman" w:hAnsi="Times New Roman" w:cs="Times New Roman"/>
          <w:color w:val="000000"/>
          <w:sz w:val="32"/>
          <w:szCs w:val="32"/>
        </w:rPr>
        <w:t xml:space="preserve"> и дифференцированными.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Эта гетеродоксальная идея вместе с остальными подрывает м</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нополию классической западной школы международных отнош</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 xml:space="preserve">ний в ее известных форматах. </w:t>
      </w:r>
      <w:proofErr w:type="gramStart"/>
      <w:r w:rsidRPr="0091352B">
        <w:rPr>
          <w:rFonts w:ascii="Times New Roman" w:eastAsia="Times New Roman" w:hAnsi="Times New Roman" w:cs="Times New Roman"/>
          <w:color w:val="000000"/>
          <w:sz w:val="32"/>
          <w:szCs w:val="32"/>
        </w:rPr>
        <w:t>С учетом отдельных региональных процессов (например, в Латинской Америке, идет реализация н</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скольких интеграционных проектов — UNASUR, MERCOSUR, CELAC, ALBA; в Тихоокеанском регионе — ASEAN, АТЭС) рел</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гиозных аспектов и установок стратегической культуры стран, та</w:t>
      </w:r>
      <w:r w:rsidRPr="0091352B">
        <w:rPr>
          <w:rFonts w:ascii="Times New Roman" w:eastAsia="Times New Roman" w:hAnsi="Times New Roman" w:cs="Times New Roman"/>
          <w:color w:val="000000"/>
          <w:sz w:val="32"/>
          <w:szCs w:val="32"/>
        </w:rPr>
        <w:t>к</w:t>
      </w:r>
      <w:r w:rsidRPr="0091352B">
        <w:rPr>
          <w:rFonts w:ascii="Times New Roman" w:eastAsia="Times New Roman" w:hAnsi="Times New Roman" w:cs="Times New Roman"/>
          <w:color w:val="000000"/>
          <w:sz w:val="32"/>
          <w:szCs w:val="32"/>
        </w:rPr>
        <w:t xml:space="preserve">же напрямую влияющих на политические решения, мы видим, что появляющаяся (эмерджентная) многополярность гораздо шире, </w:t>
      </w:r>
      <w:r w:rsidRPr="0091352B">
        <w:rPr>
          <w:rFonts w:ascii="Times New Roman" w:eastAsia="Times New Roman" w:hAnsi="Times New Roman" w:cs="Times New Roman"/>
          <w:color w:val="000000"/>
          <w:sz w:val="32"/>
          <w:szCs w:val="32"/>
        </w:rPr>
        <w:lastRenderedPageBreak/>
        <w:t>глубже и взаимосвязанней, чем наличие возможных полюсов и б</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ланса сил западного реализма.</w:t>
      </w:r>
      <w:proofErr w:type="gramEnd"/>
      <w:r w:rsidRPr="0091352B">
        <w:rPr>
          <w:rFonts w:ascii="Times New Roman" w:eastAsia="Times New Roman" w:hAnsi="Times New Roman" w:cs="Times New Roman"/>
          <w:color w:val="000000"/>
          <w:sz w:val="32"/>
          <w:szCs w:val="32"/>
        </w:rPr>
        <w:t xml:space="preserve"> И это открывает широкие возможн</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сти для новаторских решений и аутентичных методологий, которые могут применяться в отдельных регионах при полном игнориров</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нии либеральной политической идеологии.</w:t>
      </w:r>
    </w:p>
    <w:p w:rsidR="00EA6B51" w:rsidRPr="0091352B" w:rsidRDefault="00EA6B51" w:rsidP="0091352B">
      <w:pPr>
        <w:spacing w:after="0" w:line="240" w:lineRule="auto"/>
        <w:ind w:firstLine="426"/>
        <w:jc w:val="both"/>
        <w:rPr>
          <w:rFonts w:ascii="Times New Roman" w:eastAsia="Times New Roman" w:hAnsi="Times New Roman" w:cs="Times New Roman"/>
          <w:color w:val="000000"/>
          <w:sz w:val="32"/>
          <w:szCs w:val="32"/>
          <w:vertAlign w:val="superscript"/>
        </w:rPr>
      </w:pPr>
      <w:r w:rsidRPr="0091352B">
        <w:rPr>
          <w:rFonts w:ascii="Times New Roman" w:eastAsia="Times New Roman" w:hAnsi="Times New Roman" w:cs="Times New Roman"/>
          <w:color w:val="000000"/>
          <w:sz w:val="32"/>
          <w:szCs w:val="32"/>
          <w:vertAlign w:val="superscript"/>
        </w:rPr>
        <w:br w:type="page"/>
      </w:r>
    </w:p>
    <w:p w:rsidR="00826CF2" w:rsidRPr="0091352B" w:rsidRDefault="00826CF2" w:rsidP="0091352B">
      <w:pPr>
        <w:pStyle w:val="af"/>
        <w:tabs>
          <w:tab w:val="left" w:pos="10080"/>
        </w:tabs>
        <w:jc w:val="center"/>
        <w:rPr>
          <w:b/>
          <w:sz w:val="32"/>
          <w:szCs w:val="32"/>
        </w:rPr>
      </w:pPr>
    </w:p>
    <w:p w:rsidR="00EA6B51" w:rsidRPr="0091352B" w:rsidRDefault="00EA6B51" w:rsidP="0091352B">
      <w:pPr>
        <w:pStyle w:val="af"/>
        <w:tabs>
          <w:tab w:val="left" w:pos="10080"/>
        </w:tabs>
        <w:jc w:val="center"/>
        <w:rPr>
          <w:b/>
          <w:sz w:val="32"/>
          <w:szCs w:val="32"/>
        </w:rPr>
      </w:pPr>
      <w:r w:rsidRPr="0091352B">
        <w:rPr>
          <w:b/>
          <w:sz w:val="32"/>
          <w:szCs w:val="32"/>
        </w:rPr>
        <w:t>ИНФОРМАЦИОННАЯ БЕЗОПАСНОСТЬ ПОСТСОВЕТСКИХ ГОСУДАРСТВ ЦЕНТРАЛЬНОЙ АЗИИ В УСЛОВИЯХ ГЛ</w:t>
      </w:r>
      <w:r w:rsidRPr="0091352B">
        <w:rPr>
          <w:b/>
          <w:sz w:val="32"/>
          <w:szCs w:val="32"/>
        </w:rPr>
        <w:t>О</w:t>
      </w:r>
      <w:r w:rsidRPr="0091352B">
        <w:rPr>
          <w:b/>
          <w:sz w:val="32"/>
          <w:szCs w:val="32"/>
        </w:rPr>
        <w:t>БАЛИЗАЦИИ И РЕГИОНАЛИЗАЦИИ</w:t>
      </w:r>
    </w:p>
    <w:p w:rsidR="00EA6B51" w:rsidRPr="0091352B" w:rsidRDefault="00EA6B51" w:rsidP="0091352B">
      <w:pPr>
        <w:pStyle w:val="af"/>
        <w:tabs>
          <w:tab w:val="left" w:pos="10080"/>
        </w:tabs>
        <w:jc w:val="center"/>
        <w:rPr>
          <w:b/>
          <w:sz w:val="32"/>
          <w:szCs w:val="32"/>
        </w:rPr>
      </w:pPr>
    </w:p>
    <w:p w:rsidR="00EA6B51" w:rsidRPr="0091352B" w:rsidRDefault="00EA6B51" w:rsidP="0091352B">
      <w:pPr>
        <w:pStyle w:val="af"/>
        <w:tabs>
          <w:tab w:val="left" w:pos="10080"/>
        </w:tabs>
        <w:jc w:val="center"/>
        <w:rPr>
          <w:b/>
          <w:sz w:val="32"/>
          <w:szCs w:val="32"/>
        </w:rPr>
      </w:pPr>
      <w:r w:rsidRPr="0091352B">
        <w:rPr>
          <w:b/>
          <w:sz w:val="32"/>
          <w:szCs w:val="32"/>
        </w:rPr>
        <w:t>Нуриддинов Р.Ш.</w:t>
      </w:r>
    </w:p>
    <w:p w:rsidR="00EA6B51" w:rsidRPr="0091352B" w:rsidRDefault="00EA6B51" w:rsidP="0091352B">
      <w:pPr>
        <w:pStyle w:val="af"/>
        <w:tabs>
          <w:tab w:val="left" w:pos="10080"/>
        </w:tabs>
        <w:jc w:val="center"/>
        <w:rPr>
          <w:b/>
          <w:sz w:val="32"/>
          <w:szCs w:val="32"/>
        </w:rPr>
      </w:pPr>
    </w:p>
    <w:p w:rsidR="00EA6B51" w:rsidRPr="0091352B" w:rsidRDefault="00EA6B51" w:rsidP="0091352B">
      <w:pPr>
        <w:pStyle w:val="af"/>
        <w:tabs>
          <w:tab w:val="left" w:pos="10080"/>
        </w:tabs>
        <w:jc w:val="center"/>
        <w:rPr>
          <w:b/>
          <w:sz w:val="32"/>
          <w:szCs w:val="32"/>
        </w:rPr>
      </w:pPr>
      <w:r w:rsidRPr="0091352B">
        <w:rPr>
          <w:b/>
          <w:sz w:val="32"/>
          <w:szCs w:val="32"/>
        </w:rPr>
        <w:t>Доктор политических наук, профессор,</w:t>
      </w:r>
    </w:p>
    <w:p w:rsidR="00EA6B51" w:rsidRPr="0091352B" w:rsidRDefault="00EA6B51" w:rsidP="0091352B">
      <w:pPr>
        <w:pStyle w:val="af"/>
        <w:tabs>
          <w:tab w:val="left" w:pos="10080"/>
        </w:tabs>
        <w:jc w:val="center"/>
        <w:rPr>
          <w:b/>
          <w:sz w:val="32"/>
          <w:szCs w:val="32"/>
        </w:rPr>
      </w:pPr>
      <w:r w:rsidRPr="0091352B">
        <w:rPr>
          <w:b/>
          <w:sz w:val="32"/>
          <w:szCs w:val="32"/>
        </w:rPr>
        <w:t>заведующий кафедрой международных отношений</w:t>
      </w:r>
    </w:p>
    <w:p w:rsidR="00EA6B51" w:rsidRPr="0091352B" w:rsidRDefault="00EA6B51" w:rsidP="0091352B">
      <w:pPr>
        <w:pStyle w:val="af"/>
        <w:tabs>
          <w:tab w:val="left" w:pos="10080"/>
        </w:tabs>
        <w:jc w:val="center"/>
        <w:rPr>
          <w:b/>
          <w:sz w:val="32"/>
          <w:szCs w:val="32"/>
        </w:rPr>
      </w:pPr>
      <w:r w:rsidRPr="0091352B">
        <w:rPr>
          <w:b/>
          <w:sz w:val="32"/>
          <w:szCs w:val="32"/>
        </w:rPr>
        <w:t xml:space="preserve">Таджикский национальный университет </w:t>
      </w:r>
    </w:p>
    <w:p w:rsidR="00EA6B51" w:rsidRPr="0091352B" w:rsidRDefault="00EA6B51" w:rsidP="0091352B">
      <w:pPr>
        <w:pStyle w:val="af"/>
        <w:tabs>
          <w:tab w:val="left" w:pos="10080"/>
        </w:tabs>
        <w:jc w:val="center"/>
        <w:rPr>
          <w:b/>
          <w:sz w:val="32"/>
          <w:szCs w:val="32"/>
        </w:rPr>
      </w:pPr>
    </w:p>
    <w:p w:rsidR="00EA6B51" w:rsidRPr="0091352B" w:rsidRDefault="00EA6B51" w:rsidP="0091352B">
      <w:pPr>
        <w:pStyle w:val="af"/>
        <w:jc w:val="center"/>
        <w:rPr>
          <w:b/>
          <w:sz w:val="32"/>
          <w:szCs w:val="32"/>
        </w:rPr>
      </w:pPr>
    </w:p>
    <w:p w:rsidR="00EA6B51" w:rsidRPr="0091352B" w:rsidRDefault="00EA6B51" w:rsidP="0091352B">
      <w:pPr>
        <w:spacing w:after="0" w:line="240" w:lineRule="auto"/>
        <w:ind w:firstLine="426"/>
        <w:jc w:val="both"/>
        <w:rPr>
          <w:rFonts w:ascii="Times New Roman" w:hAnsi="Times New Roman" w:cs="Times New Roman"/>
          <w:sz w:val="32"/>
          <w:szCs w:val="32"/>
          <w:shd w:val="clear" w:color="auto" w:fill="FFFFFF"/>
        </w:rPr>
      </w:pPr>
      <w:proofErr w:type="gramStart"/>
      <w:r w:rsidRPr="0091352B">
        <w:rPr>
          <w:rFonts w:ascii="Times New Roman" w:hAnsi="Times New Roman" w:cs="Times New Roman"/>
          <w:sz w:val="32"/>
          <w:szCs w:val="32"/>
          <w:shd w:val="clear" w:color="auto" w:fill="FFFFFF"/>
        </w:rPr>
        <w:t>Основатель мира и национального единства – лидер нации, Пр</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зидент Республики Таджикистан уважаемый Эмомали Рахмон на праздничных торжествах, посвященных Наврузу 2016 года, отм</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тил, что признание Организацией Объединенных Наций Навруза в качестве мирового праздника свидетельствует о том, что жители планеты чтят этот поистине культурный и гуманистический праз</w:t>
      </w:r>
      <w:r w:rsidRPr="0091352B">
        <w:rPr>
          <w:rFonts w:ascii="Times New Roman" w:hAnsi="Times New Roman" w:cs="Times New Roman"/>
          <w:sz w:val="32"/>
          <w:szCs w:val="32"/>
          <w:shd w:val="clear" w:color="auto" w:fill="FFFFFF"/>
        </w:rPr>
        <w:t>д</w:t>
      </w:r>
      <w:r w:rsidRPr="0091352B">
        <w:rPr>
          <w:rFonts w:ascii="Times New Roman" w:hAnsi="Times New Roman" w:cs="Times New Roman"/>
          <w:sz w:val="32"/>
          <w:szCs w:val="32"/>
          <w:shd w:val="clear" w:color="auto" w:fill="FFFFFF"/>
        </w:rPr>
        <w:t>ник и признают его в качестве инструмента мира, стабильности, чистоты помыслов, верности, красоты и пробуждения, что созвучно</w:t>
      </w:r>
      <w:proofErr w:type="gramEnd"/>
      <w:r w:rsidRPr="0091352B">
        <w:rPr>
          <w:rFonts w:ascii="Times New Roman" w:hAnsi="Times New Roman" w:cs="Times New Roman"/>
          <w:sz w:val="32"/>
          <w:szCs w:val="32"/>
          <w:shd w:val="clear" w:color="auto" w:fill="FFFFFF"/>
        </w:rPr>
        <w:t xml:space="preserve"> с тематикой нашей конференции.</w:t>
      </w:r>
    </w:p>
    <w:p w:rsidR="00EA6B51" w:rsidRPr="0091352B" w:rsidRDefault="00EA6B51" w:rsidP="0091352B">
      <w:pPr>
        <w:spacing w:after="0" w:line="240" w:lineRule="auto"/>
        <w:ind w:firstLine="426"/>
        <w:jc w:val="both"/>
        <w:rPr>
          <w:rFonts w:ascii="Times New Roman" w:hAnsi="Times New Roman" w:cs="Times New Roman"/>
          <w:color w:val="111111"/>
          <w:sz w:val="32"/>
          <w:szCs w:val="32"/>
        </w:rPr>
      </w:pPr>
      <w:r w:rsidRPr="0091352B">
        <w:rPr>
          <w:rFonts w:ascii="Times New Roman" w:hAnsi="Times New Roman" w:cs="Times New Roman"/>
          <w:sz w:val="32"/>
          <w:szCs w:val="32"/>
        </w:rPr>
        <w:t>В конце XX в. человечество вступило в новый этап своего ра</w:t>
      </w:r>
      <w:r w:rsidRPr="0091352B">
        <w:rPr>
          <w:rFonts w:ascii="Times New Roman" w:hAnsi="Times New Roman" w:cs="Times New Roman"/>
          <w:sz w:val="32"/>
          <w:szCs w:val="32"/>
        </w:rPr>
        <w:t>з</w:t>
      </w:r>
      <w:r w:rsidRPr="0091352B">
        <w:rPr>
          <w:rFonts w:ascii="Times New Roman" w:hAnsi="Times New Roman" w:cs="Times New Roman"/>
          <w:sz w:val="32"/>
          <w:szCs w:val="32"/>
        </w:rPr>
        <w:t>вития, связанный с переходом к информационному обществу. Ра</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решение межгосударственных, межрелигиозных и межэтнических </w:t>
      </w:r>
      <w:r w:rsidRPr="0091352B">
        <w:rPr>
          <w:rFonts w:ascii="Times New Roman" w:hAnsi="Times New Roman" w:cs="Times New Roman"/>
          <w:color w:val="111111"/>
          <w:sz w:val="32"/>
          <w:szCs w:val="32"/>
        </w:rPr>
        <w:t>противоречий в настоящий момент происходит иначе.</w:t>
      </w:r>
    </w:p>
    <w:p w:rsidR="00EA6B51" w:rsidRPr="0091352B" w:rsidRDefault="00EA6B51" w:rsidP="0091352B">
      <w:pPr>
        <w:spacing w:after="0" w:line="240" w:lineRule="auto"/>
        <w:ind w:firstLine="426"/>
        <w:jc w:val="both"/>
        <w:rPr>
          <w:rFonts w:ascii="Times New Roman" w:hAnsi="Times New Roman" w:cs="Times New Roman"/>
          <w:color w:val="111111"/>
          <w:sz w:val="32"/>
          <w:szCs w:val="32"/>
        </w:rPr>
      </w:pPr>
      <w:r w:rsidRPr="0091352B">
        <w:rPr>
          <w:rFonts w:ascii="Times New Roman" w:hAnsi="Times New Roman" w:cs="Times New Roman"/>
          <w:color w:val="111111"/>
          <w:sz w:val="32"/>
          <w:szCs w:val="32"/>
        </w:rPr>
        <w:t>Одним из способов современной политической борьбы является целенаправленное информационное воздействие на правящую эл</w:t>
      </w:r>
      <w:r w:rsidRPr="0091352B">
        <w:rPr>
          <w:rFonts w:ascii="Times New Roman" w:hAnsi="Times New Roman" w:cs="Times New Roman"/>
          <w:color w:val="111111"/>
          <w:sz w:val="32"/>
          <w:szCs w:val="32"/>
        </w:rPr>
        <w:t>и</w:t>
      </w:r>
      <w:r w:rsidRPr="0091352B">
        <w:rPr>
          <w:rFonts w:ascii="Times New Roman" w:hAnsi="Times New Roman" w:cs="Times New Roman"/>
          <w:color w:val="111111"/>
          <w:sz w:val="32"/>
          <w:szCs w:val="32"/>
        </w:rPr>
        <w:t>ту, на институты государственной власти и массовое сознание. Претворяя в жизнь технологии управляемого протеста, можно пр</w:t>
      </w:r>
      <w:r w:rsidRPr="0091352B">
        <w:rPr>
          <w:rFonts w:ascii="Times New Roman" w:hAnsi="Times New Roman" w:cs="Times New Roman"/>
          <w:color w:val="111111"/>
          <w:sz w:val="32"/>
          <w:szCs w:val="32"/>
        </w:rPr>
        <w:t>и</w:t>
      </w:r>
      <w:r w:rsidRPr="0091352B">
        <w:rPr>
          <w:rFonts w:ascii="Times New Roman" w:hAnsi="Times New Roman" w:cs="Times New Roman"/>
          <w:color w:val="111111"/>
          <w:sz w:val="32"/>
          <w:szCs w:val="32"/>
        </w:rPr>
        <w:t>водить к власти лояльные правительства, изменять внутриполит</w:t>
      </w:r>
      <w:r w:rsidRPr="0091352B">
        <w:rPr>
          <w:rFonts w:ascii="Times New Roman" w:hAnsi="Times New Roman" w:cs="Times New Roman"/>
          <w:color w:val="111111"/>
          <w:sz w:val="32"/>
          <w:szCs w:val="32"/>
        </w:rPr>
        <w:t>и</w:t>
      </w:r>
      <w:r w:rsidRPr="0091352B">
        <w:rPr>
          <w:rFonts w:ascii="Times New Roman" w:hAnsi="Times New Roman" w:cs="Times New Roman"/>
          <w:color w:val="111111"/>
          <w:sz w:val="32"/>
          <w:szCs w:val="32"/>
        </w:rPr>
        <w:t>ческую конфигурацию в стране, ввергать народ в пучину полн</w:t>
      </w:r>
      <w:r w:rsidRPr="0091352B">
        <w:rPr>
          <w:rFonts w:ascii="Times New Roman" w:hAnsi="Times New Roman" w:cs="Times New Roman"/>
          <w:color w:val="111111"/>
          <w:sz w:val="32"/>
          <w:szCs w:val="32"/>
        </w:rPr>
        <w:t>о</w:t>
      </w:r>
      <w:r w:rsidRPr="0091352B">
        <w:rPr>
          <w:rFonts w:ascii="Times New Roman" w:hAnsi="Times New Roman" w:cs="Times New Roman"/>
          <w:color w:val="111111"/>
          <w:sz w:val="32"/>
          <w:szCs w:val="32"/>
        </w:rPr>
        <w:t>масштабной гражданской войны.</w:t>
      </w:r>
    </w:p>
    <w:p w:rsidR="00EA6B51" w:rsidRPr="0091352B" w:rsidRDefault="00EA6B51" w:rsidP="0091352B">
      <w:pPr>
        <w:spacing w:after="0" w:line="240" w:lineRule="auto"/>
        <w:ind w:firstLine="426"/>
        <w:jc w:val="both"/>
        <w:rPr>
          <w:rFonts w:ascii="Times New Roman" w:hAnsi="Times New Roman" w:cs="Times New Roman"/>
          <w:color w:val="111111"/>
          <w:sz w:val="32"/>
          <w:szCs w:val="32"/>
        </w:rPr>
      </w:pPr>
      <w:r w:rsidRPr="0091352B">
        <w:rPr>
          <w:rFonts w:ascii="Times New Roman" w:hAnsi="Times New Roman" w:cs="Times New Roman"/>
          <w:color w:val="111111"/>
          <w:sz w:val="32"/>
          <w:szCs w:val="32"/>
        </w:rPr>
        <w:t>Большинство современных государств мира, осознав тот факт, что информационное воздействие на противостоящую сторону д</w:t>
      </w:r>
      <w:r w:rsidRPr="0091352B">
        <w:rPr>
          <w:rFonts w:ascii="Times New Roman" w:hAnsi="Times New Roman" w:cs="Times New Roman"/>
          <w:color w:val="111111"/>
          <w:sz w:val="32"/>
          <w:szCs w:val="32"/>
        </w:rPr>
        <w:t>о</w:t>
      </w:r>
      <w:r w:rsidRPr="0091352B">
        <w:rPr>
          <w:rFonts w:ascii="Times New Roman" w:hAnsi="Times New Roman" w:cs="Times New Roman"/>
          <w:color w:val="111111"/>
          <w:sz w:val="32"/>
          <w:szCs w:val="32"/>
        </w:rPr>
        <w:t>статочно эффективно для реализации экономических и военно-политических целей внешней политики, принялось активно разр</w:t>
      </w:r>
      <w:r w:rsidRPr="0091352B">
        <w:rPr>
          <w:rFonts w:ascii="Times New Roman" w:hAnsi="Times New Roman" w:cs="Times New Roman"/>
          <w:color w:val="111111"/>
          <w:sz w:val="32"/>
          <w:szCs w:val="32"/>
        </w:rPr>
        <w:t>а</w:t>
      </w:r>
      <w:r w:rsidRPr="0091352B">
        <w:rPr>
          <w:rFonts w:ascii="Times New Roman" w:hAnsi="Times New Roman" w:cs="Times New Roman"/>
          <w:color w:val="111111"/>
          <w:sz w:val="32"/>
          <w:szCs w:val="32"/>
        </w:rPr>
        <w:t>батывать научные теории информационных войн.</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color w:val="111111"/>
          <w:sz w:val="32"/>
          <w:szCs w:val="32"/>
        </w:rPr>
        <w:lastRenderedPageBreak/>
        <w:t>В современных условиях государство должно активно против</w:t>
      </w:r>
      <w:r w:rsidRPr="0091352B">
        <w:rPr>
          <w:rFonts w:ascii="Times New Roman" w:hAnsi="Times New Roman" w:cs="Times New Roman"/>
          <w:color w:val="111111"/>
          <w:sz w:val="32"/>
          <w:szCs w:val="32"/>
        </w:rPr>
        <w:t>о</w:t>
      </w:r>
      <w:r w:rsidRPr="0091352B">
        <w:rPr>
          <w:rFonts w:ascii="Times New Roman" w:hAnsi="Times New Roman" w:cs="Times New Roman"/>
          <w:color w:val="111111"/>
          <w:sz w:val="32"/>
          <w:szCs w:val="32"/>
        </w:rPr>
        <w:t>действовать угрозам внедрения в сознание граждан идей, под в</w:t>
      </w:r>
      <w:r w:rsidRPr="0091352B">
        <w:rPr>
          <w:rFonts w:ascii="Times New Roman" w:hAnsi="Times New Roman" w:cs="Times New Roman"/>
          <w:color w:val="111111"/>
          <w:sz w:val="32"/>
          <w:szCs w:val="32"/>
        </w:rPr>
        <w:t>и</w:t>
      </w:r>
      <w:r w:rsidRPr="0091352B">
        <w:rPr>
          <w:rFonts w:ascii="Times New Roman" w:hAnsi="Times New Roman" w:cs="Times New Roman"/>
          <w:color w:val="111111"/>
          <w:sz w:val="32"/>
          <w:szCs w:val="32"/>
        </w:rPr>
        <w:t>дом свободы слова и культурных стандартов определенным обр</w:t>
      </w:r>
      <w:r w:rsidRPr="0091352B">
        <w:rPr>
          <w:rFonts w:ascii="Times New Roman" w:hAnsi="Times New Roman" w:cs="Times New Roman"/>
          <w:color w:val="111111"/>
          <w:sz w:val="32"/>
          <w:szCs w:val="32"/>
        </w:rPr>
        <w:t>а</w:t>
      </w:r>
      <w:r w:rsidRPr="0091352B">
        <w:rPr>
          <w:rFonts w:ascii="Times New Roman" w:hAnsi="Times New Roman" w:cs="Times New Roman"/>
          <w:color w:val="111111"/>
          <w:sz w:val="32"/>
          <w:szCs w:val="32"/>
        </w:rPr>
        <w:t>зом ориентирующих и мотивирующих деятельность людей, подм</w:t>
      </w:r>
      <w:r w:rsidRPr="0091352B">
        <w:rPr>
          <w:rFonts w:ascii="Times New Roman" w:hAnsi="Times New Roman" w:cs="Times New Roman"/>
          <w:color w:val="111111"/>
          <w:sz w:val="32"/>
          <w:szCs w:val="32"/>
        </w:rPr>
        <w:t>е</w:t>
      </w:r>
      <w:r w:rsidRPr="0091352B">
        <w:rPr>
          <w:rFonts w:ascii="Times New Roman" w:hAnsi="Times New Roman" w:cs="Times New Roman"/>
          <w:color w:val="111111"/>
          <w:sz w:val="32"/>
          <w:szCs w:val="32"/>
        </w:rPr>
        <w:t>няющих традиционные духовные ценности и, в конечном итоге, в</w:t>
      </w:r>
      <w:r w:rsidRPr="0091352B">
        <w:rPr>
          <w:rFonts w:ascii="Times New Roman" w:hAnsi="Times New Roman" w:cs="Times New Roman"/>
          <w:color w:val="111111"/>
          <w:sz w:val="32"/>
          <w:szCs w:val="32"/>
        </w:rPr>
        <w:t>е</w:t>
      </w:r>
      <w:r w:rsidRPr="0091352B">
        <w:rPr>
          <w:rFonts w:ascii="Times New Roman" w:hAnsi="Times New Roman" w:cs="Times New Roman"/>
          <w:color w:val="111111"/>
          <w:sz w:val="32"/>
          <w:szCs w:val="32"/>
        </w:rPr>
        <w:t>дущих к разложению национальной идентичности и уничтожению государственного суверенитета.</w:t>
      </w:r>
    </w:p>
    <w:p w:rsidR="00EA6B51" w:rsidRPr="0091352B" w:rsidRDefault="00EA6B51" w:rsidP="0091352B">
      <w:pPr>
        <w:pStyle w:val="af"/>
        <w:ind w:firstLine="426"/>
        <w:jc w:val="both"/>
        <w:rPr>
          <w:sz w:val="32"/>
          <w:szCs w:val="32"/>
        </w:rPr>
      </w:pPr>
      <w:r w:rsidRPr="0091352B">
        <w:rPr>
          <w:sz w:val="32"/>
          <w:szCs w:val="32"/>
        </w:rPr>
        <w:t>В условиях информационной революции победу в борьбе за пространство определяют не военные, а культурно-информационные технологии. Это определяет главный геополит</w:t>
      </w:r>
      <w:r w:rsidRPr="0091352B">
        <w:rPr>
          <w:sz w:val="32"/>
          <w:szCs w:val="32"/>
        </w:rPr>
        <w:t>и</w:t>
      </w:r>
      <w:r w:rsidRPr="0091352B">
        <w:rPr>
          <w:sz w:val="32"/>
          <w:szCs w:val="32"/>
        </w:rPr>
        <w:t>ческий закон в эпоху информационной революции: тот, кто ко</w:t>
      </w:r>
      <w:r w:rsidRPr="0091352B">
        <w:rPr>
          <w:sz w:val="32"/>
          <w:szCs w:val="32"/>
        </w:rPr>
        <w:t>н</w:t>
      </w:r>
      <w:r w:rsidRPr="0091352B">
        <w:rPr>
          <w:sz w:val="32"/>
          <w:szCs w:val="32"/>
        </w:rPr>
        <w:t>тролирует источники информации на данной территории – тот ко</w:t>
      </w:r>
      <w:r w:rsidRPr="0091352B">
        <w:rPr>
          <w:sz w:val="32"/>
          <w:szCs w:val="32"/>
        </w:rPr>
        <w:t>н</w:t>
      </w:r>
      <w:r w:rsidRPr="0091352B">
        <w:rPr>
          <w:sz w:val="32"/>
          <w:szCs w:val="32"/>
        </w:rPr>
        <w:t xml:space="preserve">тролирует и саму территорию. </w:t>
      </w:r>
    </w:p>
    <w:p w:rsidR="00EA6B51" w:rsidRPr="0091352B" w:rsidRDefault="00EA6B51" w:rsidP="0091352B">
      <w:pPr>
        <w:pStyle w:val="af"/>
        <w:ind w:firstLine="426"/>
        <w:jc w:val="both"/>
        <w:rPr>
          <w:sz w:val="32"/>
          <w:szCs w:val="32"/>
        </w:rPr>
      </w:pPr>
      <w:r w:rsidRPr="0091352B">
        <w:rPr>
          <w:sz w:val="32"/>
          <w:szCs w:val="32"/>
        </w:rPr>
        <w:t>В эпоху глобализации информационное противоборство прио</w:t>
      </w:r>
      <w:r w:rsidRPr="0091352B">
        <w:rPr>
          <w:sz w:val="32"/>
          <w:szCs w:val="32"/>
        </w:rPr>
        <w:t>б</w:t>
      </w:r>
      <w:r w:rsidRPr="0091352B">
        <w:rPr>
          <w:sz w:val="32"/>
          <w:szCs w:val="32"/>
        </w:rPr>
        <w:t>ретает значительно более широкий контекст, выходя за рамки и</w:t>
      </w:r>
      <w:r w:rsidRPr="0091352B">
        <w:rPr>
          <w:sz w:val="32"/>
          <w:szCs w:val="32"/>
        </w:rPr>
        <w:t>н</w:t>
      </w:r>
      <w:r w:rsidRPr="0091352B">
        <w:rPr>
          <w:sz w:val="32"/>
          <w:szCs w:val="32"/>
        </w:rPr>
        <w:t>формационного соперничества противостоящих геополитических субъектов, поскольку битва идет за умы и сердца боль</w:t>
      </w:r>
      <w:r w:rsidRPr="0091352B">
        <w:rPr>
          <w:sz w:val="32"/>
          <w:szCs w:val="32"/>
        </w:rPr>
        <w:softHyphen/>
        <w:t>шинства ч</w:t>
      </w:r>
      <w:r w:rsidRPr="0091352B">
        <w:rPr>
          <w:sz w:val="32"/>
          <w:szCs w:val="32"/>
        </w:rPr>
        <w:t>е</w:t>
      </w:r>
      <w:r w:rsidRPr="0091352B">
        <w:rPr>
          <w:sz w:val="32"/>
          <w:szCs w:val="32"/>
        </w:rPr>
        <w:t xml:space="preserve">ловечества. </w:t>
      </w:r>
    </w:p>
    <w:p w:rsidR="00EA6B51" w:rsidRPr="0091352B" w:rsidRDefault="00EA6B51" w:rsidP="0091352B">
      <w:pPr>
        <w:pStyle w:val="af"/>
        <w:ind w:firstLine="426"/>
        <w:jc w:val="both"/>
        <w:rPr>
          <w:sz w:val="32"/>
          <w:szCs w:val="32"/>
        </w:rPr>
      </w:pPr>
      <w:r w:rsidRPr="0091352B">
        <w:rPr>
          <w:sz w:val="32"/>
          <w:szCs w:val="32"/>
        </w:rPr>
        <w:t>Информационная война эксплуатирует скрытые человеческие пороки. Так, одним из основополагающих побудительных мотивов человеческой агрессии является образ действительного или воо</w:t>
      </w:r>
      <w:r w:rsidRPr="0091352B">
        <w:rPr>
          <w:sz w:val="32"/>
          <w:szCs w:val="32"/>
        </w:rPr>
        <w:t>б</w:t>
      </w:r>
      <w:r w:rsidRPr="0091352B">
        <w:rPr>
          <w:sz w:val="32"/>
          <w:szCs w:val="32"/>
        </w:rPr>
        <w:t>ражаемого врага, именем которого люди оправдывают свои де</w:t>
      </w:r>
      <w:r w:rsidRPr="0091352B">
        <w:rPr>
          <w:sz w:val="32"/>
          <w:szCs w:val="32"/>
        </w:rPr>
        <w:t>й</w:t>
      </w:r>
      <w:r w:rsidRPr="0091352B">
        <w:rPr>
          <w:sz w:val="32"/>
          <w:szCs w:val="32"/>
        </w:rPr>
        <w:t xml:space="preserve">ствия. </w:t>
      </w:r>
    </w:p>
    <w:p w:rsidR="00EA6B51" w:rsidRPr="0091352B" w:rsidRDefault="00EA6B51" w:rsidP="0091352B">
      <w:pPr>
        <w:pStyle w:val="af"/>
        <w:ind w:firstLine="426"/>
        <w:jc w:val="both"/>
        <w:rPr>
          <w:sz w:val="32"/>
          <w:szCs w:val="32"/>
        </w:rPr>
      </w:pPr>
      <w:r w:rsidRPr="0091352B">
        <w:rPr>
          <w:sz w:val="32"/>
          <w:szCs w:val="32"/>
        </w:rPr>
        <w:t>Но самое главное состоит в том, что новые информационные технологии, если их рассматривать как оружие, способны обе</w:t>
      </w:r>
      <w:r w:rsidRPr="0091352B">
        <w:rPr>
          <w:sz w:val="32"/>
          <w:szCs w:val="32"/>
        </w:rPr>
        <w:t>р</w:t>
      </w:r>
      <w:r w:rsidRPr="0091352B">
        <w:rPr>
          <w:sz w:val="32"/>
          <w:szCs w:val="32"/>
        </w:rPr>
        <w:t>нуться для человечества тотальной катастрофой, поскольку в кач</w:t>
      </w:r>
      <w:r w:rsidRPr="0091352B">
        <w:rPr>
          <w:sz w:val="32"/>
          <w:szCs w:val="32"/>
        </w:rPr>
        <w:t>е</w:t>
      </w:r>
      <w:r w:rsidRPr="0091352B">
        <w:rPr>
          <w:sz w:val="32"/>
          <w:szCs w:val="32"/>
        </w:rPr>
        <w:t>стве инструмента политики информационная война означает го</w:t>
      </w:r>
      <w:r w:rsidRPr="0091352B">
        <w:rPr>
          <w:sz w:val="32"/>
          <w:szCs w:val="32"/>
        </w:rPr>
        <w:t>с</w:t>
      </w:r>
      <w:r w:rsidRPr="0091352B">
        <w:rPr>
          <w:sz w:val="32"/>
          <w:szCs w:val="32"/>
        </w:rPr>
        <w:t>подство одного общества путем оболванивания народа другой страны.</w:t>
      </w:r>
    </w:p>
    <w:p w:rsidR="00EA6B51" w:rsidRPr="0091352B" w:rsidRDefault="00EA6B51" w:rsidP="0091352B">
      <w:pPr>
        <w:pStyle w:val="af"/>
        <w:ind w:firstLine="426"/>
        <w:jc w:val="both"/>
        <w:rPr>
          <w:sz w:val="32"/>
          <w:szCs w:val="32"/>
        </w:rPr>
      </w:pPr>
      <w:r w:rsidRPr="0091352B">
        <w:rPr>
          <w:sz w:val="32"/>
          <w:szCs w:val="32"/>
        </w:rPr>
        <w:t>Современная информационная война представляет собой пл</w:t>
      </w:r>
      <w:r w:rsidRPr="0091352B">
        <w:rPr>
          <w:sz w:val="32"/>
          <w:szCs w:val="32"/>
        </w:rPr>
        <w:t>а</w:t>
      </w:r>
      <w:r w:rsidRPr="0091352B">
        <w:rPr>
          <w:sz w:val="32"/>
          <w:szCs w:val="32"/>
        </w:rPr>
        <w:t>номерное информационное воздействие на всю инфокоммуникац</w:t>
      </w:r>
      <w:r w:rsidRPr="0091352B">
        <w:rPr>
          <w:sz w:val="32"/>
          <w:szCs w:val="32"/>
        </w:rPr>
        <w:t>и</w:t>
      </w:r>
      <w:r w:rsidRPr="0091352B">
        <w:rPr>
          <w:sz w:val="32"/>
          <w:szCs w:val="32"/>
        </w:rPr>
        <w:t>онную систему противника с целью форми</w:t>
      </w:r>
      <w:r w:rsidRPr="0091352B">
        <w:rPr>
          <w:sz w:val="32"/>
          <w:szCs w:val="32"/>
        </w:rPr>
        <w:softHyphen/>
        <w:t>рования благоприятной глобальной информационной среды для проведения любых геоп</w:t>
      </w:r>
      <w:r w:rsidRPr="0091352B">
        <w:rPr>
          <w:sz w:val="32"/>
          <w:szCs w:val="32"/>
        </w:rPr>
        <w:t>о</w:t>
      </w:r>
      <w:r w:rsidRPr="0091352B">
        <w:rPr>
          <w:sz w:val="32"/>
          <w:szCs w:val="32"/>
        </w:rPr>
        <w:t>литических операций, обес</w:t>
      </w:r>
      <w:r w:rsidRPr="0091352B">
        <w:rPr>
          <w:sz w:val="32"/>
          <w:szCs w:val="32"/>
        </w:rPr>
        <w:softHyphen/>
        <w:t xml:space="preserve">печивающих максимальный контроль над пространством. </w:t>
      </w:r>
    </w:p>
    <w:p w:rsidR="00EA6B51" w:rsidRPr="0091352B" w:rsidRDefault="00EA6B51" w:rsidP="0091352B">
      <w:pPr>
        <w:pStyle w:val="af"/>
        <w:ind w:firstLine="426"/>
        <w:jc w:val="both"/>
        <w:rPr>
          <w:sz w:val="32"/>
          <w:szCs w:val="32"/>
        </w:rPr>
      </w:pPr>
      <w:r w:rsidRPr="0091352B">
        <w:rPr>
          <w:sz w:val="32"/>
          <w:szCs w:val="32"/>
        </w:rPr>
        <w:t xml:space="preserve">Задача информационной войны состоит в том, чтобы подорвать цели, взгляды и мировоззрение людей, изнутри разрушая социум. Исамая большая опасность состоит в том, что информационный </w:t>
      </w:r>
      <w:r w:rsidRPr="0091352B">
        <w:rPr>
          <w:sz w:val="32"/>
          <w:szCs w:val="32"/>
        </w:rPr>
        <w:lastRenderedPageBreak/>
        <w:t>враг совершенно невидим и абсолютно неизвестен.</w:t>
      </w:r>
    </w:p>
    <w:p w:rsidR="00EA6B51" w:rsidRPr="0091352B" w:rsidRDefault="00EA6B51" w:rsidP="0091352B">
      <w:pPr>
        <w:pStyle w:val="af"/>
        <w:ind w:firstLine="426"/>
        <w:jc w:val="both"/>
        <w:rPr>
          <w:sz w:val="32"/>
          <w:szCs w:val="32"/>
        </w:rPr>
      </w:pPr>
      <w:r w:rsidRPr="0091352B">
        <w:rPr>
          <w:sz w:val="32"/>
          <w:szCs w:val="32"/>
        </w:rPr>
        <w:t>Концепция информационной войны во многом возникла по ана</w:t>
      </w:r>
      <w:r w:rsidRPr="0091352B">
        <w:rPr>
          <w:sz w:val="32"/>
          <w:szCs w:val="32"/>
        </w:rPr>
        <w:softHyphen/>
        <w:t>логии с созданием эффекта гипнотического внушения по отнош</w:t>
      </w:r>
      <w:r w:rsidRPr="0091352B">
        <w:rPr>
          <w:sz w:val="32"/>
          <w:szCs w:val="32"/>
        </w:rPr>
        <w:t>е</w:t>
      </w:r>
      <w:r w:rsidRPr="0091352B">
        <w:rPr>
          <w:sz w:val="32"/>
          <w:szCs w:val="32"/>
        </w:rPr>
        <w:t>нию к отдельному человеку. Процесс погружения в гипноз предп</w:t>
      </w:r>
      <w:r w:rsidRPr="0091352B">
        <w:rPr>
          <w:sz w:val="32"/>
          <w:szCs w:val="32"/>
        </w:rPr>
        <w:t>о</w:t>
      </w:r>
      <w:r w:rsidRPr="0091352B">
        <w:rPr>
          <w:sz w:val="32"/>
          <w:szCs w:val="32"/>
        </w:rPr>
        <w:t xml:space="preserve">лагает несколько важных принципов: </w:t>
      </w:r>
    </w:p>
    <w:p w:rsidR="00EA6B51" w:rsidRPr="0091352B" w:rsidRDefault="00EA6B51" w:rsidP="0091352B">
      <w:pPr>
        <w:pStyle w:val="af"/>
        <w:ind w:firstLine="426"/>
        <w:jc w:val="both"/>
        <w:rPr>
          <w:sz w:val="32"/>
          <w:szCs w:val="32"/>
        </w:rPr>
      </w:pPr>
      <w:r w:rsidRPr="0091352B">
        <w:rPr>
          <w:sz w:val="32"/>
          <w:szCs w:val="32"/>
        </w:rPr>
        <w:t>1) гипнотизируемый должен находиться в расслабленном сост</w:t>
      </w:r>
      <w:r w:rsidRPr="0091352B">
        <w:rPr>
          <w:sz w:val="32"/>
          <w:szCs w:val="32"/>
        </w:rPr>
        <w:t>о</w:t>
      </w:r>
      <w:r w:rsidRPr="0091352B">
        <w:rPr>
          <w:sz w:val="32"/>
          <w:szCs w:val="32"/>
        </w:rPr>
        <w:t xml:space="preserve">янии; </w:t>
      </w:r>
    </w:p>
    <w:p w:rsidR="00EA6B51" w:rsidRPr="0091352B" w:rsidRDefault="00EA6B51" w:rsidP="0091352B">
      <w:pPr>
        <w:pStyle w:val="af"/>
        <w:ind w:firstLine="426"/>
        <w:jc w:val="both"/>
        <w:rPr>
          <w:sz w:val="32"/>
          <w:szCs w:val="32"/>
        </w:rPr>
      </w:pPr>
      <w:r w:rsidRPr="0091352B">
        <w:rPr>
          <w:sz w:val="32"/>
          <w:szCs w:val="32"/>
        </w:rPr>
        <w:t>2) необходимо внимательно слушать гипнотизера, не обращая внимания на других;</w:t>
      </w:r>
    </w:p>
    <w:p w:rsidR="00EA6B51" w:rsidRPr="0091352B" w:rsidRDefault="00EA6B51" w:rsidP="0091352B">
      <w:pPr>
        <w:pStyle w:val="af"/>
        <w:ind w:firstLine="426"/>
        <w:jc w:val="both"/>
        <w:rPr>
          <w:sz w:val="32"/>
          <w:szCs w:val="32"/>
        </w:rPr>
      </w:pPr>
      <w:r w:rsidRPr="0091352B">
        <w:rPr>
          <w:sz w:val="32"/>
          <w:szCs w:val="32"/>
        </w:rPr>
        <w:t>3) нельзя анализировать слова гипнотизера, надо только маш</w:t>
      </w:r>
      <w:r w:rsidRPr="0091352B">
        <w:rPr>
          <w:sz w:val="32"/>
          <w:szCs w:val="32"/>
        </w:rPr>
        <w:t>и</w:t>
      </w:r>
      <w:r w:rsidRPr="0091352B">
        <w:rPr>
          <w:sz w:val="32"/>
          <w:szCs w:val="32"/>
        </w:rPr>
        <w:t>наль</w:t>
      </w:r>
      <w:r w:rsidRPr="0091352B">
        <w:rPr>
          <w:sz w:val="32"/>
          <w:szCs w:val="32"/>
        </w:rPr>
        <w:softHyphen/>
        <w:t>но пассивно повторять;</w:t>
      </w:r>
    </w:p>
    <w:p w:rsidR="00EA6B51" w:rsidRPr="0091352B" w:rsidRDefault="00EA6B51" w:rsidP="0091352B">
      <w:pPr>
        <w:pStyle w:val="af"/>
        <w:ind w:firstLine="426"/>
        <w:jc w:val="both"/>
        <w:rPr>
          <w:sz w:val="32"/>
          <w:szCs w:val="32"/>
        </w:rPr>
      </w:pPr>
      <w:r w:rsidRPr="0091352B">
        <w:rPr>
          <w:sz w:val="32"/>
          <w:szCs w:val="32"/>
        </w:rPr>
        <w:t>4) важно сосредоточить внимание на любом нейтральном пре</w:t>
      </w:r>
      <w:r w:rsidRPr="0091352B">
        <w:rPr>
          <w:sz w:val="32"/>
          <w:szCs w:val="32"/>
        </w:rPr>
        <w:t>д</w:t>
      </w:r>
      <w:r w:rsidRPr="0091352B">
        <w:rPr>
          <w:sz w:val="32"/>
          <w:szCs w:val="32"/>
        </w:rPr>
        <w:t>мете, помимо голоса гипнотизера.</w:t>
      </w:r>
    </w:p>
    <w:p w:rsidR="00EA6B51" w:rsidRPr="0091352B" w:rsidRDefault="00EA6B51" w:rsidP="0091352B">
      <w:pPr>
        <w:pStyle w:val="af"/>
        <w:ind w:firstLine="426"/>
        <w:jc w:val="both"/>
        <w:rPr>
          <w:i/>
          <w:iCs/>
          <w:w w:val="92"/>
          <w:sz w:val="32"/>
          <w:szCs w:val="32"/>
        </w:rPr>
      </w:pPr>
      <w:r w:rsidRPr="0091352B">
        <w:rPr>
          <w:sz w:val="32"/>
          <w:szCs w:val="32"/>
        </w:rPr>
        <w:t xml:space="preserve">При выполнении этих условий человек становится достаточно послушным объектом манипуляции. </w:t>
      </w:r>
      <w:r w:rsidR="00863C00" w:rsidRPr="0091352B">
        <w:rPr>
          <w:sz w:val="32"/>
          <w:szCs w:val="32"/>
        </w:rPr>
        <w:t>Современные теоретики и</w:t>
      </w:r>
      <w:r w:rsidR="00863C00" w:rsidRPr="0091352B">
        <w:rPr>
          <w:sz w:val="32"/>
          <w:szCs w:val="32"/>
        </w:rPr>
        <w:t>н</w:t>
      </w:r>
      <w:r w:rsidR="00863C00" w:rsidRPr="0091352B">
        <w:rPr>
          <w:sz w:val="32"/>
          <w:szCs w:val="32"/>
        </w:rPr>
        <w:t>ф</w:t>
      </w:r>
      <w:r w:rsidRPr="0091352B">
        <w:rPr>
          <w:sz w:val="32"/>
          <w:szCs w:val="32"/>
        </w:rPr>
        <w:t>ормационной войны по аналогии с методом гипноза предлагают такую концептуальную схему информационного противоборства</w:t>
      </w:r>
      <w:r w:rsidRPr="0091352B">
        <w:rPr>
          <w:iCs/>
          <w:w w:val="92"/>
          <w:sz w:val="32"/>
          <w:szCs w:val="32"/>
        </w:rPr>
        <w:t>:</w:t>
      </w:r>
    </w:p>
    <w:p w:rsidR="00EA6B51" w:rsidRPr="0091352B" w:rsidRDefault="00EA6B51" w:rsidP="0091352B">
      <w:pPr>
        <w:pStyle w:val="af"/>
        <w:ind w:firstLine="426"/>
        <w:jc w:val="both"/>
        <w:rPr>
          <w:sz w:val="32"/>
          <w:szCs w:val="32"/>
        </w:rPr>
      </w:pPr>
      <w:r w:rsidRPr="0091352B">
        <w:rPr>
          <w:sz w:val="32"/>
          <w:szCs w:val="32"/>
        </w:rPr>
        <w:t xml:space="preserve">1) расслабить общество – внушать через СМИ, что проблем нет, и для отвлечения обсуждать незначительные исторические периоды и события, интересы отдельных малых народностей; </w:t>
      </w:r>
    </w:p>
    <w:p w:rsidR="00EA6B51" w:rsidRPr="0091352B" w:rsidRDefault="00EA6B51" w:rsidP="0091352B">
      <w:pPr>
        <w:pStyle w:val="af"/>
        <w:ind w:firstLine="426"/>
        <w:jc w:val="both"/>
        <w:rPr>
          <w:sz w:val="32"/>
          <w:szCs w:val="32"/>
        </w:rPr>
      </w:pPr>
      <w:r w:rsidRPr="0091352B">
        <w:rPr>
          <w:sz w:val="32"/>
          <w:szCs w:val="32"/>
        </w:rPr>
        <w:t xml:space="preserve">2) заставить общество слушать только противника, например, с помощью пропаганды его образа жизни, исключив опыт других стран и народов; </w:t>
      </w:r>
    </w:p>
    <w:p w:rsidR="00EA6B51" w:rsidRPr="0091352B" w:rsidRDefault="00EA6B51" w:rsidP="0091352B">
      <w:pPr>
        <w:pStyle w:val="af"/>
        <w:ind w:firstLine="426"/>
        <w:jc w:val="both"/>
        <w:rPr>
          <w:sz w:val="32"/>
          <w:szCs w:val="32"/>
        </w:rPr>
      </w:pPr>
      <w:r w:rsidRPr="0091352B">
        <w:rPr>
          <w:sz w:val="32"/>
          <w:szCs w:val="32"/>
        </w:rPr>
        <w:t>3) заставить общество не размышлять над тем, что говорит пр</w:t>
      </w:r>
      <w:r w:rsidRPr="0091352B">
        <w:rPr>
          <w:sz w:val="32"/>
          <w:szCs w:val="32"/>
        </w:rPr>
        <w:t>о</w:t>
      </w:r>
      <w:r w:rsidRPr="0091352B">
        <w:rPr>
          <w:sz w:val="32"/>
          <w:szCs w:val="32"/>
        </w:rPr>
        <w:t>тивник, для этого исключить из СМИ серьезные аналитические п</w:t>
      </w:r>
      <w:r w:rsidRPr="0091352B">
        <w:rPr>
          <w:sz w:val="32"/>
          <w:szCs w:val="32"/>
        </w:rPr>
        <w:t>е</w:t>
      </w:r>
      <w:r w:rsidRPr="0091352B">
        <w:rPr>
          <w:sz w:val="32"/>
          <w:szCs w:val="32"/>
        </w:rPr>
        <w:t xml:space="preserve">редачи, сделав акцент на ярких развлекательных шоу; </w:t>
      </w:r>
    </w:p>
    <w:p w:rsidR="00EA6B51" w:rsidRPr="0091352B" w:rsidRDefault="00EA6B51" w:rsidP="0091352B">
      <w:pPr>
        <w:pStyle w:val="af"/>
        <w:ind w:firstLine="426"/>
        <w:jc w:val="both"/>
        <w:rPr>
          <w:sz w:val="32"/>
          <w:szCs w:val="32"/>
        </w:rPr>
      </w:pPr>
      <w:r w:rsidRPr="0091352B">
        <w:rPr>
          <w:sz w:val="32"/>
          <w:szCs w:val="32"/>
        </w:rPr>
        <w:t>4) сосредоточить внимание общественности на каком-то отдел</w:t>
      </w:r>
      <w:r w:rsidRPr="0091352B">
        <w:rPr>
          <w:sz w:val="32"/>
          <w:szCs w:val="32"/>
        </w:rPr>
        <w:t>ь</w:t>
      </w:r>
      <w:r w:rsidRPr="0091352B">
        <w:rPr>
          <w:sz w:val="32"/>
          <w:szCs w:val="32"/>
        </w:rPr>
        <w:t>ном предмете, чтобы подсистема защиты, ответственная за анализ информации, не выполняла свою функцию и была дезориентиров</w:t>
      </w:r>
      <w:r w:rsidRPr="0091352B">
        <w:rPr>
          <w:sz w:val="32"/>
          <w:szCs w:val="32"/>
        </w:rPr>
        <w:t>а</w:t>
      </w:r>
      <w:r w:rsidRPr="0091352B">
        <w:rPr>
          <w:sz w:val="32"/>
          <w:szCs w:val="32"/>
        </w:rPr>
        <w:t xml:space="preserve">на; </w:t>
      </w:r>
    </w:p>
    <w:p w:rsidR="00EA6B51" w:rsidRPr="0091352B" w:rsidRDefault="00EA6B51" w:rsidP="0091352B">
      <w:pPr>
        <w:pStyle w:val="af"/>
        <w:ind w:firstLine="426"/>
        <w:jc w:val="both"/>
        <w:rPr>
          <w:sz w:val="32"/>
          <w:szCs w:val="32"/>
        </w:rPr>
      </w:pPr>
      <w:r w:rsidRPr="0091352B">
        <w:rPr>
          <w:sz w:val="32"/>
          <w:szCs w:val="32"/>
        </w:rPr>
        <w:t xml:space="preserve">5) постоянно внушать, что само общество становится все лучше и лучше, чтобы снизить критические способности людей. </w:t>
      </w:r>
    </w:p>
    <w:p w:rsidR="00EA6B51" w:rsidRPr="0091352B" w:rsidRDefault="00EA6B51" w:rsidP="0091352B">
      <w:pPr>
        <w:pStyle w:val="af"/>
        <w:ind w:firstLine="426"/>
        <w:jc w:val="both"/>
        <w:rPr>
          <w:sz w:val="32"/>
          <w:szCs w:val="32"/>
        </w:rPr>
      </w:pPr>
      <w:r w:rsidRPr="0091352B">
        <w:rPr>
          <w:sz w:val="32"/>
          <w:szCs w:val="32"/>
        </w:rPr>
        <w:t xml:space="preserve">Существует узкое и широкое понимание этого феномена. </w:t>
      </w:r>
    </w:p>
    <w:p w:rsidR="00EA6B51" w:rsidRPr="0091352B" w:rsidRDefault="00EA6B51" w:rsidP="0091352B">
      <w:pPr>
        <w:pStyle w:val="af"/>
        <w:ind w:firstLine="426"/>
        <w:jc w:val="both"/>
        <w:rPr>
          <w:sz w:val="32"/>
          <w:szCs w:val="32"/>
        </w:rPr>
      </w:pPr>
      <w:r w:rsidRPr="0091352B">
        <w:rPr>
          <w:i/>
          <w:sz w:val="32"/>
          <w:szCs w:val="32"/>
        </w:rPr>
        <w:t xml:space="preserve">В узком </w:t>
      </w:r>
      <w:r w:rsidRPr="0091352B">
        <w:rPr>
          <w:sz w:val="32"/>
          <w:szCs w:val="32"/>
        </w:rPr>
        <w:t xml:space="preserve">смысле информационное оружие – это </w:t>
      </w:r>
      <w:r w:rsidRPr="0091352B">
        <w:rPr>
          <w:i/>
          <w:sz w:val="32"/>
          <w:szCs w:val="32"/>
        </w:rPr>
        <w:t>средство</w:t>
      </w:r>
      <w:r w:rsidRPr="0091352B">
        <w:rPr>
          <w:sz w:val="32"/>
          <w:szCs w:val="32"/>
        </w:rPr>
        <w:t xml:space="preserve"> иск</w:t>
      </w:r>
      <w:r w:rsidRPr="0091352B">
        <w:rPr>
          <w:sz w:val="32"/>
          <w:szCs w:val="32"/>
        </w:rPr>
        <w:t>а</w:t>
      </w:r>
      <w:r w:rsidRPr="0091352B">
        <w:rPr>
          <w:sz w:val="32"/>
          <w:szCs w:val="32"/>
        </w:rPr>
        <w:t xml:space="preserve">жения, уничтожения и хищения информации; </w:t>
      </w:r>
      <w:r w:rsidRPr="0091352B">
        <w:rPr>
          <w:i/>
          <w:sz w:val="32"/>
          <w:szCs w:val="32"/>
        </w:rPr>
        <w:t>средство</w:t>
      </w:r>
      <w:r w:rsidRPr="0091352B">
        <w:rPr>
          <w:sz w:val="32"/>
          <w:szCs w:val="32"/>
        </w:rPr>
        <w:t xml:space="preserve"> преодол</w:t>
      </w:r>
      <w:r w:rsidRPr="0091352B">
        <w:rPr>
          <w:sz w:val="32"/>
          <w:szCs w:val="32"/>
        </w:rPr>
        <w:t>е</w:t>
      </w:r>
      <w:r w:rsidRPr="0091352B">
        <w:rPr>
          <w:sz w:val="32"/>
          <w:szCs w:val="32"/>
        </w:rPr>
        <w:t xml:space="preserve">ния систем защиты; </w:t>
      </w:r>
      <w:r w:rsidRPr="0091352B">
        <w:rPr>
          <w:i/>
          <w:sz w:val="32"/>
          <w:szCs w:val="32"/>
        </w:rPr>
        <w:t>средство</w:t>
      </w:r>
      <w:r w:rsidRPr="0091352B">
        <w:rPr>
          <w:sz w:val="32"/>
          <w:szCs w:val="32"/>
        </w:rPr>
        <w:t xml:space="preserve"> ограничения доступа отдельных пользователей; </w:t>
      </w:r>
      <w:r w:rsidRPr="0091352B">
        <w:rPr>
          <w:i/>
          <w:sz w:val="32"/>
          <w:szCs w:val="32"/>
        </w:rPr>
        <w:t>средство</w:t>
      </w:r>
      <w:r w:rsidRPr="0091352B">
        <w:rPr>
          <w:sz w:val="32"/>
          <w:szCs w:val="32"/>
        </w:rPr>
        <w:t xml:space="preserve"> дезорганизации действия технических средств, компьютерных систем. </w:t>
      </w:r>
    </w:p>
    <w:p w:rsidR="00EA6B51" w:rsidRPr="0091352B" w:rsidRDefault="00EA6B51" w:rsidP="0091352B">
      <w:pPr>
        <w:pStyle w:val="af"/>
        <w:ind w:firstLine="426"/>
        <w:jc w:val="both"/>
        <w:rPr>
          <w:sz w:val="32"/>
          <w:szCs w:val="32"/>
        </w:rPr>
      </w:pPr>
      <w:r w:rsidRPr="0091352B">
        <w:rPr>
          <w:w w:val="105"/>
          <w:sz w:val="32"/>
          <w:szCs w:val="32"/>
        </w:rPr>
        <w:lastRenderedPageBreak/>
        <w:t xml:space="preserve">В </w:t>
      </w:r>
      <w:r w:rsidRPr="0091352B">
        <w:rPr>
          <w:i/>
          <w:sz w:val="32"/>
          <w:szCs w:val="32"/>
        </w:rPr>
        <w:t xml:space="preserve">широком </w:t>
      </w:r>
      <w:r w:rsidRPr="0091352B">
        <w:rPr>
          <w:sz w:val="32"/>
          <w:szCs w:val="32"/>
        </w:rPr>
        <w:t>смысле информационное оружие – это использов</w:t>
      </w:r>
      <w:r w:rsidRPr="0091352B">
        <w:rPr>
          <w:sz w:val="32"/>
          <w:szCs w:val="32"/>
        </w:rPr>
        <w:t>а</w:t>
      </w:r>
      <w:r w:rsidRPr="0091352B">
        <w:rPr>
          <w:sz w:val="32"/>
          <w:szCs w:val="32"/>
        </w:rPr>
        <w:t>ние информационных технологий и информации для разрушител</w:t>
      </w:r>
      <w:r w:rsidRPr="0091352B">
        <w:rPr>
          <w:sz w:val="32"/>
          <w:szCs w:val="32"/>
        </w:rPr>
        <w:t>ь</w:t>
      </w:r>
      <w:r w:rsidRPr="0091352B">
        <w:rPr>
          <w:sz w:val="32"/>
          <w:szCs w:val="32"/>
        </w:rPr>
        <w:t>ного воздействия на информационные системы и менталитет пр</w:t>
      </w:r>
      <w:r w:rsidRPr="0091352B">
        <w:rPr>
          <w:sz w:val="32"/>
          <w:szCs w:val="32"/>
        </w:rPr>
        <w:t>о</w:t>
      </w:r>
      <w:r w:rsidRPr="0091352B">
        <w:rPr>
          <w:sz w:val="32"/>
          <w:szCs w:val="32"/>
        </w:rPr>
        <w:t xml:space="preserve">тивника. </w:t>
      </w:r>
    </w:p>
    <w:p w:rsidR="00EA6B51" w:rsidRPr="0091352B" w:rsidRDefault="00EA6B51" w:rsidP="0091352B">
      <w:pPr>
        <w:pStyle w:val="af"/>
        <w:ind w:firstLine="426"/>
        <w:jc w:val="both"/>
        <w:rPr>
          <w:sz w:val="32"/>
          <w:szCs w:val="32"/>
        </w:rPr>
      </w:pPr>
      <w:r w:rsidRPr="0091352B">
        <w:rPr>
          <w:sz w:val="32"/>
          <w:szCs w:val="32"/>
        </w:rPr>
        <w:t>Информационное оружие имеет ярко выраженный наступател</w:t>
      </w:r>
      <w:r w:rsidRPr="0091352B">
        <w:rPr>
          <w:sz w:val="32"/>
          <w:szCs w:val="32"/>
        </w:rPr>
        <w:t>ь</w:t>
      </w:r>
      <w:r w:rsidRPr="0091352B">
        <w:rPr>
          <w:sz w:val="32"/>
          <w:szCs w:val="32"/>
        </w:rPr>
        <w:t>ный характер</w:t>
      </w:r>
      <w:r w:rsidRPr="0091352B">
        <w:rPr>
          <w:iCs/>
          <w:w w:val="92"/>
          <w:sz w:val="32"/>
          <w:szCs w:val="32"/>
        </w:rPr>
        <w:t xml:space="preserve">, </w:t>
      </w:r>
      <w:r w:rsidRPr="0091352B">
        <w:rPr>
          <w:sz w:val="32"/>
          <w:szCs w:val="32"/>
        </w:rPr>
        <w:t>поскольку эффект информационного удара заложен в его превентивности. Эффект внезапности, превентивности инфо</w:t>
      </w:r>
      <w:r w:rsidRPr="0091352B">
        <w:rPr>
          <w:sz w:val="32"/>
          <w:szCs w:val="32"/>
        </w:rPr>
        <w:t>р</w:t>
      </w:r>
      <w:r w:rsidRPr="0091352B">
        <w:rPr>
          <w:sz w:val="32"/>
          <w:szCs w:val="32"/>
        </w:rPr>
        <w:t>мационного удара заложен сегодня в концепции глобального и</w:t>
      </w:r>
      <w:r w:rsidRPr="0091352B">
        <w:rPr>
          <w:sz w:val="32"/>
          <w:szCs w:val="32"/>
        </w:rPr>
        <w:t>н</w:t>
      </w:r>
      <w:r w:rsidRPr="0091352B">
        <w:rPr>
          <w:sz w:val="32"/>
          <w:szCs w:val="32"/>
        </w:rPr>
        <w:t>формационного лидерства США</w:t>
      </w:r>
      <w:r w:rsidRPr="0091352B">
        <w:rPr>
          <w:iCs/>
          <w:w w:val="92"/>
          <w:sz w:val="32"/>
          <w:szCs w:val="32"/>
        </w:rPr>
        <w:t xml:space="preserve">, </w:t>
      </w:r>
      <w:r w:rsidRPr="0091352B">
        <w:rPr>
          <w:sz w:val="32"/>
          <w:szCs w:val="32"/>
        </w:rPr>
        <w:t xml:space="preserve">которую эксперты весьма точно охарактеризовали как программирующее лидерство. </w:t>
      </w:r>
    </w:p>
    <w:p w:rsidR="00EA6B51" w:rsidRPr="0091352B" w:rsidRDefault="00EA6B51" w:rsidP="0091352B">
      <w:pPr>
        <w:pStyle w:val="af"/>
        <w:ind w:firstLine="426"/>
        <w:jc w:val="both"/>
        <w:rPr>
          <w:sz w:val="32"/>
          <w:szCs w:val="32"/>
        </w:rPr>
      </w:pPr>
      <w:r w:rsidRPr="0091352B">
        <w:rPr>
          <w:sz w:val="32"/>
          <w:szCs w:val="32"/>
        </w:rPr>
        <w:t>Стратегия программирующего лидерства состоит из нескольких программных принципов:</w:t>
      </w:r>
    </w:p>
    <w:p w:rsidR="00EA6B51" w:rsidRPr="0091352B" w:rsidRDefault="00EA6B51" w:rsidP="0091352B">
      <w:pPr>
        <w:pStyle w:val="af"/>
        <w:ind w:firstLine="426"/>
        <w:jc w:val="both"/>
        <w:rPr>
          <w:i/>
          <w:sz w:val="32"/>
          <w:szCs w:val="32"/>
        </w:rPr>
      </w:pPr>
      <w:r w:rsidRPr="0091352B">
        <w:rPr>
          <w:i/>
          <w:sz w:val="32"/>
          <w:szCs w:val="32"/>
        </w:rPr>
        <w:t>1) опережающее внешнеполитическое планирование и вброс в политический дискурс идей и концепций, воплощение в жизнь кото</w:t>
      </w:r>
      <w:r w:rsidRPr="0091352B">
        <w:rPr>
          <w:i/>
          <w:sz w:val="32"/>
          <w:szCs w:val="32"/>
        </w:rPr>
        <w:softHyphen/>
        <w:t xml:space="preserve">рых отвечает интересам лидера; </w:t>
      </w:r>
    </w:p>
    <w:p w:rsidR="00EA6B51" w:rsidRPr="0091352B" w:rsidRDefault="00EA6B51" w:rsidP="0091352B">
      <w:pPr>
        <w:pStyle w:val="af"/>
        <w:ind w:firstLine="426"/>
        <w:jc w:val="both"/>
        <w:rPr>
          <w:i/>
          <w:sz w:val="32"/>
          <w:szCs w:val="32"/>
        </w:rPr>
      </w:pPr>
      <w:r w:rsidRPr="0091352B">
        <w:rPr>
          <w:i/>
          <w:sz w:val="32"/>
          <w:szCs w:val="32"/>
        </w:rPr>
        <w:t>2) опережающее формулирование основополагающих целей меж</w:t>
      </w:r>
      <w:r w:rsidRPr="0091352B">
        <w:rPr>
          <w:i/>
          <w:sz w:val="32"/>
          <w:szCs w:val="32"/>
        </w:rPr>
        <w:softHyphen/>
        <w:t xml:space="preserve">дународной повестки дня в выгодном для лидера ракурсе; </w:t>
      </w:r>
    </w:p>
    <w:p w:rsidR="00EA6B51" w:rsidRPr="0091352B" w:rsidRDefault="00EA6B51" w:rsidP="0091352B">
      <w:pPr>
        <w:pStyle w:val="af"/>
        <w:ind w:firstLine="426"/>
        <w:jc w:val="both"/>
        <w:rPr>
          <w:i/>
          <w:sz w:val="32"/>
          <w:szCs w:val="32"/>
        </w:rPr>
      </w:pPr>
      <w:r w:rsidRPr="0091352B">
        <w:rPr>
          <w:i/>
          <w:sz w:val="32"/>
          <w:szCs w:val="32"/>
        </w:rPr>
        <w:t>3) решительное дистанцирование от «чужой игры», и игнор</w:t>
      </w:r>
      <w:r w:rsidRPr="0091352B">
        <w:rPr>
          <w:i/>
          <w:sz w:val="32"/>
          <w:szCs w:val="32"/>
        </w:rPr>
        <w:t>и</w:t>
      </w:r>
      <w:r w:rsidRPr="0091352B">
        <w:rPr>
          <w:i/>
          <w:sz w:val="32"/>
          <w:szCs w:val="32"/>
        </w:rPr>
        <w:t xml:space="preserve">рование целей других субъектов мировой политики; </w:t>
      </w:r>
    </w:p>
    <w:p w:rsidR="00EA6B51" w:rsidRPr="0091352B" w:rsidRDefault="00EA6B51" w:rsidP="0091352B">
      <w:pPr>
        <w:pStyle w:val="af"/>
        <w:ind w:firstLine="426"/>
        <w:jc w:val="both"/>
        <w:rPr>
          <w:sz w:val="32"/>
          <w:szCs w:val="32"/>
        </w:rPr>
      </w:pPr>
      <w:r w:rsidRPr="0091352B">
        <w:rPr>
          <w:i/>
          <w:sz w:val="32"/>
          <w:szCs w:val="32"/>
        </w:rPr>
        <w:t>4) искусственное создание лидером условий, подталкивающих парт</w:t>
      </w:r>
      <w:r w:rsidRPr="0091352B">
        <w:rPr>
          <w:i/>
          <w:sz w:val="32"/>
          <w:szCs w:val="32"/>
        </w:rPr>
        <w:softHyphen/>
        <w:t>неров к инкорпорированию предлагаемой лидером повестки дня в их внешнеполитические программы</w:t>
      </w:r>
      <w:r w:rsidRPr="0091352B">
        <w:rPr>
          <w:sz w:val="32"/>
          <w:szCs w:val="32"/>
        </w:rPr>
        <w:t xml:space="preserve">. </w:t>
      </w:r>
    </w:p>
    <w:p w:rsidR="00EA6B51" w:rsidRPr="0091352B" w:rsidRDefault="00EA6B51" w:rsidP="0091352B">
      <w:pPr>
        <w:pStyle w:val="af"/>
        <w:ind w:firstLine="426"/>
        <w:jc w:val="both"/>
        <w:rPr>
          <w:sz w:val="32"/>
          <w:szCs w:val="32"/>
        </w:rPr>
      </w:pPr>
      <w:r w:rsidRPr="0091352B">
        <w:rPr>
          <w:sz w:val="32"/>
          <w:szCs w:val="32"/>
        </w:rPr>
        <w:t>Достаточно ярким примером последних лет является вброс в п</w:t>
      </w:r>
      <w:r w:rsidRPr="0091352B">
        <w:rPr>
          <w:sz w:val="32"/>
          <w:szCs w:val="32"/>
        </w:rPr>
        <w:t>о</w:t>
      </w:r>
      <w:r w:rsidRPr="0091352B">
        <w:rPr>
          <w:sz w:val="32"/>
          <w:szCs w:val="32"/>
        </w:rPr>
        <w:t xml:space="preserve">литический дискурс таких идей и концепций, как </w:t>
      </w:r>
      <w:r w:rsidRPr="0091352B">
        <w:rPr>
          <w:i/>
          <w:sz w:val="32"/>
          <w:szCs w:val="32"/>
        </w:rPr>
        <w:t xml:space="preserve">«столкновение цивилизаций» и «борьба с терроризмом». </w:t>
      </w:r>
      <w:r w:rsidRPr="0091352B">
        <w:rPr>
          <w:sz w:val="32"/>
          <w:szCs w:val="32"/>
        </w:rPr>
        <w:t>Они послужили основой для последующего программирования операций в Югославии, А</w:t>
      </w:r>
      <w:r w:rsidRPr="0091352B">
        <w:rPr>
          <w:sz w:val="32"/>
          <w:szCs w:val="32"/>
        </w:rPr>
        <w:t>ф</w:t>
      </w:r>
      <w:r w:rsidRPr="0091352B">
        <w:rPr>
          <w:sz w:val="32"/>
          <w:szCs w:val="32"/>
        </w:rPr>
        <w:t>га</w:t>
      </w:r>
      <w:r w:rsidRPr="0091352B">
        <w:rPr>
          <w:sz w:val="32"/>
          <w:szCs w:val="32"/>
        </w:rPr>
        <w:softHyphen/>
        <w:t xml:space="preserve">нистане, Ираке, Ливии, Сирии. </w:t>
      </w:r>
    </w:p>
    <w:p w:rsidR="00EA6B51" w:rsidRPr="0091352B" w:rsidRDefault="00EA6B51" w:rsidP="0091352B">
      <w:pPr>
        <w:pStyle w:val="af"/>
        <w:ind w:firstLine="426"/>
        <w:jc w:val="both"/>
        <w:rPr>
          <w:sz w:val="32"/>
          <w:szCs w:val="32"/>
        </w:rPr>
      </w:pPr>
      <w:r w:rsidRPr="0091352B">
        <w:rPr>
          <w:sz w:val="32"/>
          <w:szCs w:val="32"/>
        </w:rPr>
        <w:t>Серьезным преимуществом информационного оружия многие эксперты считают его относительную дешевизну по сравнению с другими видами вооружений, поскольку в него не надо вкладывать «энергию» для уничтожения противника. Предполагается, что про</w:t>
      </w:r>
      <w:r w:rsidRPr="0091352B">
        <w:rPr>
          <w:sz w:val="32"/>
          <w:szCs w:val="32"/>
        </w:rPr>
        <w:softHyphen/>
        <w:t>тивник обладает всеми необходимыми средствами для собственн</w:t>
      </w:r>
      <w:r w:rsidRPr="0091352B">
        <w:rPr>
          <w:sz w:val="32"/>
          <w:szCs w:val="32"/>
        </w:rPr>
        <w:t>о</w:t>
      </w:r>
      <w:r w:rsidRPr="0091352B">
        <w:rPr>
          <w:sz w:val="32"/>
          <w:szCs w:val="32"/>
        </w:rPr>
        <w:t>го уничтожения, поэтому эффективность применения информац</w:t>
      </w:r>
      <w:r w:rsidRPr="0091352B">
        <w:rPr>
          <w:sz w:val="32"/>
          <w:szCs w:val="32"/>
        </w:rPr>
        <w:t>и</w:t>
      </w:r>
      <w:r w:rsidRPr="0091352B">
        <w:rPr>
          <w:sz w:val="32"/>
          <w:szCs w:val="32"/>
        </w:rPr>
        <w:t>он</w:t>
      </w:r>
      <w:r w:rsidRPr="0091352B">
        <w:rPr>
          <w:sz w:val="32"/>
          <w:szCs w:val="32"/>
        </w:rPr>
        <w:softHyphen/>
        <w:t xml:space="preserve">ного оружия состоит в том, чтобы помочь противнику направить имеющиеся у него средства против самого себя – создать эффект саморазрушения. </w:t>
      </w:r>
    </w:p>
    <w:p w:rsidR="00EA6B51" w:rsidRPr="0091352B" w:rsidRDefault="00EA6B51" w:rsidP="0091352B">
      <w:pPr>
        <w:pStyle w:val="af"/>
        <w:ind w:firstLine="426"/>
        <w:jc w:val="both"/>
        <w:rPr>
          <w:i/>
          <w:sz w:val="32"/>
          <w:szCs w:val="32"/>
        </w:rPr>
      </w:pPr>
      <w:r w:rsidRPr="0091352B">
        <w:rPr>
          <w:sz w:val="32"/>
          <w:szCs w:val="32"/>
        </w:rPr>
        <w:t xml:space="preserve">Цель </w:t>
      </w:r>
      <w:r w:rsidRPr="0091352B">
        <w:rPr>
          <w:i/>
          <w:iCs/>
          <w:sz w:val="32"/>
          <w:szCs w:val="32"/>
        </w:rPr>
        <w:t xml:space="preserve">информационной стратегии </w:t>
      </w:r>
      <w:r w:rsidRPr="0091352B">
        <w:rPr>
          <w:sz w:val="32"/>
          <w:szCs w:val="32"/>
        </w:rPr>
        <w:t>состоит в использовании м</w:t>
      </w:r>
      <w:r w:rsidRPr="0091352B">
        <w:rPr>
          <w:sz w:val="32"/>
          <w:szCs w:val="32"/>
        </w:rPr>
        <w:t>е</w:t>
      </w:r>
      <w:r w:rsidRPr="0091352B">
        <w:rPr>
          <w:sz w:val="32"/>
          <w:szCs w:val="32"/>
        </w:rPr>
        <w:t xml:space="preserve">ханизмов саморазрушения противника. </w:t>
      </w:r>
      <w:r w:rsidRPr="0091352B">
        <w:rPr>
          <w:i/>
          <w:sz w:val="32"/>
          <w:szCs w:val="32"/>
        </w:rPr>
        <w:t xml:space="preserve">Пропаганда собственного </w:t>
      </w:r>
      <w:r w:rsidRPr="0091352B">
        <w:rPr>
          <w:i/>
          <w:sz w:val="32"/>
          <w:szCs w:val="32"/>
        </w:rPr>
        <w:lastRenderedPageBreak/>
        <w:t>образа жизни и дискредитация системы ценностей противника включают механизмы его мягкого и незаметного саморазрушения.</w:t>
      </w:r>
    </w:p>
    <w:p w:rsidR="00EA6B51" w:rsidRPr="0091352B" w:rsidRDefault="00EA6B51" w:rsidP="0091352B">
      <w:pPr>
        <w:pStyle w:val="af"/>
        <w:ind w:firstLine="426"/>
        <w:jc w:val="both"/>
        <w:rPr>
          <w:sz w:val="32"/>
          <w:szCs w:val="32"/>
        </w:rPr>
      </w:pPr>
      <w:r w:rsidRPr="0091352B">
        <w:rPr>
          <w:sz w:val="32"/>
          <w:szCs w:val="32"/>
        </w:rPr>
        <w:t>Холодная война стала первым сражением, когда в борьбе за пространство доминировали и определили победу не военные, а культурно-информационные технологии, цель которых – лишить противника символического капитала, его власти над простра</w:t>
      </w:r>
      <w:r w:rsidRPr="0091352B">
        <w:rPr>
          <w:sz w:val="32"/>
          <w:szCs w:val="32"/>
        </w:rPr>
        <w:t>н</w:t>
      </w:r>
      <w:r w:rsidRPr="0091352B">
        <w:rPr>
          <w:sz w:val="32"/>
          <w:szCs w:val="32"/>
        </w:rPr>
        <w:t xml:space="preserve">ством. </w:t>
      </w:r>
    </w:p>
    <w:p w:rsidR="00EA6B51" w:rsidRPr="0091352B" w:rsidRDefault="00EA6B51" w:rsidP="0091352B">
      <w:pPr>
        <w:pStyle w:val="af"/>
        <w:ind w:firstLine="426"/>
        <w:jc w:val="both"/>
        <w:rPr>
          <w:i/>
          <w:sz w:val="32"/>
          <w:szCs w:val="32"/>
        </w:rPr>
      </w:pPr>
      <w:r w:rsidRPr="0091352B">
        <w:rPr>
          <w:i/>
          <w:sz w:val="32"/>
          <w:szCs w:val="32"/>
        </w:rPr>
        <w:t xml:space="preserve">Сегодня очевидно, что овладеть территорией врага легче всего именно таким путем: </w:t>
      </w:r>
    </w:p>
    <w:p w:rsidR="00EA6B51" w:rsidRPr="0091352B" w:rsidRDefault="00EA6B51" w:rsidP="0091352B">
      <w:pPr>
        <w:pStyle w:val="af"/>
        <w:ind w:firstLine="426"/>
        <w:jc w:val="both"/>
        <w:rPr>
          <w:i/>
          <w:sz w:val="32"/>
          <w:szCs w:val="32"/>
        </w:rPr>
      </w:pPr>
      <w:proofErr w:type="gramStart"/>
      <w:r w:rsidRPr="0091352B">
        <w:rPr>
          <w:i/>
          <w:sz w:val="32"/>
          <w:szCs w:val="32"/>
        </w:rPr>
        <w:t>достаточно духовно</w:t>
      </w:r>
      <w:proofErr w:type="gramEnd"/>
      <w:r w:rsidRPr="0091352B">
        <w:rPr>
          <w:i/>
          <w:sz w:val="32"/>
          <w:szCs w:val="32"/>
        </w:rPr>
        <w:t xml:space="preserve"> обезоружить элиту, заставить ее отк</w:t>
      </w:r>
      <w:r w:rsidRPr="0091352B">
        <w:rPr>
          <w:i/>
          <w:sz w:val="32"/>
          <w:szCs w:val="32"/>
        </w:rPr>
        <w:t>а</w:t>
      </w:r>
      <w:r w:rsidRPr="0091352B">
        <w:rPr>
          <w:i/>
          <w:sz w:val="32"/>
          <w:szCs w:val="32"/>
        </w:rPr>
        <w:t>заться от национальной системы ценностей в пользу политич</w:t>
      </w:r>
      <w:r w:rsidRPr="0091352B">
        <w:rPr>
          <w:i/>
          <w:sz w:val="32"/>
          <w:szCs w:val="32"/>
        </w:rPr>
        <w:t>е</w:t>
      </w:r>
      <w:r w:rsidRPr="0091352B">
        <w:rPr>
          <w:i/>
          <w:sz w:val="32"/>
          <w:szCs w:val="32"/>
        </w:rPr>
        <w:t>ской идеологии противника, и элита превратится в «пятую коло</w:t>
      </w:r>
      <w:r w:rsidRPr="0091352B">
        <w:rPr>
          <w:i/>
          <w:sz w:val="32"/>
          <w:szCs w:val="32"/>
        </w:rPr>
        <w:t>н</w:t>
      </w:r>
      <w:r w:rsidRPr="0091352B">
        <w:rPr>
          <w:i/>
          <w:sz w:val="32"/>
          <w:szCs w:val="32"/>
        </w:rPr>
        <w:t>ну» в тылу собственного народа – начнет сокрушать национал</w:t>
      </w:r>
      <w:r w:rsidRPr="0091352B">
        <w:rPr>
          <w:i/>
          <w:sz w:val="32"/>
          <w:szCs w:val="32"/>
        </w:rPr>
        <w:t>ь</w:t>
      </w:r>
      <w:r w:rsidRPr="0091352B">
        <w:rPr>
          <w:i/>
          <w:sz w:val="32"/>
          <w:szCs w:val="32"/>
        </w:rPr>
        <w:t>ные святыни, высмеивать национальных кумиров, восхищаясь всем иностранным и высокомерно третируя исконно-почвенническую отсталость. И народ будет духовно сломлен, морально подавлен и сокрушен, дезориентирован.</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Оранжевые революции на постсоветском пространстве, револ</w:t>
      </w:r>
      <w:r w:rsidRPr="0091352B">
        <w:rPr>
          <w:rFonts w:ascii="Times New Roman" w:hAnsi="Times New Roman" w:cs="Times New Roman"/>
          <w:sz w:val="32"/>
          <w:szCs w:val="32"/>
        </w:rPr>
        <w:t>ю</w:t>
      </w:r>
      <w:r w:rsidRPr="0091352B">
        <w:rPr>
          <w:rFonts w:ascii="Times New Roman" w:hAnsi="Times New Roman" w:cs="Times New Roman"/>
          <w:sz w:val="32"/>
          <w:szCs w:val="32"/>
        </w:rPr>
        <w:t xml:space="preserve">ционные события на Ближнем Востоке – все эти события стали убедительным свидетельством мощи и влияния </w:t>
      </w:r>
      <w:proofErr w:type="gramStart"/>
      <w:r w:rsidRPr="0091352B">
        <w:rPr>
          <w:rFonts w:ascii="Times New Roman" w:hAnsi="Times New Roman" w:cs="Times New Roman"/>
          <w:sz w:val="32"/>
          <w:szCs w:val="32"/>
        </w:rPr>
        <w:t>интернет-коммуникаций</w:t>
      </w:r>
      <w:proofErr w:type="gramEnd"/>
      <w:r w:rsidRPr="0091352B">
        <w:rPr>
          <w:rFonts w:ascii="Times New Roman" w:hAnsi="Times New Roman" w:cs="Times New Roman"/>
          <w:sz w:val="32"/>
          <w:szCs w:val="32"/>
        </w:rPr>
        <w:t xml:space="preserve"> на процессы, происходящие в современном мире. </w:t>
      </w:r>
    </w:p>
    <w:p w:rsidR="00EA6B51" w:rsidRPr="0091352B" w:rsidRDefault="00EA6B51"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Центральная Азия, где еще несколько лет назад проблема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формационного неравенства была одной из наиболее острых, сег</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дня активно осваивает современные информационно-коммуникационные технологии (ИКТ). </w:t>
      </w:r>
      <w:proofErr w:type="gramEnd"/>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Каждая центральноазиатская республика формирует собстве</w:t>
      </w:r>
      <w:r w:rsidRPr="0091352B">
        <w:rPr>
          <w:rFonts w:ascii="Times New Roman" w:hAnsi="Times New Roman" w:cs="Times New Roman"/>
          <w:sz w:val="32"/>
          <w:szCs w:val="32"/>
        </w:rPr>
        <w:t>н</w:t>
      </w:r>
      <w:r w:rsidRPr="0091352B">
        <w:rPr>
          <w:rFonts w:ascii="Times New Roman" w:hAnsi="Times New Roman" w:cs="Times New Roman"/>
          <w:sz w:val="32"/>
          <w:szCs w:val="32"/>
        </w:rPr>
        <w:t>ные подходы к обеспечению информационной безопасности, кот</w:t>
      </w:r>
      <w:r w:rsidRPr="0091352B">
        <w:rPr>
          <w:rFonts w:ascii="Times New Roman" w:hAnsi="Times New Roman" w:cs="Times New Roman"/>
          <w:sz w:val="32"/>
          <w:szCs w:val="32"/>
        </w:rPr>
        <w:t>о</w:t>
      </w:r>
      <w:r w:rsidRPr="0091352B">
        <w:rPr>
          <w:rFonts w:ascii="Times New Roman" w:hAnsi="Times New Roman" w:cs="Times New Roman"/>
          <w:sz w:val="32"/>
          <w:szCs w:val="32"/>
        </w:rPr>
        <w:t>рые находят отражение в национальных законодательствах. Пра</w:t>
      </w:r>
      <w:r w:rsidRPr="0091352B">
        <w:rPr>
          <w:rFonts w:ascii="Times New Roman" w:hAnsi="Times New Roman" w:cs="Times New Roman"/>
          <w:sz w:val="32"/>
          <w:szCs w:val="32"/>
        </w:rPr>
        <w:t>к</w:t>
      </w:r>
      <w:r w:rsidRPr="0091352B">
        <w:rPr>
          <w:rFonts w:ascii="Times New Roman" w:hAnsi="Times New Roman" w:cs="Times New Roman"/>
          <w:sz w:val="32"/>
          <w:szCs w:val="32"/>
        </w:rPr>
        <w:t>тически во всех государствах региона есть специальные комиссии по проблемам информационной безопасности, принимаются ме</w:t>
      </w:r>
      <w:r w:rsidRPr="0091352B">
        <w:rPr>
          <w:rFonts w:ascii="Times New Roman" w:hAnsi="Times New Roman" w:cs="Times New Roman"/>
          <w:sz w:val="32"/>
          <w:szCs w:val="32"/>
        </w:rPr>
        <w:t>ж</w:t>
      </w:r>
      <w:r w:rsidRPr="0091352B">
        <w:rPr>
          <w:rFonts w:ascii="Times New Roman" w:hAnsi="Times New Roman" w:cs="Times New Roman"/>
          <w:sz w:val="32"/>
          <w:szCs w:val="32"/>
        </w:rPr>
        <w:t>правительственные соглашения по защите информационного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странства. Однако следует признать, что проблема до сих пор те</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ретически не проработана.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Чаще всего под информационной безопасностью в государствах региона понимается защита национального информационного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странства от негативного и деструктивного информационного во</w:t>
      </w:r>
      <w:r w:rsidRPr="0091352B">
        <w:rPr>
          <w:rFonts w:ascii="Times New Roman" w:hAnsi="Times New Roman" w:cs="Times New Roman"/>
          <w:sz w:val="32"/>
          <w:szCs w:val="32"/>
        </w:rPr>
        <w:t>з</w:t>
      </w:r>
      <w:r w:rsidRPr="0091352B">
        <w:rPr>
          <w:rFonts w:ascii="Times New Roman" w:hAnsi="Times New Roman" w:cs="Times New Roman"/>
          <w:sz w:val="32"/>
          <w:szCs w:val="32"/>
        </w:rPr>
        <w:t>действия внешних сил. В законодательствах стран Центральной Азии зачастую отсутствуют четкие формулировки понятия инфо</w:t>
      </w:r>
      <w:r w:rsidRPr="0091352B">
        <w:rPr>
          <w:rFonts w:ascii="Times New Roman" w:hAnsi="Times New Roman" w:cs="Times New Roman"/>
          <w:sz w:val="32"/>
          <w:szCs w:val="32"/>
        </w:rPr>
        <w:t>р</w:t>
      </w:r>
      <w:r w:rsidRPr="0091352B">
        <w:rPr>
          <w:rFonts w:ascii="Times New Roman" w:hAnsi="Times New Roman" w:cs="Times New Roman"/>
          <w:sz w:val="32"/>
          <w:szCs w:val="32"/>
        </w:rPr>
        <w:lastRenderedPageBreak/>
        <w:t>мационная безопасность. Недостаточное внимание уделяется в</w:t>
      </w:r>
      <w:r w:rsidRPr="0091352B">
        <w:rPr>
          <w:rFonts w:ascii="Times New Roman" w:hAnsi="Times New Roman" w:cs="Times New Roman"/>
          <w:sz w:val="32"/>
          <w:szCs w:val="32"/>
        </w:rPr>
        <w:t>о</w:t>
      </w:r>
      <w:r w:rsidRPr="0091352B">
        <w:rPr>
          <w:rFonts w:ascii="Times New Roman" w:hAnsi="Times New Roman" w:cs="Times New Roman"/>
          <w:sz w:val="32"/>
          <w:szCs w:val="32"/>
        </w:rPr>
        <w:t>просу управления интернетом. Подобный подход увеличивает уя</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вимость региона перед внешними информационными вызовами и угрозами.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Движение в этом направлении стало бы существенным вкладом не только в развитие информационного пространства, но и в нац</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ональную безопасность региона.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Таджикистан стал первым государством Центральной Азии, принявшим национальную Концепцию информационной безопа</w:t>
      </w:r>
      <w:r w:rsidRPr="0091352B">
        <w:rPr>
          <w:rFonts w:ascii="Times New Roman" w:hAnsi="Times New Roman" w:cs="Times New Roman"/>
          <w:sz w:val="32"/>
          <w:szCs w:val="32"/>
        </w:rPr>
        <w:t>с</w:t>
      </w:r>
      <w:r w:rsidRPr="0091352B">
        <w:rPr>
          <w:rFonts w:ascii="Times New Roman" w:hAnsi="Times New Roman" w:cs="Times New Roman"/>
          <w:sz w:val="32"/>
          <w:szCs w:val="32"/>
        </w:rPr>
        <w:t>ности – еще в 2003 г. такой документ был разработан и утвержден правительством страны. В концепции подчеркивается роль инфо</w:t>
      </w:r>
      <w:r w:rsidRPr="0091352B">
        <w:rPr>
          <w:rFonts w:ascii="Times New Roman" w:hAnsi="Times New Roman" w:cs="Times New Roman"/>
          <w:sz w:val="32"/>
          <w:szCs w:val="32"/>
        </w:rPr>
        <w:t>р</w:t>
      </w:r>
      <w:r w:rsidRPr="0091352B">
        <w:rPr>
          <w:rFonts w:ascii="Times New Roman" w:hAnsi="Times New Roman" w:cs="Times New Roman"/>
          <w:sz w:val="32"/>
          <w:szCs w:val="32"/>
        </w:rPr>
        <w:t>мации для развития республики, а информационная сфера обозн</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чена как системообразующий фактор жизни общества.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Под информационной безопасностью Республики Таджикистан понимается состояние защищенности ее национальных интересов в информационной сфере, определяющихся совокупностью сбала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сированных интересов личности, общества и государства.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Примечательной особенностью концепции является то, что в ней классифицированы стратегические задачи внутренней и вне</w:t>
      </w:r>
      <w:r w:rsidRPr="0091352B">
        <w:rPr>
          <w:rFonts w:ascii="Times New Roman" w:hAnsi="Times New Roman" w:cs="Times New Roman"/>
          <w:sz w:val="32"/>
          <w:szCs w:val="32"/>
        </w:rPr>
        <w:t>ш</w:t>
      </w:r>
      <w:r w:rsidRPr="0091352B">
        <w:rPr>
          <w:rFonts w:ascii="Times New Roman" w:hAnsi="Times New Roman" w:cs="Times New Roman"/>
          <w:sz w:val="32"/>
          <w:szCs w:val="32"/>
        </w:rPr>
        <w:t>ней политики государства по обеспечению информационной бе</w:t>
      </w:r>
      <w:r w:rsidRPr="0091352B">
        <w:rPr>
          <w:rFonts w:ascii="Times New Roman" w:hAnsi="Times New Roman" w:cs="Times New Roman"/>
          <w:sz w:val="32"/>
          <w:szCs w:val="32"/>
        </w:rPr>
        <w:t>з</w:t>
      </w:r>
      <w:r w:rsidRPr="0091352B">
        <w:rPr>
          <w:rFonts w:ascii="Times New Roman" w:hAnsi="Times New Roman" w:cs="Times New Roman"/>
          <w:sz w:val="32"/>
          <w:szCs w:val="32"/>
        </w:rPr>
        <w:t>опасности. Основные принципы обеспечения информационной безопасности авторы документа видят в соблюдении конституц</w:t>
      </w:r>
      <w:r w:rsidRPr="0091352B">
        <w:rPr>
          <w:rFonts w:ascii="Times New Roman" w:hAnsi="Times New Roman" w:cs="Times New Roman"/>
          <w:sz w:val="32"/>
          <w:szCs w:val="32"/>
        </w:rPr>
        <w:t>и</w:t>
      </w:r>
      <w:r w:rsidRPr="0091352B">
        <w:rPr>
          <w:rFonts w:ascii="Times New Roman" w:hAnsi="Times New Roman" w:cs="Times New Roman"/>
          <w:sz w:val="32"/>
          <w:szCs w:val="32"/>
        </w:rPr>
        <w:t>онных прав человека на получение информации, информационном обеспечении государственной политики, доведении до населения и международной общественности достоверной информации о гос</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дарственной политике.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Примечательно, что решение проблемы информационного нер</w:t>
      </w:r>
      <w:r w:rsidRPr="0091352B">
        <w:rPr>
          <w:rFonts w:ascii="Times New Roman" w:hAnsi="Times New Roman" w:cs="Times New Roman"/>
          <w:sz w:val="32"/>
          <w:szCs w:val="32"/>
        </w:rPr>
        <w:t>а</w:t>
      </w:r>
      <w:r w:rsidRPr="0091352B">
        <w:rPr>
          <w:rFonts w:ascii="Times New Roman" w:hAnsi="Times New Roman" w:cs="Times New Roman"/>
          <w:sz w:val="32"/>
          <w:szCs w:val="32"/>
        </w:rPr>
        <w:t>венства в Таджикистане связано с увеличением импорта ИКТ, в то время как соседи по региону, наоборот, рассматривают снижение зависимости от зарубежных информационных технологий и разв</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тие собственного производства в этой области в качестве одного из главных механизмов обеспечения национальной информационной безопасности.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Одна из особенностей информационного пространства респу</w:t>
      </w:r>
      <w:r w:rsidRPr="0091352B">
        <w:rPr>
          <w:rFonts w:ascii="Times New Roman" w:hAnsi="Times New Roman" w:cs="Times New Roman"/>
          <w:sz w:val="32"/>
          <w:szCs w:val="32"/>
        </w:rPr>
        <w:t>б</w:t>
      </w:r>
      <w:r w:rsidRPr="0091352B">
        <w:rPr>
          <w:rFonts w:ascii="Times New Roman" w:hAnsi="Times New Roman" w:cs="Times New Roman"/>
          <w:sz w:val="32"/>
          <w:szCs w:val="32"/>
        </w:rPr>
        <w:t>лики состоит в том, что государство, несмотря на доминирующее положение, проявляет готовность способствовать росту числа нез</w:t>
      </w:r>
      <w:r w:rsidRPr="0091352B">
        <w:rPr>
          <w:rFonts w:ascii="Times New Roman" w:hAnsi="Times New Roman" w:cs="Times New Roman"/>
          <w:sz w:val="32"/>
          <w:szCs w:val="32"/>
        </w:rPr>
        <w:t>а</w:t>
      </w:r>
      <w:r w:rsidRPr="0091352B">
        <w:rPr>
          <w:rFonts w:ascii="Times New Roman" w:hAnsi="Times New Roman" w:cs="Times New Roman"/>
          <w:sz w:val="32"/>
          <w:szCs w:val="32"/>
        </w:rPr>
        <w:t>висимых частных СМИ и сотрудничать с ними на равноправной основе. Таджикистан привлекает крупных, в том числе иностра</w:t>
      </w:r>
      <w:r w:rsidRPr="0091352B">
        <w:rPr>
          <w:rFonts w:ascii="Times New Roman" w:hAnsi="Times New Roman" w:cs="Times New Roman"/>
          <w:sz w:val="32"/>
          <w:szCs w:val="32"/>
        </w:rPr>
        <w:t>н</w:t>
      </w:r>
      <w:r w:rsidRPr="0091352B">
        <w:rPr>
          <w:rFonts w:ascii="Times New Roman" w:hAnsi="Times New Roman" w:cs="Times New Roman"/>
          <w:sz w:val="32"/>
          <w:szCs w:val="32"/>
        </w:rPr>
        <w:lastRenderedPageBreak/>
        <w:t xml:space="preserve">ных, инвесторов для финансирования различных информационных проектов.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Широкое участие бизнес-структур в индустрии </w:t>
      </w:r>
      <w:proofErr w:type="gramStart"/>
      <w:r w:rsidRPr="0091352B">
        <w:rPr>
          <w:rFonts w:ascii="Times New Roman" w:hAnsi="Times New Roman" w:cs="Times New Roman"/>
          <w:sz w:val="32"/>
          <w:szCs w:val="32"/>
        </w:rPr>
        <w:t>электронных</w:t>
      </w:r>
      <w:proofErr w:type="gramEnd"/>
      <w:r w:rsidRPr="0091352B">
        <w:rPr>
          <w:rFonts w:ascii="Times New Roman" w:hAnsi="Times New Roman" w:cs="Times New Roman"/>
          <w:sz w:val="32"/>
          <w:szCs w:val="32"/>
        </w:rPr>
        <w:t xml:space="preserve"> масс-медиа ведет к тому, что они становятся значимыми участн</w:t>
      </w:r>
      <w:r w:rsidRPr="0091352B">
        <w:rPr>
          <w:rFonts w:ascii="Times New Roman" w:hAnsi="Times New Roman" w:cs="Times New Roman"/>
          <w:sz w:val="32"/>
          <w:szCs w:val="32"/>
        </w:rPr>
        <w:t>и</w:t>
      </w:r>
      <w:r w:rsidRPr="0091352B">
        <w:rPr>
          <w:rFonts w:ascii="Times New Roman" w:hAnsi="Times New Roman" w:cs="Times New Roman"/>
          <w:sz w:val="32"/>
          <w:szCs w:val="32"/>
        </w:rPr>
        <w:t>ками медиа-рынка и начинают составлять конкуренцию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ству. Государство, в свою очередь, проявляет готовность воспр</w:t>
      </w:r>
      <w:r w:rsidRPr="0091352B">
        <w:rPr>
          <w:rFonts w:ascii="Times New Roman" w:hAnsi="Times New Roman" w:cs="Times New Roman"/>
          <w:sz w:val="32"/>
          <w:szCs w:val="32"/>
        </w:rPr>
        <w:t>и</w:t>
      </w:r>
      <w:r w:rsidRPr="0091352B">
        <w:rPr>
          <w:rFonts w:ascii="Times New Roman" w:hAnsi="Times New Roman" w:cs="Times New Roman"/>
          <w:sz w:val="32"/>
          <w:szCs w:val="32"/>
        </w:rPr>
        <w:t>нимать некоторые частные СМИ как равноправных партнеров.</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 многом это обусловлено событиями Арабской весны, кот</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рые показали, что новые </w:t>
      </w:r>
      <w:proofErr w:type="gramStart"/>
      <w:r w:rsidRPr="0091352B">
        <w:rPr>
          <w:rFonts w:ascii="Times New Roman" w:hAnsi="Times New Roman" w:cs="Times New Roman"/>
          <w:sz w:val="32"/>
          <w:szCs w:val="32"/>
        </w:rPr>
        <w:t>медиа не</w:t>
      </w:r>
      <w:proofErr w:type="gramEnd"/>
      <w:r w:rsidRPr="0091352B">
        <w:rPr>
          <w:rFonts w:ascii="Times New Roman" w:hAnsi="Times New Roman" w:cs="Times New Roman"/>
          <w:sz w:val="32"/>
          <w:szCs w:val="32"/>
        </w:rPr>
        <w:t xml:space="preserve"> только превращаются в важный фактор внутренней общественно-политической дискуссии, но и становятся одним из наиболее существенных инструментов поз</w:t>
      </w:r>
      <w:r w:rsidRPr="0091352B">
        <w:rPr>
          <w:rFonts w:ascii="Times New Roman" w:hAnsi="Times New Roman" w:cs="Times New Roman"/>
          <w:sz w:val="32"/>
          <w:szCs w:val="32"/>
        </w:rPr>
        <w:t>и</w:t>
      </w:r>
      <w:r w:rsidRPr="0091352B">
        <w:rPr>
          <w:rFonts w:ascii="Times New Roman" w:hAnsi="Times New Roman" w:cs="Times New Roman"/>
          <w:sz w:val="32"/>
          <w:szCs w:val="32"/>
        </w:rPr>
        <w:t>ционирования страны и формирования ее имиджа на междунаро</w:t>
      </w:r>
      <w:r w:rsidRPr="0091352B">
        <w:rPr>
          <w:rFonts w:ascii="Times New Roman" w:hAnsi="Times New Roman" w:cs="Times New Roman"/>
          <w:sz w:val="32"/>
          <w:szCs w:val="32"/>
        </w:rPr>
        <w:t>д</w:t>
      </w:r>
      <w:r w:rsidRPr="0091352B">
        <w:rPr>
          <w:rFonts w:ascii="Times New Roman" w:hAnsi="Times New Roman" w:cs="Times New Roman"/>
          <w:sz w:val="32"/>
          <w:szCs w:val="32"/>
        </w:rPr>
        <w:t>ной арене. Можно сказать, что СМИ Таджикистана находятся на пути трансформации из инструмента политики и идеологии в отн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сительно независимый и влиятельный общественный институт.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Анализ подходов государств Центральной Азии к обеспечению информационной безопасности в условиях регионализации показ</w:t>
      </w:r>
      <w:r w:rsidRPr="0091352B">
        <w:rPr>
          <w:rFonts w:ascii="Times New Roman" w:hAnsi="Times New Roman" w:cs="Times New Roman"/>
          <w:sz w:val="32"/>
          <w:szCs w:val="32"/>
        </w:rPr>
        <w:t>ы</w:t>
      </w:r>
      <w:r w:rsidRPr="0091352B">
        <w:rPr>
          <w:rFonts w:ascii="Times New Roman" w:hAnsi="Times New Roman" w:cs="Times New Roman"/>
          <w:sz w:val="32"/>
          <w:szCs w:val="32"/>
        </w:rPr>
        <w:t xml:space="preserve">вает, что каждая республика региона самостоятельно формирует подходы к решению этих вопросов.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Несмотря на схожесть методов, используемых республиками в преодолении проблем информационного неравенства, развития национального сегмента в интернете, формировании нормативно-правовой базы в области информационной безопасности, отсу</w:t>
      </w:r>
      <w:r w:rsidRPr="0091352B">
        <w:rPr>
          <w:rFonts w:ascii="Times New Roman" w:hAnsi="Times New Roman" w:cs="Times New Roman"/>
          <w:sz w:val="32"/>
          <w:szCs w:val="32"/>
        </w:rPr>
        <w:t>т</w:t>
      </w:r>
      <w:r w:rsidRPr="0091352B">
        <w:rPr>
          <w:rFonts w:ascii="Times New Roman" w:hAnsi="Times New Roman" w:cs="Times New Roman"/>
          <w:sz w:val="32"/>
          <w:szCs w:val="32"/>
        </w:rPr>
        <w:t>ствуют единые региональные подходы для решения этих проблем. Это происходит вследствие достаточно сложных и зачастую прот</w:t>
      </w:r>
      <w:r w:rsidRPr="0091352B">
        <w:rPr>
          <w:rFonts w:ascii="Times New Roman" w:hAnsi="Times New Roman" w:cs="Times New Roman"/>
          <w:sz w:val="32"/>
          <w:szCs w:val="32"/>
        </w:rPr>
        <w:t>и</w:t>
      </w:r>
      <w:r w:rsidRPr="0091352B">
        <w:rPr>
          <w:rFonts w:ascii="Times New Roman" w:hAnsi="Times New Roman" w:cs="Times New Roman"/>
          <w:sz w:val="32"/>
          <w:szCs w:val="32"/>
        </w:rPr>
        <w:t>воречивых отношений между государствами Центральной Азии, обусловленных различным характером внутри- и внешнеполитич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ского развития государств региона. По мере возрастания глобал</w:t>
      </w:r>
      <w:r w:rsidRPr="0091352B">
        <w:rPr>
          <w:rFonts w:ascii="Times New Roman" w:hAnsi="Times New Roman" w:cs="Times New Roman"/>
          <w:sz w:val="32"/>
          <w:szCs w:val="32"/>
        </w:rPr>
        <w:t>ь</w:t>
      </w:r>
      <w:r w:rsidRPr="0091352B">
        <w:rPr>
          <w:rFonts w:ascii="Times New Roman" w:hAnsi="Times New Roman" w:cs="Times New Roman"/>
          <w:sz w:val="32"/>
          <w:szCs w:val="32"/>
        </w:rPr>
        <w:t>ных информационных угроз, представляющих опасность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ственной целостности и стабильности, центральноазиатская пол</w:t>
      </w:r>
      <w:r w:rsidRPr="0091352B">
        <w:rPr>
          <w:rFonts w:ascii="Times New Roman" w:hAnsi="Times New Roman" w:cs="Times New Roman"/>
          <w:sz w:val="32"/>
          <w:szCs w:val="32"/>
        </w:rPr>
        <w:t>и</w:t>
      </w:r>
      <w:r w:rsidRPr="0091352B">
        <w:rPr>
          <w:rFonts w:ascii="Times New Roman" w:hAnsi="Times New Roman" w:cs="Times New Roman"/>
          <w:sz w:val="32"/>
          <w:szCs w:val="32"/>
        </w:rPr>
        <w:t>тическая элита осознает, что меры, принимаемые на уровне одного государства, не всегда эффективны и достаточны.</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Транснациональный характер развития информационного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странства обусловливает трансграничность вызовов и угроз. Сл</w:t>
      </w:r>
      <w:r w:rsidRPr="0091352B">
        <w:rPr>
          <w:rFonts w:ascii="Times New Roman" w:hAnsi="Times New Roman" w:cs="Times New Roman"/>
          <w:sz w:val="32"/>
          <w:szCs w:val="32"/>
        </w:rPr>
        <w:t>е</w:t>
      </w:r>
      <w:r w:rsidRPr="0091352B">
        <w:rPr>
          <w:rFonts w:ascii="Times New Roman" w:hAnsi="Times New Roman" w:cs="Times New Roman"/>
          <w:sz w:val="32"/>
          <w:szCs w:val="32"/>
        </w:rPr>
        <w:t>довательно, для обеспечения информационной безопасности в ра</w:t>
      </w:r>
      <w:r w:rsidRPr="0091352B">
        <w:rPr>
          <w:rFonts w:ascii="Times New Roman" w:hAnsi="Times New Roman" w:cs="Times New Roman"/>
          <w:sz w:val="32"/>
          <w:szCs w:val="32"/>
        </w:rPr>
        <w:t>м</w:t>
      </w:r>
      <w:r w:rsidRPr="0091352B">
        <w:rPr>
          <w:rFonts w:ascii="Times New Roman" w:hAnsi="Times New Roman" w:cs="Times New Roman"/>
          <w:sz w:val="32"/>
          <w:szCs w:val="32"/>
        </w:rPr>
        <w:t>ках даже одного государства необходимо принятие единых реги</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нальных или глобальных мер. Государственные перевороты на постсоветском пространстве, Арабская весна на Ближнем Востоке </w:t>
      </w:r>
      <w:r w:rsidRPr="0091352B">
        <w:rPr>
          <w:rFonts w:ascii="Times New Roman" w:hAnsi="Times New Roman" w:cs="Times New Roman"/>
          <w:sz w:val="32"/>
          <w:szCs w:val="32"/>
        </w:rPr>
        <w:lastRenderedPageBreak/>
        <w:t>привели к пониманию лидерами государств Центральной Азии необходимости сообща решать вопросы в области обеспечения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формационной безопасности. Одной из площадок, где началось а</w:t>
      </w:r>
      <w:r w:rsidRPr="0091352B">
        <w:rPr>
          <w:rFonts w:ascii="Times New Roman" w:hAnsi="Times New Roman" w:cs="Times New Roman"/>
          <w:sz w:val="32"/>
          <w:szCs w:val="32"/>
        </w:rPr>
        <w:t>к</w:t>
      </w:r>
      <w:r w:rsidRPr="0091352B">
        <w:rPr>
          <w:rFonts w:ascii="Times New Roman" w:hAnsi="Times New Roman" w:cs="Times New Roman"/>
          <w:sz w:val="32"/>
          <w:szCs w:val="32"/>
        </w:rPr>
        <w:t>тивное обсуждение вопросов международной информационной безопасности (МИБ) с участием центральноазиатских государств, стала ШОС, членами которой являются, в том числе, государства Центральной Азии. В 2006 г. на саммите организации в Шанхае в</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просы информационной безопасности были впервые обозначены в повестке дня. </w:t>
      </w:r>
    </w:p>
    <w:p w:rsidR="00EA6B51" w:rsidRPr="0091352B" w:rsidRDefault="00EA6B51"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По итогам саммита было принято «Заявление глав государств-членов ШОС по международной информационной безопасности», где подчеркивалось, что в современном мире ИКТ могут быть и</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пользованы в преступных, террористических и военно-политических целях, что представляет угрозу для международной безопасности и способно дестабилизировать общественную жизнь государств. </w:t>
      </w:r>
      <w:proofErr w:type="gramEnd"/>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Актуальность проблем обеспечения МИБ как одного из ключ</w:t>
      </w:r>
      <w:r w:rsidRPr="0091352B">
        <w:rPr>
          <w:rFonts w:ascii="Times New Roman" w:hAnsi="Times New Roman" w:cs="Times New Roman"/>
          <w:sz w:val="32"/>
          <w:szCs w:val="32"/>
        </w:rPr>
        <w:t>е</w:t>
      </w:r>
      <w:r w:rsidRPr="0091352B">
        <w:rPr>
          <w:rFonts w:ascii="Times New Roman" w:hAnsi="Times New Roman" w:cs="Times New Roman"/>
          <w:sz w:val="32"/>
          <w:szCs w:val="32"/>
        </w:rPr>
        <w:t>вых элементов общей системы международных отношений подче</w:t>
      </w:r>
      <w:r w:rsidRPr="0091352B">
        <w:rPr>
          <w:rFonts w:ascii="Times New Roman" w:hAnsi="Times New Roman" w:cs="Times New Roman"/>
          <w:sz w:val="32"/>
          <w:szCs w:val="32"/>
        </w:rPr>
        <w:t>р</w:t>
      </w:r>
      <w:r w:rsidRPr="0091352B">
        <w:rPr>
          <w:rFonts w:ascii="Times New Roman" w:hAnsi="Times New Roman" w:cs="Times New Roman"/>
          <w:sz w:val="32"/>
          <w:szCs w:val="32"/>
        </w:rPr>
        <w:t>кивается в Екатеринбургской декларации ШОС, (2000 г.), Ташкен</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ской декларации ШОС (2010 г.) где информационная безопасность рассматривается как важный фактор обеспечения государственного суверенитета, национальной безопасности, социально-экономической стабильности.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Еще одним способом противодействия информационным угр</w:t>
      </w:r>
      <w:r w:rsidRPr="0091352B">
        <w:rPr>
          <w:rFonts w:ascii="Times New Roman" w:hAnsi="Times New Roman" w:cs="Times New Roman"/>
          <w:sz w:val="32"/>
          <w:szCs w:val="32"/>
        </w:rPr>
        <w:t>о</w:t>
      </w:r>
      <w:r w:rsidRPr="0091352B">
        <w:rPr>
          <w:rFonts w:ascii="Times New Roman" w:hAnsi="Times New Roman" w:cs="Times New Roman"/>
          <w:sz w:val="32"/>
          <w:szCs w:val="32"/>
        </w:rPr>
        <w:t>зам стала инициатива создания единого информационного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странства ШОС. Это пространство, по мнению сторонников идеи, призвано способствовать формированию единых культурных и нравственных ценностей у населения стран ШОС. Для этой цели предполагалось унифицировать правовое регулирование отнош</w:t>
      </w:r>
      <w:r w:rsidRPr="0091352B">
        <w:rPr>
          <w:rFonts w:ascii="Times New Roman" w:hAnsi="Times New Roman" w:cs="Times New Roman"/>
          <w:sz w:val="32"/>
          <w:szCs w:val="32"/>
        </w:rPr>
        <w:t>е</w:t>
      </w:r>
      <w:r w:rsidRPr="0091352B">
        <w:rPr>
          <w:rFonts w:ascii="Times New Roman" w:hAnsi="Times New Roman" w:cs="Times New Roman"/>
          <w:sz w:val="32"/>
          <w:szCs w:val="32"/>
        </w:rPr>
        <w:t>ний в информационной сфере, а также средства поиска, сбора, хр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нения, анализа и защиты информации в государствах, входящих в состав организации.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 менее важными задачами на пути создания единого инфо</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мационного пространства ШОС рассматривались формирование и реализация согласованной политики в области развития СМИ и </w:t>
      </w:r>
      <w:proofErr w:type="gramStart"/>
      <w:r w:rsidRPr="0091352B">
        <w:rPr>
          <w:rFonts w:ascii="Times New Roman" w:hAnsi="Times New Roman" w:cs="Times New Roman"/>
          <w:sz w:val="32"/>
          <w:szCs w:val="32"/>
        </w:rPr>
        <w:t>и</w:t>
      </w:r>
      <w:r w:rsidRPr="0091352B">
        <w:rPr>
          <w:rFonts w:ascii="Times New Roman" w:hAnsi="Times New Roman" w:cs="Times New Roman"/>
          <w:sz w:val="32"/>
          <w:szCs w:val="32"/>
        </w:rPr>
        <w:t>н</w:t>
      </w:r>
      <w:r w:rsidRPr="0091352B">
        <w:rPr>
          <w:rFonts w:ascii="Times New Roman" w:hAnsi="Times New Roman" w:cs="Times New Roman"/>
          <w:sz w:val="32"/>
          <w:szCs w:val="32"/>
        </w:rPr>
        <w:t>тернет-коммуникаций</w:t>
      </w:r>
      <w:proofErr w:type="gramEnd"/>
      <w:r w:rsidRPr="0091352B">
        <w:rPr>
          <w:rFonts w:ascii="Times New Roman" w:hAnsi="Times New Roman" w:cs="Times New Roman"/>
          <w:sz w:val="32"/>
          <w:szCs w:val="32"/>
        </w:rPr>
        <w:t>. Однако в государствах-членах организации уже сформировались различные модели информационного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странства, зачастую используются диаметрально противоположные </w:t>
      </w:r>
      <w:r w:rsidRPr="0091352B">
        <w:rPr>
          <w:rFonts w:ascii="Times New Roman" w:hAnsi="Times New Roman" w:cs="Times New Roman"/>
          <w:sz w:val="32"/>
          <w:szCs w:val="32"/>
        </w:rPr>
        <w:lastRenderedPageBreak/>
        <w:t>методы и инструменты развития сферы ИКТ, контрастируют кул</w:t>
      </w:r>
      <w:r w:rsidRPr="0091352B">
        <w:rPr>
          <w:rFonts w:ascii="Times New Roman" w:hAnsi="Times New Roman" w:cs="Times New Roman"/>
          <w:sz w:val="32"/>
          <w:szCs w:val="32"/>
        </w:rPr>
        <w:t>ь</w:t>
      </w:r>
      <w:r w:rsidRPr="0091352B">
        <w:rPr>
          <w:rFonts w:ascii="Times New Roman" w:hAnsi="Times New Roman" w:cs="Times New Roman"/>
          <w:sz w:val="32"/>
          <w:szCs w:val="32"/>
        </w:rPr>
        <w:t>турно-ценностные установки, пропагандируемые в СМИ, различ</w:t>
      </w:r>
      <w:r w:rsidRPr="0091352B">
        <w:rPr>
          <w:rFonts w:ascii="Times New Roman" w:hAnsi="Times New Roman" w:cs="Times New Roman"/>
          <w:sz w:val="32"/>
          <w:szCs w:val="32"/>
        </w:rPr>
        <w:t>а</w:t>
      </w:r>
      <w:r w:rsidRPr="0091352B">
        <w:rPr>
          <w:rFonts w:ascii="Times New Roman" w:hAnsi="Times New Roman" w:cs="Times New Roman"/>
          <w:sz w:val="32"/>
          <w:szCs w:val="32"/>
        </w:rPr>
        <w:t>ются национальные подходы к вопросам информационной бе</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опасности и управлению интернетом.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Еще одной региональной структурой, включающей государства Азии и акцентирующей внимание на вопросах информационной безопасности, является Организация Договора о коллективной бе</w:t>
      </w:r>
      <w:r w:rsidRPr="0091352B">
        <w:rPr>
          <w:rFonts w:ascii="Times New Roman" w:hAnsi="Times New Roman" w:cs="Times New Roman"/>
          <w:sz w:val="32"/>
          <w:szCs w:val="32"/>
        </w:rPr>
        <w:t>з</w:t>
      </w:r>
      <w:r w:rsidRPr="0091352B">
        <w:rPr>
          <w:rFonts w:ascii="Times New Roman" w:hAnsi="Times New Roman" w:cs="Times New Roman"/>
          <w:sz w:val="32"/>
          <w:szCs w:val="32"/>
        </w:rPr>
        <w:t>опасности (ОДКБ). Сотрудничество в этом направлении в рамках ОДКБ началось в сентябре 2008 г., когда была утверждена Пр</w:t>
      </w:r>
      <w:r w:rsidRPr="0091352B">
        <w:rPr>
          <w:rFonts w:ascii="Times New Roman" w:hAnsi="Times New Roman" w:cs="Times New Roman"/>
          <w:sz w:val="32"/>
          <w:szCs w:val="32"/>
        </w:rPr>
        <w:t>о</w:t>
      </w:r>
      <w:r w:rsidRPr="0091352B">
        <w:rPr>
          <w:rFonts w:ascii="Times New Roman" w:hAnsi="Times New Roman" w:cs="Times New Roman"/>
          <w:sz w:val="32"/>
          <w:szCs w:val="32"/>
        </w:rPr>
        <w:t>грамма совместных действий по формированию системы информ</w:t>
      </w:r>
      <w:r w:rsidRPr="0091352B">
        <w:rPr>
          <w:rFonts w:ascii="Times New Roman" w:hAnsi="Times New Roman" w:cs="Times New Roman"/>
          <w:sz w:val="32"/>
          <w:szCs w:val="32"/>
        </w:rPr>
        <w:t>а</w:t>
      </w:r>
      <w:r w:rsidRPr="0091352B">
        <w:rPr>
          <w:rFonts w:ascii="Times New Roman" w:hAnsi="Times New Roman" w:cs="Times New Roman"/>
          <w:sz w:val="32"/>
          <w:szCs w:val="32"/>
        </w:rPr>
        <w:t>ционной безопасности государств-членов организации. Программа охватывает такие важные направления, как сотрудничество в пол</w:t>
      </w:r>
      <w:r w:rsidRPr="0091352B">
        <w:rPr>
          <w:rFonts w:ascii="Times New Roman" w:hAnsi="Times New Roman" w:cs="Times New Roman"/>
          <w:sz w:val="32"/>
          <w:szCs w:val="32"/>
        </w:rPr>
        <w:t>и</w:t>
      </w:r>
      <w:r w:rsidRPr="0091352B">
        <w:rPr>
          <w:rFonts w:ascii="Times New Roman" w:hAnsi="Times New Roman" w:cs="Times New Roman"/>
          <w:sz w:val="32"/>
          <w:szCs w:val="32"/>
        </w:rPr>
        <w:t>тической сфере, формирование согласованной нормативной прав</w:t>
      </w:r>
      <w:r w:rsidRPr="0091352B">
        <w:rPr>
          <w:rFonts w:ascii="Times New Roman" w:hAnsi="Times New Roman" w:cs="Times New Roman"/>
          <w:sz w:val="32"/>
          <w:szCs w:val="32"/>
        </w:rPr>
        <w:t>о</w:t>
      </w:r>
      <w:r w:rsidRPr="0091352B">
        <w:rPr>
          <w:rFonts w:ascii="Times New Roman" w:hAnsi="Times New Roman" w:cs="Times New Roman"/>
          <w:sz w:val="32"/>
          <w:szCs w:val="32"/>
        </w:rPr>
        <w:t>вой базы, совместные научные и исследовательские работы, обмен информацией о достижениях в этой области, подготовка кадров, обеспечение безопасности критически важных объектов провед</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ние совместных мероприятий.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Вопросы обеспечения информационной безопасности также находятся в центре внимания Содружества Независимых Гос</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дарств (СНГ). В 2008 г. были приняты Концепция сотрудничества государств-участников СНГ в сфере обеспечения информационной безопасности и Комплексный план мероприятий по реализации данной концепции.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основе анализа подходов государств Центральной Азии к в</w:t>
      </w:r>
      <w:r w:rsidRPr="0091352B">
        <w:rPr>
          <w:rFonts w:ascii="Times New Roman" w:hAnsi="Times New Roman" w:cs="Times New Roman"/>
          <w:sz w:val="32"/>
          <w:szCs w:val="32"/>
        </w:rPr>
        <w:t>о</w:t>
      </w:r>
      <w:r w:rsidRPr="0091352B">
        <w:rPr>
          <w:rFonts w:ascii="Times New Roman" w:hAnsi="Times New Roman" w:cs="Times New Roman"/>
          <w:sz w:val="32"/>
          <w:szCs w:val="32"/>
        </w:rPr>
        <w:t>просам информационной безопасности и управлению интернетом можно сделать общий вывод о том, что:</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проработка данной проблематики в рамках государственной политики стран региона пока еще находится в довольно ранней промежуточной стадии;</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каждая республика стремится формировать собственные по</w:t>
      </w:r>
      <w:r w:rsidRPr="0091352B">
        <w:rPr>
          <w:rFonts w:ascii="Times New Roman" w:hAnsi="Times New Roman" w:cs="Times New Roman"/>
          <w:sz w:val="32"/>
          <w:szCs w:val="32"/>
        </w:rPr>
        <w:t>д</w:t>
      </w:r>
      <w:r w:rsidRPr="0091352B">
        <w:rPr>
          <w:rFonts w:ascii="Times New Roman" w:hAnsi="Times New Roman" w:cs="Times New Roman"/>
          <w:sz w:val="32"/>
          <w:szCs w:val="32"/>
        </w:rPr>
        <w:t>ходы к обеспечению информационной безопасности, которые находят отражение в национальных законодательствах;</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в республиках создаются специальные комиссии по пробл</w:t>
      </w:r>
      <w:r w:rsidRPr="0091352B">
        <w:rPr>
          <w:rFonts w:ascii="Times New Roman" w:hAnsi="Times New Roman" w:cs="Times New Roman"/>
          <w:sz w:val="32"/>
          <w:szCs w:val="32"/>
        </w:rPr>
        <w:t>е</w:t>
      </w:r>
      <w:r w:rsidRPr="0091352B">
        <w:rPr>
          <w:rFonts w:ascii="Times New Roman" w:hAnsi="Times New Roman" w:cs="Times New Roman"/>
          <w:sz w:val="32"/>
          <w:szCs w:val="32"/>
        </w:rPr>
        <w:t>мам информационной безопасности, принимаются межправител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ственные соглашения по защите информационного пространства;</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в рамках региональных организаций, объединяющих бол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шинство центральноазиатских республик – Организации Договора </w:t>
      </w:r>
      <w:r w:rsidRPr="0091352B">
        <w:rPr>
          <w:rFonts w:ascii="Times New Roman" w:hAnsi="Times New Roman" w:cs="Times New Roman"/>
          <w:sz w:val="32"/>
          <w:szCs w:val="32"/>
        </w:rPr>
        <w:lastRenderedPageBreak/>
        <w:t>о коллективной безопасности и ШОС решаются вопросы информ</w:t>
      </w:r>
      <w:r w:rsidRPr="0091352B">
        <w:rPr>
          <w:rFonts w:ascii="Times New Roman" w:hAnsi="Times New Roman" w:cs="Times New Roman"/>
          <w:sz w:val="32"/>
          <w:szCs w:val="32"/>
        </w:rPr>
        <w:t>а</w:t>
      </w:r>
      <w:r w:rsidRPr="0091352B">
        <w:rPr>
          <w:rFonts w:ascii="Times New Roman" w:hAnsi="Times New Roman" w:cs="Times New Roman"/>
          <w:sz w:val="32"/>
          <w:szCs w:val="32"/>
        </w:rPr>
        <w:t>ционной безопасности;</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по мере качественного развития национальных ИТ-секторов и выхода на первый план таких проблем, как безопасность критич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ской инфраструктуры, киберпреступность и др., существующие доктринальные подходы потребуют модернизации и частичного пересмотра;</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во всех без исключения государствах Центральной Азии в</w:t>
      </w:r>
      <w:r w:rsidRPr="0091352B">
        <w:rPr>
          <w:rFonts w:ascii="Times New Roman" w:hAnsi="Times New Roman" w:cs="Times New Roman"/>
          <w:sz w:val="32"/>
          <w:szCs w:val="32"/>
        </w:rPr>
        <w:t>е</w:t>
      </w:r>
      <w:r w:rsidRPr="0091352B">
        <w:rPr>
          <w:rFonts w:ascii="Times New Roman" w:hAnsi="Times New Roman" w:cs="Times New Roman"/>
          <w:sz w:val="32"/>
          <w:szCs w:val="32"/>
        </w:rPr>
        <w:t>дущую роль в процессах информатизации играет государство;</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еще одним приоритетным направлением для государств рег</w:t>
      </w:r>
      <w:r w:rsidRPr="0091352B">
        <w:rPr>
          <w:rFonts w:ascii="Times New Roman" w:hAnsi="Times New Roman" w:cs="Times New Roman"/>
          <w:sz w:val="32"/>
          <w:szCs w:val="32"/>
        </w:rPr>
        <w:t>и</w:t>
      </w:r>
      <w:r w:rsidRPr="0091352B">
        <w:rPr>
          <w:rFonts w:ascii="Times New Roman" w:hAnsi="Times New Roman" w:cs="Times New Roman"/>
          <w:sz w:val="32"/>
          <w:szCs w:val="32"/>
        </w:rPr>
        <w:t>она является развитие собственных национальных доменов;</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правительства государств Центральной Азии рассматривают контроль и регулирование социальных сетей и подобных им серв</w:t>
      </w:r>
      <w:r w:rsidRPr="0091352B">
        <w:rPr>
          <w:rFonts w:ascii="Times New Roman" w:hAnsi="Times New Roman" w:cs="Times New Roman"/>
          <w:sz w:val="32"/>
          <w:szCs w:val="32"/>
        </w:rPr>
        <w:t>и</w:t>
      </w:r>
      <w:r w:rsidRPr="0091352B">
        <w:rPr>
          <w:rFonts w:ascii="Times New Roman" w:hAnsi="Times New Roman" w:cs="Times New Roman"/>
          <w:sz w:val="32"/>
          <w:szCs w:val="32"/>
        </w:rPr>
        <w:t>сов в качестве одного из приоритетных направлений в области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формационной безопасности;</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подход интеграционных структур в основном заключается в повышении ответственности государства за развитие информац</w:t>
      </w:r>
      <w:r w:rsidRPr="0091352B">
        <w:rPr>
          <w:rFonts w:ascii="Times New Roman" w:hAnsi="Times New Roman" w:cs="Times New Roman"/>
          <w:sz w:val="32"/>
          <w:szCs w:val="32"/>
        </w:rPr>
        <w:t>и</w:t>
      </w:r>
      <w:r w:rsidRPr="0091352B">
        <w:rPr>
          <w:rFonts w:ascii="Times New Roman" w:hAnsi="Times New Roman" w:cs="Times New Roman"/>
          <w:sz w:val="32"/>
          <w:szCs w:val="32"/>
        </w:rPr>
        <w:t>онных процессов и защиты от негативного информационного во</w:t>
      </w:r>
      <w:r w:rsidRPr="0091352B">
        <w:rPr>
          <w:rFonts w:ascii="Times New Roman" w:hAnsi="Times New Roman" w:cs="Times New Roman"/>
          <w:sz w:val="32"/>
          <w:szCs w:val="32"/>
        </w:rPr>
        <w:t>з</w:t>
      </w:r>
      <w:r w:rsidRPr="0091352B">
        <w:rPr>
          <w:rFonts w:ascii="Times New Roman" w:hAnsi="Times New Roman" w:cs="Times New Roman"/>
          <w:sz w:val="32"/>
          <w:szCs w:val="32"/>
        </w:rPr>
        <w:t>действия извне;</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перед государствами Центральной Азии стоит задача не столько экстенсивного расширения собственных национальных сегментов Сети (глобализация, экономический рост и диффузия технологий сделают это за них), сколько их качественного сове</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шенствования и обеспечения их конкурентоспособности в мировом информационном пространстве. </w:t>
      </w:r>
    </w:p>
    <w:p w:rsidR="00EA6B51" w:rsidRPr="0091352B" w:rsidRDefault="00EA6B51" w:rsidP="0091352B">
      <w:pPr>
        <w:pStyle w:val="a8"/>
        <w:numPr>
          <w:ilvl w:val="0"/>
          <w:numId w:val="26"/>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приоритетом должно стать развитие новых проектов в области интернета, в частности социально ориентированных площадок, и</w:t>
      </w:r>
      <w:r w:rsidRPr="0091352B">
        <w:rPr>
          <w:rFonts w:ascii="Times New Roman" w:hAnsi="Times New Roman" w:cs="Times New Roman"/>
          <w:sz w:val="32"/>
          <w:szCs w:val="32"/>
        </w:rPr>
        <w:t>н</w:t>
      </w:r>
      <w:r w:rsidRPr="0091352B">
        <w:rPr>
          <w:rFonts w:ascii="Times New Roman" w:hAnsi="Times New Roman" w:cs="Times New Roman"/>
          <w:sz w:val="32"/>
          <w:szCs w:val="32"/>
        </w:rPr>
        <w:t>терактивных платформ и онлайн-проектов. Движение в этом направлении может не только не противоречить, но и напрямую служить интересам национальной и международной безопасности за счет беспрецедентного расширения потенциала интерактивного взаимодействия государственных органов с населением, информ</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рования, оповещения и мониторинга – как государственного, так и общественного. </w:t>
      </w:r>
    </w:p>
    <w:p w:rsidR="00EA6B51" w:rsidRPr="0091352B" w:rsidRDefault="00EA6B51" w:rsidP="0091352B">
      <w:pPr>
        <w:pStyle w:val="af"/>
        <w:ind w:firstLine="426"/>
        <w:jc w:val="both"/>
        <w:rPr>
          <w:sz w:val="32"/>
          <w:szCs w:val="32"/>
        </w:rPr>
      </w:pPr>
    </w:p>
    <w:p w:rsidR="00EA6B51" w:rsidRPr="0091352B" w:rsidRDefault="00EA6B51" w:rsidP="0091352B">
      <w:pPr>
        <w:spacing w:after="0" w:line="240" w:lineRule="auto"/>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br w:type="page"/>
      </w:r>
    </w:p>
    <w:p w:rsidR="00826CF2" w:rsidRPr="0091352B" w:rsidRDefault="00826CF2" w:rsidP="0091352B">
      <w:pPr>
        <w:spacing w:after="0" w:line="240" w:lineRule="auto"/>
        <w:jc w:val="center"/>
        <w:rPr>
          <w:rFonts w:ascii="Times New Roman" w:hAnsi="Times New Roman" w:cs="Times New Roman"/>
          <w:b/>
          <w:sz w:val="32"/>
          <w:szCs w:val="32"/>
        </w:rPr>
      </w:pPr>
    </w:p>
    <w:p w:rsidR="00626937"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ВЛИЯНИЕ ГЕОПОЛИТИЧЕСКИХ ФАКТОРОВ </w:t>
      </w:r>
      <w:proofErr w:type="gramStart"/>
      <w:r w:rsidRPr="0091352B">
        <w:rPr>
          <w:rFonts w:ascii="Times New Roman" w:hAnsi="Times New Roman" w:cs="Times New Roman"/>
          <w:b/>
          <w:sz w:val="32"/>
          <w:szCs w:val="32"/>
        </w:rPr>
        <w:t>НА</w:t>
      </w:r>
      <w:proofErr w:type="gramEnd"/>
    </w:p>
    <w:p w:rsidR="00EA6B51" w:rsidRPr="0091352B"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ИНТЕГРАЦИЮ</w:t>
      </w:r>
      <w:r w:rsidR="00626937">
        <w:rPr>
          <w:rFonts w:ascii="Times New Roman" w:hAnsi="Times New Roman" w:cs="Times New Roman"/>
          <w:b/>
          <w:sz w:val="32"/>
          <w:szCs w:val="32"/>
        </w:rPr>
        <w:t xml:space="preserve"> </w:t>
      </w:r>
      <w:r w:rsidRPr="0091352B">
        <w:rPr>
          <w:rFonts w:ascii="Times New Roman" w:hAnsi="Times New Roman" w:cs="Times New Roman"/>
          <w:b/>
          <w:sz w:val="32"/>
          <w:szCs w:val="32"/>
        </w:rPr>
        <w:t>ГОСУДАРСТВ ЦЕНТРАЛЬНОЙ АЗИИ</w:t>
      </w:r>
    </w:p>
    <w:p w:rsidR="00EA6B51" w:rsidRPr="0091352B" w:rsidRDefault="00EA6B51" w:rsidP="0091352B">
      <w:pPr>
        <w:spacing w:after="0" w:line="240" w:lineRule="auto"/>
        <w:jc w:val="center"/>
        <w:rPr>
          <w:rFonts w:ascii="Times New Roman" w:hAnsi="Times New Roman" w:cs="Times New Roman"/>
          <w:b/>
          <w:sz w:val="32"/>
          <w:szCs w:val="32"/>
        </w:rPr>
      </w:pPr>
    </w:p>
    <w:p w:rsidR="00EA6B51" w:rsidRPr="0091352B"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Майтдинова Г.М.</w:t>
      </w:r>
    </w:p>
    <w:p w:rsidR="00EA6B51" w:rsidRPr="0091352B" w:rsidRDefault="00EA6B51" w:rsidP="0091352B">
      <w:pPr>
        <w:spacing w:after="0" w:line="240" w:lineRule="auto"/>
        <w:jc w:val="center"/>
        <w:rPr>
          <w:rFonts w:ascii="Times New Roman" w:hAnsi="Times New Roman" w:cs="Times New Roman"/>
          <w:b/>
          <w:sz w:val="32"/>
          <w:szCs w:val="32"/>
        </w:rPr>
      </w:pPr>
    </w:p>
    <w:p w:rsidR="00EA6B51" w:rsidRPr="0091352B"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Доктор исторических наук,</w:t>
      </w:r>
    </w:p>
    <w:p w:rsidR="00EA6B51" w:rsidRPr="0091352B"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профессор кафедры международных отношений и дипломатии</w:t>
      </w:r>
    </w:p>
    <w:p w:rsidR="00EA6B51" w:rsidRDefault="00EA6B51"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Российско-Таджикский (Славянский) университет</w:t>
      </w:r>
    </w:p>
    <w:p w:rsidR="00626937" w:rsidRPr="0091352B" w:rsidRDefault="00626937" w:rsidP="009135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Директор Центра геополитических исследований РТСУ</w:t>
      </w:r>
    </w:p>
    <w:p w:rsidR="00EA6B51" w:rsidRPr="0091352B" w:rsidRDefault="00EA6B51" w:rsidP="0091352B">
      <w:pPr>
        <w:spacing w:after="0" w:line="240" w:lineRule="auto"/>
        <w:jc w:val="both"/>
        <w:rPr>
          <w:rFonts w:ascii="Times New Roman" w:hAnsi="Times New Roman" w:cs="Times New Roman"/>
          <w:sz w:val="32"/>
          <w:szCs w:val="32"/>
        </w:rPr>
      </w:pPr>
    </w:p>
    <w:p w:rsidR="00863C00" w:rsidRPr="0091352B" w:rsidRDefault="00863C00" w:rsidP="0091352B">
      <w:pPr>
        <w:spacing w:after="0" w:line="240" w:lineRule="auto"/>
        <w:jc w:val="both"/>
        <w:rPr>
          <w:rFonts w:ascii="Times New Roman" w:hAnsi="Times New Roman" w:cs="Times New Roman"/>
          <w:sz w:val="32"/>
          <w:szCs w:val="32"/>
        </w:rPr>
      </w:pP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последние десятилетия Центральная Азия с периферии реги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нальной политики переместилась в один из перспективных центров мировой политики и экономики с учетом имеющегося геополит</w:t>
      </w:r>
      <w:r w:rsidRPr="0091352B">
        <w:rPr>
          <w:rFonts w:ascii="Times New Roman" w:hAnsi="Times New Roman" w:cs="Times New Roman"/>
          <w:sz w:val="32"/>
          <w:szCs w:val="32"/>
        </w:rPr>
        <w:t>и</w:t>
      </w:r>
      <w:r w:rsidRPr="0091352B">
        <w:rPr>
          <w:rFonts w:ascii="Times New Roman" w:hAnsi="Times New Roman" w:cs="Times New Roman"/>
          <w:sz w:val="32"/>
          <w:szCs w:val="32"/>
        </w:rPr>
        <w:t>ческого потенциала государств в условиях формирования новых параметров геополитического влияния. В условиях становления н</w:t>
      </w:r>
      <w:r w:rsidRPr="0091352B">
        <w:rPr>
          <w:rFonts w:ascii="Times New Roman" w:hAnsi="Times New Roman" w:cs="Times New Roman"/>
          <w:sz w:val="32"/>
          <w:szCs w:val="32"/>
        </w:rPr>
        <w:t>о</w:t>
      </w:r>
      <w:r w:rsidRPr="0091352B">
        <w:rPr>
          <w:rFonts w:ascii="Times New Roman" w:hAnsi="Times New Roman" w:cs="Times New Roman"/>
          <w:sz w:val="32"/>
          <w:szCs w:val="32"/>
        </w:rPr>
        <w:t>вого мирового порядка стали заметны изменения в политической составляющей системы геополитических отношений Центральной Азии. Спустя четверть века после обретения суверенитета новыми центральноазиатскими государствами здесь появилась тенденция к налаживанию более тесных добрососедских отношений с пригр</w:t>
      </w:r>
      <w:r w:rsidRPr="0091352B">
        <w:rPr>
          <w:rFonts w:ascii="Times New Roman" w:hAnsi="Times New Roman" w:cs="Times New Roman"/>
          <w:sz w:val="32"/>
          <w:szCs w:val="32"/>
        </w:rPr>
        <w:t>а</w:t>
      </w:r>
      <w:r w:rsidRPr="0091352B">
        <w:rPr>
          <w:rFonts w:ascii="Times New Roman" w:hAnsi="Times New Roman" w:cs="Times New Roman"/>
          <w:sz w:val="32"/>
          <w:szCs w:val="32"/>
        </w:rPr>
        <w:t>ничными государствами и к ускорению решения застарелых этн</w:t>
      </w:r>
      <w:r w:rsidRPr="0091352B">
        <w:rPr>
          <w:rFonts w:ascii="Times New Roman" w:hAnsi="Times New Roman" w:cs="Times New Roman"/>
          <w:sz w:val="32"/>
          <w:szCs w:val="32"/>
        </w:rPr>
        <w:t>о</w:t>
      </w:r>
      <w:r w:rsidRPr="0091352B">
        <w:rPr>
          <w:rFonts w:ascii="Times New Roman" w:hAnsi="Times New Roman" w:cs="Times New Roman"/>
          <w:sz w:val="32"/>
          <w:szCs w:val="32"/>
        </w:rPr>
        <w:t>территориальных и коммуникационных проблем. Активизиров</w:t>
      </w:r>
      <w:r w:rsidRPr="0091352B">
        <w:rPr>
          <w:rFonts w:ascii="Times New Roman" w:hAnsi="Times New Roman" w:cs="Times New Roman"/>
          <w:sz w:val="32"/>
          <w:szCs w:val="32"/>
        </w:rPr>
        <w:t>а</w:t>
      </w:r>
      <w:r w:rsidRPr="0091352B">
        <w:rPr>
          <w:rFonts w:ascii="Times New Roman" w:hAnsi="Times New Roman" w:cs="Times New Roman"/>
          <w:sz w:val="32"/>
          <w:szCs w:val="32"/>
        </w:rPr>
        <w:t>лось межправительственное взаимодействие Таджикистана, Узб</w:t>
      </w:r>
      <w:r w:rsidRPr="0091352B">
        <w:rPr>
          <w:rFonts w:ascii="Times New Roman" w:hAnsi="Times New Roman" w:cs="Times New Roman"/>
          <w:sz w:val="32"/>
          <w:szCs w:val="32"/>
        </w:rPr>
        <w:t>е</w:t>
      </w:r>
      <w:r w:rsidRPr="0091352B">
        <w:rPr>
          <w:rFonts w:ascii="Times New Roman" w:hAnsi="Times New Roman" w:cs="Times New Roman"/>
          <w:sz w:val="32"/>
          <w:szCs w:val="32"/>
        </w:rPr>
        <w:t>кистана, Кыргызстана, Казахстана по урегулированию актуальных проблем и налаживанию стратегического сотрудничества с учетом новых вызовов. Заметны существенные перемены в структуре внешнего воздействия на геополитические реалии в Центральной Азии. В середине второго десятилетия ХХ</w:t>
      </w:r>
      <w:proofErr w:type="gramStart"/>
      <w:r w:rsidRPr="0091352B">
        <w:rPr>
          <w:rFonts w:ascii="Times New Roman" w:hAnsi="Times New Roman" w:cs="Times New Roman"/>
          <w:sz w:val="32"/>
          <w:szCs w:val="32"/>
          <w:lang w:val="en-US"/>
        </w:rPr>
        <w:t>I</w:t>
      </w:r>
      <w:proofErr w:type="gramEnd"/>
      <w:r w:rsidRPr="0091352B">
        <w:rPr>
          <w:rFonts w:ascii="Times New Roman" w:hAnsi="Times New Roman" w:cs="Times New Roman"/>
          <w:sz w:val="32"/>
          <w:szCs w:val="32"/>
        </w:rPr>
        <w:t xml:space="preserve"> века, несмотря на нач</w:t>
      </w:r>
      <w:r w:rsidRPr="0091352B">
        <w:rPr>
          <w:rFonts w:ascii="Times New Roman" w:hAnsi="Times New Roman" w:cs="Times New Roman"/>
          <w:sz w:val="32"/>
          <w:szCs w:val="32"/>
        </w:rPr>
        <w:t>а</w:t>
      </w:r>
      <w:r w:rsidRPr="0091352B">
        <w:rPr>
          <w:rFonts w:ascii="Times New Roman" w:hAnsi="Times New Roman" w:cs="Times New Roman"/>
          <w:sz w:val="32"/>
          <w:szCs w:val="32"/>
        </w:rPr>
        <w:t>ло реализации новой обновленной стратегии партнерства Евросо</w:t>
      </w:r>
      <w:r w:rsidRPr="0091352B">
        <w:rPr>
          <w:rFonts w:ascii="Times New Roman" w:hAnsi="Times New Roman" w:cs="Times New Roman"/>
          <w:sz w:val="32"/>
          <w:szCs w:val="32"/>
        </w:rPr>
        <w:t>ю</w:t>
      </w:r>
      <w:r w:rsidRPr="0091352B">
        <w:rPr>
          <w:rFonts w:ascii="Times New Roman" w:hAnsi="Times New Roman" w:cs="Times New Roman"/>
          <w:sz w:val="32"/>
          <w:szCs w:val="32"/>
        </w:rPr>
        <w:t>за в Центральной Азии, его влияние в регионе заметно сокращается на фоне еще большего усиления здесь геополитического влияния России, США, Китая, имеющих стратегические геополитические интересы в регионе. Активизируется политика Индии на фоне ус</w:t>
      </w:r>
      <w:r w:rsidRPr="0091352B">
        <w:rPr>
          <w:rFonts w:ascii="Times New Roman" w:hAnsi="Times New Roman" w:cs="Times New Roman"/>
          <w:sz w:val="32"/>
          <w:szCs w:val="32"/>
        </w:rPr>
        <w:t>и</w:t>
      </w:r>
      <w:r w:rsidRPr="0091352B">
        <w:rPr>
          <w:rFonts w:ascii="Times New Roman" w:hAnsi="Times New Roman" w:cs="Times New Roman"/>
          <w:sz w:val="32"/>
          <w:szCs w:val="32"/>
        </w:rPr>
        <w:t>ления экономического веса Китая в Центральной Азии, а также П</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кистана, отводящего региону важную роль в своей геополитике. В этих условиях постсоветские государства стремятся строить свои </w:t>
      </w:r>
      <w:r w:rsidRPr="0091352B">
        <w:rPr>
          <w:rFonts w:ascii="Times New Roman" w:hAnsi="Times New Roman" w:cs="Times New Roman"/>
          <w:sz w:val="32"/>
          <w:szCs w:val="32"/>
        </w:rPr>
        <w:lastRenderedPageBreak/>
        <w:t>двусторонние отношения с внешнеполитическими игроками в с</w:t>
      </w:r>
      <w:r w:rsidRPr="0091352B">
        <w:rPr>
          <w:rFonts w:ascii="Times New Roman" w:hAnsi="Times New Roman" w:cs="Times New Roman"/>
          <w:sz w:val="32"/>
          <w:szCs w:val="32"/>
        </w:rPr>
        <w:t>о</w:t>
      </w:r>
      <w:r w:rsidRPr="0091352B">
        <w:rPr>
          <w:rFonts w:ascii="Times New Roman" w:hAnsi="Times New Roman" w:cs="Times New Roman"/>
          <w:sz w:val="32"/>
          <w:szCs w:val="32"/>
        </w:rPr>
        <w:t>ответствии со своими национальными интересами, моделями ре</w:t>
      </w:r>
      <w:r w:rsidRPr="0091352B">
        <w:rPr>
          <w:rFonts w:ascii="Times New Roman" w:hAnsi="Times New Roman" w:cs="Times New Roman"/>
          <w:sz w:val="32"/>
          <w:szCs w:val="32"/>
        </w:rPr>
        <w:t>а</w:t>
      </w:r>
      <w:r w:rsidRPr="0091352B">
        <w:rPr>
          <w:rFonts w:ascii="Times New Roman" w:hAnsi="Times New Roman" w:cs="Times New Roman"/>
          <w:sz w:val="32"/>
          <w:szCs w:val="32"/>
        </w:rPr>
        <w:t>лизации и правилами игры. Во многом в геополитической динам</w:t>
      </w:r>
      <w:r w:rsidRPr="0091352B">
        <w:rPr>
          <w:rFonts w:ascii="Times New Roman" w:hAnsi="Times New Roman" w:cs="Times New Roman"/>
          <w:sz w:val="32"/>
          <w:szCs w:val="32"/>
        </w:rPr>
        <w:t>и</w:t>
      </w:r>
      <w:r w:rsidRPr="0091352B">
        <w:rPr>
          <w:rFonts w:ascii="Times New Roman" w:hAnsi="Times New Roman" w:cs="Times New Roman"/>
          <w:sz w:val="32"/>
          <w:szCs w:val="32"/>
        </w:rPr>
        <w:t>ке Центральной Азии национальные интересы и стратегии новых государств уже учитываются в той или иной мере внешними сил</w:t>
      </w:r>
      <w:r w:rsidRPr="0091352B">
        <w:rPr>
          <w:rFonts w:ascii="Times New Roman" w:hAnsi="Times New Roman" w:cs="Times New Roman"/>
          <w:sz w:val="32"/>
          <w:szCs w:val="32"/>
        </w:rPr>
        <w:t>а</w:t>
      </w:r>
      <w:r w:rsidRPr="0091352B">
        <w:rPr>
          <w:rFonts w:ascii="Times New Roman" w:hAnsi="Times New Roman" w:cs="Times New Roman"/>
          <w:sz w:val="32"/>
          <w:szCs w:val="32"/>
        </w:rPr>
        <w:t>ми при реализации своих региональных проектов, расценивая рег</w:t>
      </w:r>
      <w:r w:rsidRPr="0091352B">
        <w:rPr>
          <w:rFonts w:ascii="Times New Roman" w:hAnsi="Times New Roman" w:cs="Times New Roman"/>
          <w:sz w:val="32"/>
          <w:szCs w:val="32"/>
        </w:rPr>
        <w:t>и</w:t>
      </w:r>
      <w:r w:rsidRPr="0091352B">
        <w:rPr>
          <w:rFonts w:ascii="Times New Roman" w:hAnsi="Times New Roman" w:cs="Times New Roman"/>
          <w:sz w:val="32"/>
          <w:szCs w:val="32"/>
        </w:rPr>
        <w:t>он как ключ к системе трансконтинентальной безопасности и от б</w:t>
      </w:r>
      <w:r w:rsidRPr="0091352B">
        <w:rPr>
          <w:rFonts w:ascii="Times New Roman" w:hAnsi="Times New Roman" w:cs="Times New Roman"/>
          <w:sz w:val="32"/>
          <w:szCs w:val="32"/>
        </w:rPr>
        <w:t>а</w:t>
      </w:r>
      <w:r w:rsidRPr="0091352B">
        <w:rPr>
          <w:rFonts w:ascii="Times New Roman" w:hAnsi="Times New Roman" w:cs="Times New Roman"/>
          <w:sz w:val="32"/>
          <w:szCs w:val="32"/>
        </w:rPr>
        <w:t>ланса интересов</w:t>
      </w:r>
      <w:r w:rsidR="00863C00" w:rsidRPr="0091352B">
        <w:rPr>
          <w:rFonts w:ascii="Times New Roman" w:hAnsi="Times New Roman" w:cs="Times New Roman"/>
          <w:sz w:val="32"/>
          <w:szCs w:val="32"/>
        </w:rPr>
        <w:t>,</w:t>
      </w:r>
      <w:r w:rsidRPr="0091352B">
        <w:rPr>
          <w:rFonts w:ascii="Times New Roman" w:hAnsi="Times New Roman" w:cs="Times New Roman"/>
          <w:sz w:val="32"/>
          <w:szCs w:val="32"/>
        </w:rPr>
        <w:t xml:space="preserve"> здесь зависит успех осуществления стратегич</w:t>
      </w:r>
      <w:r w:rsidRPr="0091352B">
        <w:rPr>
          <w:rFonts w:ascii="Times New Roman" w:hAnsi="Times New Roman" w:cs="Times New Roman"/>
          <w:sz w:val="32"/>
          <w:szCs w:val="32"/>
        </w:rPr>
        <w:t>е</w:t>
      </w:r>
      <w:r w:rsidRPr="0091352B">
        <w:rPr>
          <w:rFonts w:ascii="Times New Roman" w:hAnsi="Times New Roman" w:cs="Times New Roman"/>
          <w:sz w:val="32"/>
          <w:szCs w:val="32"/>
        </w:rPr>
        <w:t>ских планов.</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В условиях формирования нового мирового порядка в начале второго десятилетия ХХ</w:t>
      </w:r>
      <w:proofErr w:type="gramStart"/>
      <w:r w:rsidRPr="0091352B">
        <w:rPr>
          <w:rFonts w:ascii="Times New Roman" w:hAnsi="Times New Roman" w:cs="Times New Roman"/>
          <w:sz w:val="32"/>
          <w:szCs w:val="32"/>
          <w:lang w:val="en-US"/>
        </w:rPr>
        <w:t>I</w:t>
      </w:r>
      <w:proofErr w:type="gramEnd"/>
      <w:r w:rsidRPr="0091352B">
        <w:rPr>
          <w:rFonts w:ascii="Times New Roman" w:hAnsi="Times New Roman" w:cs="Times New Roman"/>
          <w:sz w:val="32"/>
          <w:szCs w:val="32"/>
        </w:rPr>
        <w:t xml:space="preserve"> века в мире происходит становление н</w:t>
      </w:r>
      <w:r w:rsidRPr="0091352B">
        <w:rPr>
          <w:rFonts w:ascii="Times New Roman" w:hAnsi="Times New Roman" w:cs="Times New Roman"/>
          <w:sz w:val="32"/>
          <w:szCs w:val="32"/>
        </w:rPr>
        <w:t>о</w:t>
      </w:r>
      <w:r w:rsidRPr="0091352B">
        <w:rPr>
          <w:rFonts w:ascii="Times New Roman" w:hAnsi="Times New Roman" w:cs="Times New Roman"/>
          <w:sz w:val="32"/>
          <w:szCs w:val="32"/>
        </w:rPr>
        <w:t>вых центров развития. В современной Центральной Азии идет пр</w:t>
      </w:r>
      <w:r w:rsidRPr="0091352B">
        <w:rPr>
          <w:rFonts w:ascii="Times New Roman" w:hAnsi="Times New Roman" w:cs="Times New Roman"/>
          <w:sz w:val="32"/>
          <w:szCs w:val="32"/>
        </w:rPr>
        <w:t>о</w:t>
      </w:r>
      <w:r w:rsidRPr="0091352B">
        <w:rPr>
          <w:rFonts w:ascii="Times New Roman" w:hAnsi="Times New Roman" w:cs="Times New Roman"/>
          <w:sz w:val="32"/>
          <w:szCs w:val="32"/>
        </w:rPr>
        <w:t>цесс восстановления геополитической целостности региона с оп</w:t>
      </w:r>
      <w:r w:rsidRPr="0091352B">
        <w:rPr>
          <w:rFonts w:ascii="Times New Roman" w:hAnsi="Times New Roman" w:cs="Times New Roman"/>
          <w:sz w:val="32"/>
          <w:szCs w:val="32"/>
        </w:rPr>
        <w:t>о</w:t>
      </w:r>
      <w:r w:rsidRPr="0091352B">
        <w:rPr>
          <w:rFonts w:ascii="Times New Roman" w:hAnsi="Times New Roman" w:cs="Times New Roman"/>
          <w:sz w:val="32"/>
          <w:szCs w:val="32"/>
        </w:rPr>
        <w:t>рой на исторически сложившиеся экономические и культурные св</w:t>
      </w:r>
      <w:r w:rsidRPr="0091352B">
        <w:rPr>
          <w:rFonts w:ascii="Times New Roman" w:hAnsi="Times New Roman" w:cs="Times New Roman"/>
          <w:sz w:val="32"/>
          <w:szCs w:val="32"/>
        </w:rPr>
        <w:t>я</w:t>
      </w:r>
      <w:r w:rsidRPr="0091352B">
        <w:rPr>
          <w:rFonts w:ascii="Times New Roman" w:hAnsi="Times New Roman" w:cs="Times New Roman"/>
          <w:sz w:val="32"/>
          <w:szCs w:val="32"/>
        </w:rPr>
        <w:t>зи. В интеграционных процессах в регионе главной мотивацией в</w:t>
      </w:r>
      <w:r w:rsidRPr="0091352B">
        <w:rPr>
          <w:rFonts w:ascii="Times New Roman" w:hAnsi="Times New Roman" w:cs="Times New Roman"/>
          <w:sz w:val="32"/>
          <w:szCs w:val="32"/>
        </w:rPr>
        <w:t>ы</w:t>
      </w:r>
      <w:r w:rsidRPr="0091352B">
        <w:rPr>
          <w:rFonts w:ascii="Times New Roman" w:hAnsi="Times New Roman" w:cs="Times New Roman"/>
          <w:sz w:val="32"/>
          <w:szCs w:val="32"/>
        </w:rPr>
        <w:t>ступает заинтересованность в реализации национальных интересов, обеспечении региональной безопасности, взаимовыгодного сотру</w:t>
      </w:r>
      <w:r w:rsidRPr="0091352B">
        <w:rPr>
          <w:rFonts w:ascii="Times New Roman" w:hAnsi="Times New Roman" w:cs="Times New Roman"/>
          <w:sz w:val="32"/>
          <w:szCs w:val="32"/>
        </w:rPr>
        <w:t>д</w:t>
      </w:r>
      <w:r w:rsidRPr="0091352B">
        <w:rPr>
          <w:rFonts w:ascii="Times New Roman" w:hAnsi="Times New Roman" w:cs="Times New Roman"/>
          <w:sz w:val="32"/>
          <w:szCs w:val="32"/>
        </w:rPr>
        <w:t>ничества с учетом интересов внешних партнеров. Для новых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 Центральной Азии, не имеющих доступа к южным морским коммуникациям, крайне важен транзитный потенциал Афганистана и стабильное развитие этого государства. Модели интеграции, предлагаемые внешними игроками, включают соразвитие новых государств вместе с Афганистаном и другими соседними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ствами. Если анализировать каждую предлагаемую модель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тральноазиатской интеграции – будь то иранская или тюркская и</w:t>
      </w:r>
      <w:r w:rsidRPr="0091352B">
        <w:rPr>
          <w:rFonts w:ascii="Times New Roman" w:hAnsi="Times New Roman" w:cs="Times New Roman"/>
          <w:sz w:val="32"/>
          <w:szCs w:val="32"/>
        </w:rPr>
        <w:t>н</w:t>
      </w:r>
      <w:r w:rsidRPr="0091352B">
        <w:rPr>
          <w:rFonts w:ascii="Times New Roman" w:hAnsi="Times New Roman" w:cs="Times New Roman"/>
          <w:sz w:val="32"/>
          <w:szCs w:val="32"/>
        </w:rPr>
        <w:t>теграции на культурной основе, американская интеграция Большой Центральной Азии, китайский геоконцепт Экономический пояс н</w:t>
      </w:r>
      <w:r w:rsidRPr="0091352B">
        <w:rPr>
          <w:rFonts w:ascii="Times New Roman" w:hAnsi="Times New Roman" w:cs="Times New Roman"/>
          <w:sz w:val="32"/>
          <w:szCs w:val="32"/>
        </w:rPr>
        <w:t>о</w:t>
      </w:r>
      <w:r w:rsidRPr="0091352B">
        <w:rPr>
          <w:rFonts w:ascii="Times New Roman" w:hAnsi="Times New Roman" w:cs="Times New Roman"/>
          <w:sz w:val="32"/>
          <w:szCs w:val="32"/>
        </w:rPr>
        <w:t>вого Шелкового пути, то каждая из схем, предлагая интеграцию о</w:t>
      </w:r>
      <w:r w:rsidRPr="0091352B">
        <w:rPr>
          <w:rFonts w:ascii="Times New Roman" w:hAnsi="Times New Roman" w:cs="Times New Roman"/>
          <w:sz w:val="32"/>
          <w:szCs w:val="32"/>
        </w:rPr>
        <w:t>т</w:t>
      </w:r>
      <w:r w:rsidRPr="0091352B">
        <w:rPr>
          <w:rFonts w:ascii="Times New Roman" w:hAnsi="Times New Roman" w:cs="Times New Roman"/>
          <w:sz w:val="32"/>
          <w:szCs w:val="32"/>
        </w:rPr>
        <w:t>дельного набора государств региона, не дает реального укрепления единого интегрированного пространства Центральной Азии и не способствует геополитической целостности всего региона</w:t>
      </w:r>
      <w:proofErr w:type="gramStart"/>
      <w:r w:rsidRPr="0091352B">
        <w:rPr>
          <w:rFonts w:ascii="Times New Roman" w:hAnsi="Times New Roman" w:cs="Times New Roman"/>
          <w:sz w:val="32"/>
          <w:szCs w:val="32"/>
        </w:rPr>
        <w:t>.В</w:t>
      </w:r>
      <w:proofErr w:type="gramEnd"/>
      <w:r w:rsidRPr="0091352B">
        <w:rPr>
          <w:rFonts w:ascii="Times New Roman" w:hAnsi="Times New Roman" w:cs="Times New Roman"/>
          <w:sz w:val="32"/>
          <w:szCs w:val="32"/>
        </w:rPr>
        <w:t xml:space="preserve"> пре</w:t>
      </w:r>
      <w:r w:rsidRPr="0091352B">
        <w:rPr>
          <w:rFonts w:ascii="Times New Roman" w:hAnsi="Times New Roman" w:cs="Times New Roman"/>
          <w:sz w:val="32"/>
          <w:szCs w:val="32"/>
        </w:rPr>
        <w:t>д</w:t>
      </w:r>
      <w:r w:rsidRPr="0091352B">
        <w:rPr>
          <w:rFonts w:ascii="Times New Roman" w:hAnsi="Times New Roman" w:cs="Times New Roman"/>
          <w:sz w:val="32"/>
          <w:szCs w:val="32"/>
        </w:rPr>
        <w:t>лагаемых российских, американских, китайских геоконцептах о</w:t>
      </w:r>
      <w:r w:rsidRPr="0091352B">
        <w:rPr>
          <w:rFonts w:ascii="Times New Roman" w:hAnsi="Times New Roman" w:cs="Times New Roman"/>
          <w:sz w:val="32"/>
          <w:szCs w:val="32"/>
        </w:rPr>
        <w:t>б</w:t>
      </w:r>
      <w:r w:rsidRPr="0091352B">
        <w:rPr>
          <w:rFonts w:ascii="Times New Roman" w:hAnsi="Times New Roman" w:cs="Times New Roman"/>
          <w:sz w:val="32"/>
          <w:szCs w:val="32"/>
        </w:rPr>
        <w:t>щее одно – должна быть восстановлена геополитическая целос</w:t>
      </w:r>
      <w:r w:rsidRPr="0091352B">
        <w:rPr>
          <w:rFonts w:ascii="Times New Roman" w:hAnsi="Times New Roman" w:cs="Times New Roman"/>
          <w:sz w:val="32"/>
          <w:szCs w:val="32"/>
        </w:rPr>
        <w:t>т</w:t>
      </w:r>
      <w:r w:rsidRPr="0091352B">
        <w:rPr>
          <w:rFonts w:ascii="Times New Roman" w:hAnsi="Times New Roman" w:cs="Times New Roman"/>
          <w:sz w:val="32"/>
          <w:szCs w:val="32"/>
        </w:rPr>
        <w:t>ность Центральноазиатского региона, и в регионе должны быть с</w:t>
      </w:r>
      <w:r w:rsidRPr="0091352B">
        <w:rPr>
          <w:rFonts w:ascii="Times New Roman" w:hAnsi="Times New Roman" w:cs="Times New Roman"/>
          <w:sz w:val="32"/>
          <w:szCs w:val="32"/>
        </w:rPr>
        <w:t>о</w:t>
      </w:r>
      <w:r w:rsidRPr="0091352B">
        <w:rPr>
          <w:rFonts w:ascii="Times New Roman" w:hAnsi="Times New Roman" w:cs="Times New Roman"/>
          <w:sz w:val="32"/>
          <w:szCs w:val="32"/>
        </w:rPr>
        <w:t>зданы условия для свободного перемещения товаров, услуг, усил</w:t>
      </w:r>
      <w:r w:rsidRPr="0091352B">
        <w:rPr>
          <w:rFonts w:ascii="Times New Roman" w:hAnsi="Times New Roman" w:cs="Times New Roman"/>
          <w:sz w:val="32"/>
          <w:szCs w:val="32"/>
        </w:rPr>
        <w:t>е</w:t>
      </w:r>
      <w:r w:rsidRPr="0091352B">
        <w:rPr>
          <w:rFonts w:ascii="Times New Roman" w:hAnsi="Times New Roman" w:cs="Times New Roman"/>
          <w:sz w:val="32"/>
          <w:szCs w:val="32"/>
        </w:rPr>
        <w:t>но экономическое и культурное взаимодействие. Три игрока 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предлагают реализовать три проекта реформиров</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ния региона. Но за этими тремя проектами стоят только две идеи: </w:t>
      </w:r>
      <w:r w:rsidRPr="0091352B">
        <w:rPr>
          <w:rFonts w:ascii="Times New Roman" w:hAnsi="Times New Roman" w:cs="Times New Roman"/>
          <w:sz w:val="32"/>
          <w:szCs w:val="32"/>
        </w:rPr>
        <w:lastRenderedPageBreak/>
        <w:t>глобализация и регионализация. Здесь как раз на характер интегр</w:t>
      </w:r>
      <w:r w:rsidRPr="0091352B">
        <w:rPr>
          <w:rFonts w:ascii="Times New Roman" w:hAnsi="Times New Roman" w:cs="Times New Roman"/>
          <w:sz w:val="32"/>
          <w:szCs w:val="32"/>
        </w:rPr>
        <w:t>а</w:t>
      </w:r>
      <w:r w:rsidRPr="0091352B">
        <w:rPr>
          <w:rFonts w:ascii="Times New Roman" w:hAnsi="Times New Roman" w:cs="Times New Roman"/>
          <w:sz w:val="32"/>
          <w:szCs w:val="32"/>
        </w:rPr>
        <w:t>ции влияет геополитический фактор, связанный с расположением госуда</w:t>
      </w:r>
      <w:proofErr w:type="gramStart"/>
      <w:r w:rsidRPr="0091352B">
        <w:rPr>
          <w:rFonts w:ascii="Times New Roman" w:hAnsi="Times New Roman" w:cs="Times New Roman"/>
          <w:sz w:val="32"/>
          <w:szCs w:val="32"/>
        </w:rPr>
        <w:t>рств в г</w:t>
      </w:r>
      <w:proofErr w:type="gramEnd"/>
      <w:r w:rsidRPr="0091352B">
        <w:rPr>
          <w:rFonts w:ascii="Times New Roman" w:hAnsi="Times New Roman" w:cs="Times New Roman"/>
          <w:sz w:val="32"/>
          <w:szCs w:val="32"/>
        </w:rPr>
        <w:t>еополитическом пространстве, зависимость межгос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дарственных отношений и интеграции от географического расп</w:t>
      </w:r>
      <w:r w:rsidRPr="0091352B">
        <w:rPr>
          <w:rFonts w:ascii="Times New Roman" w:hAnsi="Times New Roman" w:cs="Times New Roman"/>
          <w:sz w:val="32"/>
          <w:szCs w:val="32"/>
        </w:rPr>
        <w:t>о</w:t>
      </w:r>
      <w:r w:rsidRPr="0091352B">
        <w:rPr>
          <w:rFonts w:ascii="Times New Roman" w:hAnsi="Times New Roman" w:cs="Times New Roman"/>
          <w:sz w:val="32"/>
          <w:szCs w:val="32"/>
        </w:rPr>
        <w:t>ложения этих центров силы. США и Китай с разных углов, но хотят видеть Центральную Азию более открытую к глобальным силам как часть глобальной экономики и рынка. Если США видят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тральную Азию более связанной с миром во взаимодействии с Южной Азией, то Китай видит Центральную Азию более связанной с миром в увязке с самим Китаем. Для Китая Центральная Азия – это транзит, мост в Европу и на Ближний Восток. Но обе эти идеи имеют глобализационный характер [5]. При этом, ни США, ни К</w:t>
      </w:r>
      <w:r w:rsidRPr="0091352B">
        <w:rPr>
          <w:rFonts w:ascii="Times New Roman" w:hAnsi="Times New Roman" w:cs="Times New Roman"/>
          <w:sz w:val="32"/>
          <w:szCs w:val="32"/>
        </w:rPr>
        <w:t>и</w:t>
      </w:r>
      <w:r w:rsidRPr="0091352B">
        <w:rPr>
          <w:rFonts w:ascii="Times New Roman" w:hAnsi="Times New Roman" w:cs="Times New Roman"/>
          <w:sz w:val="32"/>
          <w:szCs w:val="32"/>
        </w:rPr>
        <w:t>тай пока не нашли точки сопряжения двух геоконцептов, тогда как Россия и Китай уже объявили о «сопряжении» своих региональных проектов –</w:t>
      </w:r>
      <w:r w:rsidR="005455D4">
        <w:rPr>
          <w:rFonts w:ascii="Times New Roman" w:hAnsi="Times New Roman" w:cs="Times New Roman"/>
          <w:sz w:val="32"/>
          <w:szCs w:val="32"/>
        </w:rPr>
        <w:t xml:space="preserve"> </w:t>
      </w:r>
      <w:r w:rsidRPr="0091352B">
        <w:rPr>
          <w:rFonts w:ascii="Times New Roman" w:hAnsi="Times New Roman" w:cs="Times New Roman"/>
          <w:sz w:val="32"/>
          <w:szCs w:val="32"/>
        </w:rPr>
        <w:t>Евразийского Экономического Союза и Экономическ</w:t>
      </w:r>
      <w:r w:rsidRPr="0091352B">
        <w:rPr>
          <w:rFonts w:ascii="Times New Roman" w:hAnsi="Times New Roman" w:cs="Times New Roman"/>
          <w:sz w:val="32"/>
          <w:szCs w:val="32"/>
        </w:rPr>
        <w:t>о</w:t>
      </w:r>
      <w:r w:rsidRPr="0091352B">
        <w:rPr>
          <w:rFonts w:ascii="Times New Roman" w:hAnsi="Times New Roman" w:cs="Times New Roman"/>
          <w:sz w:val="32"/>
          <w:szCs w:val="32"/>
        </w:rPr>
        <w:t>го пояса нового Шелкового пути. Это не означает слияния росси</w:t>
      </w:r>
      <w:r w:rsidRPr="0091352B">
        <w:rPr>
          <w:rFonts w:ascii="Times New Roman" w:hAnsi="Times New Roman" w:cs="Times New Roman"/>
          <w:sz w:val="32"/>
          <w:szCs w:val="32"/>
        </w:rPr>
        <w:t>й</w:t>
      </w:r>
      <w:r w:rsidRPr="0091352B">
        <w:rPr>
          <w:rFonts w:ascii="Times New Roman" w:hAnsi="Times New Roman" w:cs="Times New Roman"/>
          <w:sz w:val="32"/>
          <w:szCs w:val="32"/>
        </w:rPr>
        <w:t>ского и китайского проектов, а речь может идти о поиске компр</w:t>
      </w:r>
      <w:r w:rsidRPr="0091352B">
        <w:rPr>
          <w:rFonts w:ascii="Times New Roman" w:hAnsi="Times New Roman" w:cs="Times New Roman"/>
          <w:sz w:val="32"/>
          <w:szCs w:val="32"/>
        </w:rPr>
        <w:t>о</w:t>
      </w:r>
      <w:r w:rsidRPr="0091352B">
        <w:rPr>
          <w:rFonts w:ascii="Times New Roman" w:hAnsi="Times New Roman" w:cs="Times New Roman"/>
          <w:sz w:val="32"/>
          <w:szCs w:val="32"/>
        </w:rPr>
        <w:t>миссов между сторонами при реализации своих геоконцептов. Между тем не найден компромисс в Центральной Азии для сопр</w:t>
      </w:r>
      <w:r w:rsidRPr="0091352B">
        <w:rPr>
          <w:rFonts w:ascii="Times New Roman" w:hAnsi="Times New Roman" w:cs="Times New Roman"/>
          <w:sz w:val="32"/>
          <w:szCs w:val="32"/>
        </w:rPr>
        <w:t>я</w:t>
      </w:r>
      <w:r w:rsidRPr="0091352B">
        <w:rPr>
          <w:rFonts w:ascii="Times New Roman" w:hAnsi="Times New Roman" w:cs="Times New Roman"/>
          <w:sz w:val="32"/>
          <w:szCs w:val="32"/>
        </w:rPr>
        <w:t>жения американского, российского и китайского геоконцептов вм</w:t>
      </w:r>
      <w:r w:rsidRPr="0091352B">
        <w:rPr>
          <w:rFonts w:ascii="Times New Roman" w:hAnsi="Times New Roman" w:cs="Times New Roman"/>
          <w:sz w:val="32"/>
          <w:szCs w:val="32"/>
        </w:rPr>
        <w:t>е</w:t>
      </w:r>
      <w:r w:rsidRPr="0091352B">
        <w:rPr>
          <w:rFonts w:ascii="Times New Roman" w:hAnsi="Times New Roman" w:cs="Times New Roman"/>
          <w:sz w:val="32"/>
          <w:szCs w:val="32"/>
        </w:rPr>
        <w:t>сте. Причем в рамках Евразийского экономического союза между государствами складываются тесные союзнические отношения с взаимными обязательствами, в то время как Экономический пояс нового Шелкового пути – геоконцепт, реализация которого основ</w:t>
      </w:r>
      <w:r w:rsidRPr="0091352B">
        <w:rPr>
          <w:rFonts w:ascii="Times New Roman" w:hAnsi="Times New Roman" w:cs="Times New Roman"/>
          <w:sz w:val="32"/>
          <w:szCs w:val="32"/>
        </w:rPr>
        <w:t>а</w:t>
      </w:r>
      <w:r w:rsidRPr="0091352B">
        <w:rPr>
          <w:rFonts w:ascii="Times New Roman" w:hAnsi="Times New Roman" w:cs="Times New Roman"/>
          <w:sz w:val="32"/>
          <w:szCs w:val="32"/>
        </w:rPr>
        <w:t>на на партнерских отношениях и который может быть реализован в Центральной Азии в зоне ответственности ШОС или Евразийского экономического Союза. Китай не рассматривает евразийскую инт</w:t>
      </w:r>
      <w:r w:rsidRPr="0091352B">
        <w:rPr>
          <w:rFonts w:ascii="Times New Roman" w:hAnsi="Times New Roman" w:cs="Times New Roman"/>
          <w:sz w:val="32"/>
          <w:szCs w:val="32"/>
        </w:rPr>
        <w:t>е</w:t>
      </w:r>
      <w:r w:rsidRPr="0091352B">
        <w:rPr>
          <w:rFonts w:ascii="Times New Roman" w:hAnsi="Times New Roman" w:cs="Times New Roman"/>
          <w:sz w:val="32"/>
          <w:szCs w:val="32"/>
        </w:rPr>
        <w:t>грацию как противоречащую китайским интересам или конкурента ШОС, а, напротив, считает ее важной составляющей взаимоде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ствия. ШОС может стать одним из инструментов реализации ге</w:t>
      </w:r>
      <w:r w:rsidRPr="0091352B">
        <w:rPr>
          <w:rFonts w:ascii="Times New Roman" w:hAnsi="Times New Roman" w:cs="Times New Roman"/>
          <w:sz w:val="32"/>
          <w:szCs w:val="32"/>
        </w:rPr>
        <w:t>о</w:t>
      </w:r>
      <w:r w:rsidRPr="0091352B">
        <w:rPr>
          <w:rFonts w:ascii="Times New Roman" w:hAnsi="Times New Roman" w:cs="Times New Roman"/>
          <w:sz w:val="32"/>
          <w:szCs w:val="32"/>
        </w:rPr>
        <w:t>концепции Экономического пояса нового Шелкового пути во вза</w:t>
      </w:r>
      <w:r w:rsidRPr="0091352B">
        <w:rPr>
          <w:rFonts w:ascii="Times New Roman" w:hAnsi="Times New Roman" w:cs="Times New Roman"/>
          <w:sz w:val="32"/>
          <w:szCs w:val="32"/>
        </w:rPr>
        <w:t>и</w:t>
      </w:r>
      <w:r w:rsidRPr="0091352B">
        <w:rPr>
          <w:rFonts w:ascii="Times New Roman" w:hAnsi="Times New Roman" w:cs="Times New Roman"/>
          <w:sz w:val="32"/>
          <w:szCs w:val="32"/>
        </w:rPr>
        <w:t>модействии с другими региональными объединениями. Важно то, что программа создания Экономического пояса нового Шелкового пути могла бы стать катализатором многостороннего экономич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ского сотрудничества государств ШОС и проводиться под эгидой этой организации, но при координации со схожими программами других международных организаций [6]. </w:t>
      </w:r>
      <w:proofErr w:type="gramStart"/>
      <w:r w:rsidRPr="0091352B">
        <w:rPr>
          <w:rFonts w:ascii="Times New Roman" w:hAnsi="Times New Roman" w:cs="Times New Roman"/>
          <w:sz w:val="32"/>
          <w:szCs w:val="32"/>
        </w:rPr>
        <w:t>С другой стороны, амер</w:t>
      </w:r>
      <w:r w:rsidRPr="0091352B">
        <w:rPr>
          <w:rFonts w:ascii="Times New Roman" w:hAnsi="Times New Roman" w:cs="Times New Roman"/>
          <w:sz w:val="32"/>
          <w:szCs w:val="32"/>
        </w:rPr>
        <w:t>и</w:t>
      </w:r>
      <w:r w:rsidRPr="0091352B">
        <w:rPr>
          <w:rFonts w:ascii="Times New Roman" w:hAnsi="Times New Roman" w:cs="Times New Roman"/>
          <w:sz w:val="32"/>
          <w:szCs w:val="32"/>
        </w:rPr>
        <w:t>канский геоконцепт Нового Шелкового пути или Большой Це</w:t>
      </w:r>
      <w:r w:rsidRPr="0091352B">
        <w:rPr>
          <w:rFonts w:ascii="Times New Roman" w:hAnsi="Times New Roman" w:cs="Times New Roman"/>
          <w:sz w:val="32"/>
          <w:szCs w:val="32"/>
        </w:rPr>
        <w:t>н</w:t>
      </w:r>
      <w:r w:rsidRPr="0091352B">
        <w:rPr>
          <w:rFonts w:ascii="Times New Roman" w:hAnsi="Times New Roman" w:cs="Times New Roman"/>
          <w:sz w:val="32"/>
          <w:szCs w:val="32"/>
        </w:rPr>
        <w:lastRenderedPageBreak/>
        <w:t>тральной Азии, если будет все еще поддержан новой политической элитой США, с приходом новой администрации США в 2017 году (которая будет, скорей всего, делать акцент в большей мере на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гионализацию мира и строительство многополярного мира) может быть реализован в зоне ответственности ШОС.</w:t>
      </w:r>
      <w:proofErr w:type="gramEnd"/>
      <w:r w:rsidRPr="0091352B">
        <w:rPr>
          <w:rFonts w:ascii="Times New Roman" w:hAnsi="Times New Roman" w:cs="Times New Roman"/>
          <w:sz w:val="32"/>
          <w:szCs w:val="32"/>
        </w:rPr>
        <w:t xml:space="preserve"> В этом случае, при трехстороннем компромиссе (США-Китай-Россия) в Афганистане, стабилизации внутриафганского процесса, вновь приобретении нейтрального статуса этой страной, возможна более тесная инт</w:t>
      </w:r>
      <w:r w:rsidRPr="0091352B">
        <w:rPr>
          <w:rFonts w:ascii="Times New Roman" w:hAnsi="Times New Roman" w:cs="Times New Roman"/>
          <w:sz w:val="32"/>
          <w:szCs w:val="32"/>
        </w:rPr>
        <w:t>е</w:t>
      </w:r>
      <w:r w:rsidRPr="0091352B">
        <w:rPr>
          <w:rFonts w:ascii="Times New Roman" w:hAnsi="Times New Roman" w:cs="Times New Roman"/>
          <w:sz w:val="32"/>
          <w:szCs w:val="32"/>
        </w:rPr>
        <w:t>грация Южной и Центральной Азии. Подобный сценарий отвечал бы интересам Афганистана и новых государств Центральной Азии. Россию с государствами Центральной Азией связывают длител</w:t>
      </w:r>
      <w:r w:rsidRPr="0091352B">
        <w:rPr>
          <w:rFonts w:ascii="Times New Roman" w:hAnsi="Times New Roman" w:cs="Times New Roman"/>
          <w:sz w:val="32"/>
          <w:szCs w:val="32"/>
        </w:rPr>
        <w:t>ь</w:t>
      </w:r>
      <w:r w:rsidRPr="0091352B">
        <w:rPr>
          <w:rFonts w:ascii="Times New Roman" w:hAnsi="Times New Roman" w:cs="Times New Roman"/>
          <w:sz w:val="32"/>
          <w:szCs w:val="32"/>
        </w:rPr>
        <w:t>ные исторические связи, общее советское прошлое, тесный формат взаимодействия в рамках СНГ, ШОС, союзнические отношения с Кыргызстаном и Казахстаном в рамках ЕАЭС, а с Таджикистаном, Кыргызстаном, Казахстаном у России имеются военные союзнич</w:t>
      </w:r>
      <w:r w:rsidRPr="0091352B">
        <w:rPr>
          <w:rFonts w:ascii="Times New Roman" w:hAnsi="Times New Roman" w:cs="Times New Roman"/>
          <w:sz w:val="32"/>
          <w:szCs w:val="32"/>
        </w:rPr>
        <w:t>е</w:t>
      </w:r>
      <w:r w:rsidRPr="0091352B">
        <w:rPr>
          <w:rFonts w:ascii="Times New Roman" w:hAnsi="Times New Roman" w:cs="Times New Roman"/>
          <w:sz w:val="32"/>
          <w:szCs w:val="32"/>
        </w:rPr>
        <w:t>ские отношения. С Китаем у государств Центральной Азии слож</w:t>
      </w:r>
      <w:r w:rsidRPr="0091352B">
        <w:rPr>
          <w:rFonts w:ascii="Times New Roman" w:hAnsi="Times New Roman" w:cs="Times New Roman"/>
          <w:sz w:val="32"/>
          <w:szCs w:val="32"/>
        </w:rPr>
        <w:t>и</w:t>
      </w:r>
      <w:r w:rsidRPr="0091352B">
        <w:rPr>
          <w:rFonts w:ascii="Times New Roman" w:hAnsi="Times New Roman" w:cs="Times New Roman"/>
          <w:sz w:val="32"/>
          <w:szCs w:val="32"/>
        </w:rPr>
        <w:t>лись партнерские отношения в рамках ШОС, и для него важна бе</w:t>
      </w:r>
      <w:r w:rsidRPr="0091352B">
        <w:rPr>
          <w:rFonts w:ascii="Times New Roman" w:hAnsi="Times New Roman" w:cs="Times New Roman"/>
          <w:sz w:val="32"/>
          <w:szCs w:val="32"/>
        </w:rPr>
        <w:t>з</w:t>
      </w:r>
      <w:r w:rsidRPr="0091352B">
        <w:rPr>
          <w:rFonts w:ascii="Times New Roman" w:hAnsi="Times New Roman" w:cs="Times New Roman"/>
          <w:sz w:val="32"/>
          <w:szCs w:val="32"/>
        </w:rPr>
        <w:t>опасность соседних центральноазиатских госуда</w:t>
      </w:r>
      <w:proofErr w:type="gramStart"/>
      <w:r w:rsidRPr="0091352B">
        <w:rPr>
          <w:rFonts w:ascii="Times New Roman" w:hAnsi="Times New Roman" w:cs="Times New Roman"/>
          <w:sz w:val="32"/>
          <w:szCs w:val="32"/>
        </w:rPr>
        <w:t>рств дл</w:t>
      </w:r>
      <w:proofErr w:type="gramEnd"/>
      <w:r w:rsidRPr="0091352B">
        <w:rPr>
          <w:rFonts w:ascii="Times New Roman" w:hAnsi="Times New Roman" w:cs="Times New Roman"/>
          <w:sz w:val="32"/>
          <w:szCs w:val="32"/>
        </w:rPr>
        <w:t>я успешной реализации экономических, коммуникационных проектов, он уч</w:t>
      </w:r>
      <w:r w:rsidRPr="0091352B">
        <w:rPr>
          <w:rFonts w:ascii="Times New Roman" w:hAnsi="Times New Roman" w:cs="Times New Roman"/>
          <w:sz w:val="32"/>
          <w:szCs w:val="32"/>
        </w:rPr>
        <w:t>и</w:t>
      </w:r>
      <w:r w:rsidRPr="0091352B">
        <w:rPr>
          <w:rFonts w:ascii="Times New Roman" w:hAnsi="Times New Roman" w:cs="Times New Roman"/>
          <w:sz w:val="32"/>
          <w:szCs w:val="32"/>
        </w:rPr>
        <w:t>тывает также то, что от стабильности в постсоветской Азии в к</w:t>
      </w:r>
      <w:r w:rsidRPr="0091352B">
        <w:rPr>
          <w:rFonts w:ascii="Times New Roman" w:hAnsi="Times New Roman" w:cs="Times New Roman"/>
          <w:sz w:val="32"/>
          <w:szCs w:val="32"/>
        </w:rPr>
        <w:t>а</w:t>
      </w:r>
      <w:r w:rsidRPr="0091352B">
        <w:rPr>
          <w:rFonts w:ascii="Times New Roman" w:hAnsi="Times New Roman" w:cs="Times New Roman"/>
          <w:sz w:val="32"/>
          <w:szCs w:val="32"/>
        </w:rPr>
        <w:t>кой-то мере зависит и безопасность Западного Китая. У США с центральноазиатскими государствами нет общего исторического прошлого, опыта длительного взаимодействия, и в Центральноаз</w:t>
      </w:r>
      <w:r w:rsidRPr="0091352B">
        <w:rPr>
          <w:rFonts w:ascii="Times New Roman" w:hAnsi="Times New Roman" w:cs="Times New Roman"/>
          <w:sz w:val="32"/>
          <w:szCs w:val="32"/>
        </w:rPr>
        <w:t>и</w:t>
      </w:r>
      <w:r w:rsidRPr="0091352B">
        <w:rPr>
          <w:rFonts w:ascii="Times New Roman" w:hAnsi="Times New Roman" w:cs="Times New Roman"/>
          <w:sz w:val="32"/>
          <w:szCs w:val="32"/>
        </w:rPr>
        <w:t>атском регионе у США существуют в большей мере периферийные интересы. США не располагают большими финансовыми ресурс</w:t>
      </w:r>
      <w:r w:rsidRPr="0091352B">
        <w:rPr>
          <w:rFonts w:ascii="Times New Roman" w:hAnsi="Times New Roman" w:cs="Times New Roman"/>
          <w:sz w:val="32"/>
          <w:szCs w:val="32"/>
        </w:rPr>
        <w:t>а</w:t>
      </w:r>
      <w:r w:rsidRPr="0091352B">
        <w:rPr>
          <w:rFonts w:ascii="Times New Roman" w:hAnsi="Times New Roman" w:cs="Times New Roman"/>
          <w:sz w:val="32"/>
          <w:szCs w:val="32"/>
        </w:rPr>
        <w:t>ми, выделенными для экономического развития государств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в то время как Китай и Россия обладают тесными политическими, экономическими и социальными связями. Но ам</w:t>
      </w:r>
      <w:r w:rsidRPr="0091352B">
        <w:rPr>
          <w:rFonts w:ascii="Times New Roman" w:hAnsi="Times New Roman" w:cs="Times New Roman"/>
          <w:sz w:val="32"/>
          <w:szCs w:val="32"/>
        </w:rPr>
        <w:t>е</w:t>
      </w:r>
      <w:r w:rsidRPr="0091352B">
        <w:rPr>
          <w:rFonts w:ascii="Times New Roman" w:hAnsi="Times New Roman" w:cs="Times New Roman"/>
          <w:sz w:val="32"/>
          <w:szCs w:val="32"/>
        </w:rPr>
        <w:t>риканская помощь может существенно помочь развитию гос</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дарств Центральной Азии, способствуя урегулированию ситуации в Афганистане. </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Для новых государств Центральной Азии, не имеющих доступа к южным морским коммуникациям, крайне важен транзитный п</w:t>
      </w:r>
      <w:r w:rsidRPr="0091352B">
        <w:rPr>
          <w:rFonts w:ascii="Times New Roman" w:hAnsi="Times New Roman" w:cs="Times New Roman"/>
          <w:sz w:val="32"/>
          <w:szCs w:val="32"/>
        </w:rPr>
        <w:t>о</w:t>
      </w:r>
      <w:r w:rsidRPr="0091352B">
        <w:rPr>
          <w:rFonts w:ascii="Times New Roman" w:hAnsi="Times New Roman" w:cs="Times New Roman"/>
          <w:sz w:val="32"/>
          <w:szCs w:val="32"/>
        </w:rPr>
        <w:t>тенциал Афганистана и стабильное развитие этого государства. Модели интеграции, предлагаемые внешними игроками, включают соразвитие новых государств вместе с Афганистаном и другими с</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седними государствами. Но на пути к интеграционным процессам преградой становятся ограниченность непрерывных современных </w:t>
      </w:r>
      <w:r w:rsidRPr="0091352B">
        <w:rPr>
          <w:rFonts w:ascii="Times New Roman" w:hAnsi="Times New Roman" w:cs="Times New Roman"/>
          <w:sz w:val="32"/>
          <w:szCs w:val="32"/>
        </w:rPr>
        <w:lastRenderedPageBreak/>
        <w:t xml:space="preserve">коммуникаций. </w:t>
      </w:r>
      <w:proofErr w:type="gramStart"/>
      <w:r w:rsidRPr="0091352B">
        <w:rPr>
          <w:rFonts w:ascii="Times New Roman" w:hAnsi="Times New Roman" w:cs="Times New Roman"/>
          <w:sz w:val="32"/>
          <w:szCs w:val="32"/>
        </w:rPr>
        <w:t>В этом контексте важна инициатива строительства железной дороги Китай – Кыргызстан – Узбекистан – Туркмен</w:t>
      </w:r>
      <w:r w:rsidRPr="0091352B">
        <w:rPr>
          <w:rFonts w:ascii="Times New Roman" w:hAnsi="Times New Roman" w:cs="Times New Roman"/>
          <w:sz w:val="32"/>
          <w:szCs w:val="32"/>
        </w:rPr>
        <w:t>и</w:t>
      </w:r>
      <w:r w:rsidRPr="0091352B">
        <w:rPr>
          <w:rFonts w:ascii="Times New Roman" w:hAnsi="Times New Roman" w:cs="Times New Roman"/>
          <w:sz w:val="32"/>
          <w:szCs w:val="32"/>
        </w:rPr>
        <w:t>стан – Иран, к которой могут быть привязаны железнодорожные коммуникации и Таджикистана, и Казахстана, и России, если будут отрегулированы проблемы «ширины железнодорожной колеи».</w:t>
      </w:r>
      <w:proofErr w:type="gramEnd"/>
      <w:r w:rsidRPr="0091352B">
        <w:rPr>
          <w:rFonts w:ascii="Times New Roman" w:hAnsi="Times New Roman" w:cs="Times New Roman"/>
          <w:sz w:val="32"/>
          <w:szCs w:val="32"/>
        </w:rPr>
        <w:t xml:space="preserve"> Данный коммуникационный проект может быть реализован в ра</w:t>
      </w:r>
      <w:r w:rsidRPr="0091352B">
        <w:rPr>
          <w:rFonts w:ascii="Times New Roman" w:hAnsi="Times New Roman" w:cs="Times New Roman"/>
          <w:sz w:val="32"/>
          <w:szCs w:val="32"/>
        </w:rPr>
        <w:t>м</w:t>
      </w:r>
      <w:r w:rsidRPr="0091352B">
        <w:rPr>
          <w:rFonts w:ascii="Times New Roman" w:hAnsi="Times New Roman" w:cs="Times New Roman"/>
          <w:sz w:val="32"/>
          <w:szCs w:val="32"/>
        </w:rPr>
        <w:t>ках ШОС.</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В настоящее время в новых государствах Центральной Азии начат курс на новую индустриализацию, и для них нужны будут новые рынки и коммуникации для экспорта товаров, новые техн</w:t>
      </w:r>
      <w:r w:rsidRPr="0091352B">
        <w:rPr>
          <w:rFonts w:ascii="Times New Roman" w:hAnsi="Times New Roman" w:cs="Times New Roman"/>
          <w:sz w:val="32"/>
          <w:szCs w:val="32"/>
        </w:rPr>
        <w:t>о</w:t>
      </w:r>
      <w:r w:rsidRPr="0091352B">
        <w:rPr>
          <w:rFonts w:ascii="Times New Roman" w:hAnsi="Times New Roman" w:cs="Times New Roman"/>
          <w:sz w:val="32"/>
          <w:szCs w:val="32"/>
        </w:rPr>
        <w:t>логии, а также важна открытость внешним партнерам. При этом центральноазиатские государства стремятся укреплять взаимоде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ствие в двустороннем формате, в рамках региональных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ций на постсоветском пространстве и в зоне ответственности ШОС. Это нужно для того, чтобы иметь несырьевые сферы экономич</w:t>
      </w:r>
      <w:r w:rsidRPr="0091352B">
        <w:rPr>
          <w:rFonts w:ascii="Times New Roman" w:hAnsi="Times New Roman" w:cs="Times New Roman"/>
          <w:sz w:val="32"/>
          <w:szCs w:val="32"/>
        </w:rPr>
        <w:t>е</w:t>
      </w:r>
      <w:r w:rsidRPr="0091352B">
        <w:rPr>
          <w:rFonts w:ascii="Times New Roman" w:hAnsi="Times New Roman" w:cs="Times New Roman"/>
          <w:sz w:val="32"/>
          <w:szCs w:val="32"/>
        </w:rPr>
        <w:t>ского роста, рабочие места, снижение бедности и обеспечение пр</w:t>
      </w:r>
      <w:r w:rsidRPr="0091352B">
        <w:rPr>
          <w:rFonts w:ascii="Times New Roman" w:hAnsi="Times New Roman" w:cs="Times New Roman"/>
          <w:sz w:val="32"/>
          <w:szCs w:val="32"/>
        </w:rPr>
        <w:t>о</w:t>
      </w:r>
      <w:r w:rsidRPr="0091352B">
        <w:rPr>
          <w:rFonts w:ascii="Times New Roman" w:hAnsi="Times New Roman" w:cs="Times New Roman"/>
          <w:sz w:val="32"/>
          <w:szCs w:val="32"/>
        </w:rPr>
        <w:t>довольственной безопасности. Для обеспечения безопасности, для нейтрализации нетрадиционных угроз стабильности постсоветской Азии важно укрепить экономические границы.</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 Для мирного урегулирования афганской проблемы необходимо непосредственное участие государств, граничащих с этой страной. Основу для активизации регионального сотрудничества создают общие интересы, такие как борьба с террористическими сетями, о</w:t>
      </w:r>
      <w:r w:rsidRPr="0091352B">
        <w:rPr>
          <w:rFonts w:ascii="Times New Roman" w:hAnsi="Times New Roman" w:cs="Times New Roman"/>
          <w:sz w:val="32"/>
          <w:szCs w:val="32"/>
        </w:rPr>
        <w:t>р</w:t>
      </w:r>
      <w:r w:rsidRPr="0091352B">
        <w:rPr>
          <w:rFonts w:ascii="Times New Roman" w:hAnsi="Times New Roman" w:cs="Times New Roman"/>
          <w:sz w:val="32"/>
          <w:szCs w:val="32"/>
        </w:rPr>
        <w:t>ганизованной преступностью и с наркоторговлей, а также общая заинтересованность в развитии Афганистана. По предложению т</w:t>
      </w:r>
      <w:r w:rsidRPr="0091352B">
        <w:rPr>
          <w:rFonts w:ascii="Times New Roman" w:hAnsi="Times New Roman" w:cs="Times New Roman"/>
          <w:sz w:val="32"/>
          <w:szCs w:val="32"/>
        </w:rPr>
        <w:t>а</w:t>
      </w:r>
      <w:r w:rsidRPr="0091352B">
        <w:rPr>
          <w:rFonts w:ascii="Times New Roman" w:hAnsi="Times New Roman" w:cs="Times New Roman"/>
          <w:sz w:val="32"/>
          <w:szCs w:val="32"/>
        </w:rPr>
        <w:t>джикской стороны сейчас формируется Пояс безопасности вокруг Афганистан</w:t>
      </w:r>
      <w:proofErr w:type="gramStart"/>
      <w:r w:rsidRPr="0091352B">
        <w:rPr>
          <w:rFonts w:ascii="Times New Roman" w:hAnsi="Times New Roman" w:cs="Times New Roman"/>
          <w:sz w:val="32"/>
          <w:szCs w:val="32"/>
        </w:rPr>
        <w:t>а-</w:t>
      </w:r>
      <w:proofErr w:type="gramEnd"/>
      <w:r w:rsidRPr="0091352B">
        <w:rPr>
          <w:rFonts w:ascii="Times New Roman" w:hAnsi="Times New Roman" w:cs="Times New Roman"/>
          <w:sz w:val="32"/>
          <w:szCs w:val="32"/>
        </w:rPr>
        <w:t xml:space="preserve"> комплекс мер против новых угроз [3]. Между тем, подобный пояс безопасности</w:t>
      </w:r>
      <w:proofErr w:type="gramStart"/>
      <w:r w:rsidRPr="0091352B">
        <w:rPr>
          <w:rFonts w:ascii="Times New Roman" w:hAnsi="Times New Roman" w:cs="Times New Roman"/>
          <w:sz w:val="32"/>
          <w:szCs w:val="32"/>
        </w:rPr>
        <w:t xml:space="preserve"> ,</w:t>
      </w:r>
      <w:proofErr w:type="gramEnd"/>
      <w:r w:rsidRPr="0091352B">
        <w:rPr>
          <w:rFonts w:ascii="Times New Roman" w:hAnsi="Times New Roman" w:cs="Times New Roman"/>
          <w:sz w:val="32"/>
          <w:szCs w:val="32"/>
        </w:rPr>
        <w:t xml:space="preserve"> на наш взгляд, должен быть создан и в Северном Афганистане. В этой связи было бы важно создание своеобразного "пояса безопасности" ("санитарного кордона") в с</w:t>
      </w:r>
      <w:r w:rsidRPr="0091352B">
        <w:rPr>
          <w:rFonts w:ascii="Times New Roman" w:hAnsi="Times New Roman" w:cs="Times New Roman"/>
          <w:sz w:val="32"/>
          <w:szCs w:val="32"/>
        </w:rPr>
        <w:t>е</w:t>
      </w:r>
      <w:r w:rsidRPr="0091352B">
        <w:rPr>
          <w:rFonts w:ascii="Times New Roman" w:hAnsi="Times New Roman" w:cs="Times New Roman"/>
          <w:sz w:val="32"/>
          <w:szCs w:val="32"/>
        </w:rPr>
        <w:t>верных провинциях Афганистана, который должен стать зоной ст</w:t>
      </w:r>
      <w:r w:rsidRPr="0091352B">
        <w:rPr>
          <w:rFonts w:ascii="Times New Roman" w:hAnsi="Times New Roman" w:cs="Times New Roman"/>
          <w:sz w:val="32"/>
          <w:szCs w:val="32"/>
        </w:rPr>
        <w:t>а</w:t>
      </w:r>
      <w:r w:rsidRPr="0091352B">
        <w:rPr>
          <w:rFonts w:ascii="Times New Roman" w:hAnsi="Times New Roman" w:cs="Times New Roman"/>
          <w:sz w:val="32"/>
          <w:szCs w:val="32"/>
        </w:rPr>
        <w:t>бильности и буфером на пути распространения последствий вну</w:t>
      </w:r>
      <w:r w:rsidRPr="0091352B">
        <w:rPr>
          <w:rFonts w:ascii="Times New Roman" w:hAnsi="Times New Roman" w:cs="Times New Roman"/>
          <w:sz w:val="32"/>
          <w:szCs w:val="32"/>
        </w:rPr>
        <w:t>т</w:t>
      </w:r>
      <w:r w:rsidRPr="0091352B">
        <w:rPr>
          <w:rFonts w:ascii="Times New Roman" w:hAnsi="Times New Roman" w:cs="Times New Roman"/>
          <w:sz w:val="32"/>
          <w:szCs w:val="32"/>
        </w:rPr>
        <w:t>риафганского конфликта на соседние государства. Для решения этой задачи важно взаимодействие США, Китая и России, а также приграничных с Афганистаном государств. Кроме того, особенно актуально усилить экономическое, культурное сотрудничество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тральноазиатских госуда</w:t>
      </w:r>
      <w:proofErr w:type="gramStart"/>
      <w:r w:rsidRPr="0091352B">
        <w:rPr>
          <w:rFonts w:ascii="Times New Roman" w:hAnsi="Times New Roman" w:cs="Times New Roman"/>
          <w:sz w:val="32"/>
          <w:szCs w:val="32"/>
        </w:rPr>
        <w:t>рств с с</w:t>
      </w:r>
      <w:proofErr w:type="gramEnd"/>
      <w:r w:rsidRPr="0091352B">
        <w:rPr>
          <w:rFonts w:ascii="Times New Roman" w:hAnsi="Times New Roman" w:cs="Times New Roman"/>
          <w:sz w:val="32"/>
          <w:szCs w:val="32"/>
        </w:rPr>
        <w:t>еверными провинциями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стана. В настоящее время государства постсоветской Азии налад</w:t>
      </w:r>
      <w:r w:rsidRPr="0091352B">
        <w:rPr>
          <w:rFonts w:ascii="Times New Roman" w:hAnsi="Times New Roman" w:cs="Times New Roman"/>
          <w:sz w:val="32"/>
          <w:szCs w:val="32"/>
        </w:rPr>
        <w:t>и</w:t>
      </w:r>
      <w:r w:rsidRPr="0091352B">
        <w:rPr>
          <w:rFonts w:ascii="Times New Roman" w:hAnsi="Times New Roman" w:cs="Times New Roman"/>
          <w:sz w:val="32"/>
          <w:szCs w:val="32"/>
        </w:rPr>
        <w:lastRenderedPageBreak/>
        <w:t>ли тесное экономическое сотрудничество с североафганскими пр</w:t>
      </w:r>
      <w:r w:rsidRPr="0091352B">
        <w:rPr>
          <w:rFonts w:ascii="Times New Roman" w:hAnsi="Times New Roman" w:cs="Times New Roman"/>
          <w:sz w:val="32"/>
          <w:szCs w:val="32"/>
        </w:rPr>
        <w:t>о</w:t>
      </w:r>
      <w:r w:rsidRPr="0091352B">
        <w:rPr>
          <w:rFonts w:ascii="Times New Roman" w:hAnsi="Times New Roman" w:cs="Times New Roman"/>
          <w:sz w:val="32"/>
          <w:szCs w:val="32"/>
        </w:rPr>
        <w:t>винциями в области энергетики, сельского хозяйства, ирригации, культуры. Строятся дороги и мосты, связывающие Афганистан и государства Центральной Азии. Таджикистан в течение 10 лет п</w:t>
      </w:r>
      <w:r w:rsidRPr="0091352B">
        <w:rPr>
          <w:rFonts w:ascii="Times New Roman" w:hAnsi="Times New Roman" w:cs="Times New Roman"/>
          <w:sz w:val="32"/>
          <w:szCs w:val="32"/>
        </w:rPr>
        <w:t>о</w:t>
      </w:r>
      <w:r w:rsidRPr="0091352B">
        <w:rPr>
          <w:rFonts w:ascii="Times New Roman" w:hAnsi="Times New Roman" w:cs="Times New Roman"/>
          <w:sz w:val="32"/>
          <w:szCs w:val="32"/>
        </w:rPr>
        <w:t>строил через реку Пяндж в Афганистан пять мостов, открыл пун</w:t>
      </w:r>
      <w:r w:rsidRPr="0091352B">
        <w:rPr>
          <w:rFonts w:ascii="Times New Roman" w:hAnsi="Times New Roman" w:cs="Times New Roman"/>
          <w:sz w:val="32"/>
          <w:szCs w:val="32"/>
        </w:rPr>
        <w:t>к</w:t>
      </w:r>
      <w:r w:rsidRPr="0091352B">
        <w:rPr>
          <w:rFonts w:ascii="Times New Roman" w:hAnsi="Times New Roman" w:cs="Times New Roman"/>
          <w:sz w:val="32"/>
          <w:szCs w:val="32"/>
        </w:rPr>
        <w:t>ты пропуска людей и товаров, создал свободную экономическую зону «Пяндж» для стимулирования многостороннего сотруднич</w:t>
      </w:r>
      <w:r w:rsidRPr="0091352B">
        <w:rPr>
          <w:rFonts w:ascii="Times New Roman" w:hAnsi="Times New Roman" w:cs="Times New Roman"/>
          <w:sz w:val="32"/>
          <w:szCs w:val="32"/>
        </w:rPr>
        <w:t>е</w:t>
      </w:r>
      <w:r w:rsidRPr="0091352B">
        <w:rPr>
          <w:rFonts w:ascii="Times New Roman" w:hAnsi="Times New Roman" w:cs="Times New Roman"/>
          <w:sz w:val="32"/>
          <w:szCs w:val="32"/>
        </w:rPr>
        <w:t>ства и реализации транзитного потенциала Таджикистана и Афг</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нистана. </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Важнейшим фактором успешного развития Таджикистана явл</w:t>
      </w:r>
      <w:r w:rsidRPr="0091352B">
        <w:rPr>
          <w:rFonts w:ascii="Times New Roman" w:hAnsi="Times New Roman" w:cs="Times New Roman"/>
          <w:sz w:val="32"/>
          <w:szCs w:val="32"/>
        </w:rPr>
        <w:t>я</w:t>
      </w:r>
      <w:r w:rsidRPr="0091352B">
        <w:rPr>
          <w:rFonts w:ascii="Times New Roman" w:hAnsi="Times New Roman" w:cs="Times New Roman"/>
          <w:sz w:val="32"/>
          <w:szCs w:val="32"/>
        </w:rPr>
        <w:t>ется вывод его из транспортного тупика – создание прямого желе</w:t>
      </w:r>
      <w:r w:rsidRPr="0091352B">
        <w:rPr>
          <w:rFonts w:ascii="Times New Roman" w:hAnsi="Times New Roman" w:cs="Times New Roman"/>
          <w:sz w:val="32"/>
          <w:szCs w:val="32"/>
        </w:rPr>
        <w:t>з</w:t>
      </w:r>
      <w:r w:rsidRPr="0091352B">
        <w:rPr>
          <w:rFonts w:ascii="Times New Roman" w:hAnsi="Times New Roman" w:cs="Times New Roman"/>
          <w:sz w:val="32"/>
          <w:szCs w:val="32"/>
        </w:rPr>
        <w:t>нодорожного сообщения в меридиональном направлении Север-Юг. Скорейшее решение данного вопроса имеет сугубо практич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ское, а не политическое значение для дела евразийской интеграции. В настоящее время успешно закладывается международно-правовая база для восстановления прямого (непрерывного) желе</w:t>
      </w:r>
      <w:r w:rsidRPr="0091352B">
        <w:rPr>
          <w:rFonts w:ascii="Times New Roman" w:hAnsi="Times New Roman" w:cs="Times New Roman"/>
          <w:sz w:val="32"/>
          <w:szCs w:val="32"/>
        </w:rPr>
        <w:t>з</w:t>
      </w:r>
      <w:r w:rsidRPr="0091352B">
        <w:rPr>
          <w:rFonts w:ascii="Times New Roman" w:hAnsi="Times New Roman" w:cs="Times New Roman"/>
          <w:sz w:val="32"/>
          <w:szCs w:val="32"/>
        </w:rPr>
        <w:t>нодорожного сообщения Таджикистана с Узбекистаном и странами ЕАЭС. Для реализации национальных интересов Таджикистана важно завершение строительства железной дороги Таджикистан-Туркменистан-Афганистан и далее получить доступ к морским п</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тям в Иране и Пакистане. </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Одним из ключевых естественных преимуществ Таджикистана является наличие в стране огромного гидроэнергетического поте</w:t>
      </w:r>
      <w:r w:rsidRPr="0091352B">
        <w:rPr>
          <w:rFonts w:ascii="Times New Roman" w:hAnsi="Times New Roman" w:cs="Times New Roman"/>
          <w:sz w:val="32"/>
          <w:szCs w:val="32"/>
        </w:rPr>
        <w:t>н</w:t>
      </w:r>
      <w:r w:rsidRPr="0091352B">
        <w:rPr>
          <w:rFonts w:ascii="Times New Roman" w:hAnsi="Times New Roman" w:cs="Times New Roman"/>
          <w:sz w:val="32"/>
          <w:szCs w:val="32"/>
        </w:rPr>
        <w:t>циала. Его реализация является необходимым условием дальне</w:t>
      </w:r>
      <w:r w:rsidRPr="0091352B">
        <w:rPr>
          <w:rFonts w:ascii="Times New Roman" w:hAnsi="Times New Roman" w:cs="Times New Roman"/>
          <w:sz w:val="32"/>
          <w:szCs w:val="32"/>
        </w:rPr>
        <w:t>й</w:t>
      </w:r>
      <w:r w:rsidRPr="0091352B">
        <w:rPr>
          <w:rFonts w:ascii="Times New Roman" w:hAnsi="Times New Roman" w:cs="Times New Roman"/>
          <w:sz w:val="32"/>
          <w:szCs w:val="32"/>
        </w:rPr>
        <w:t>шего экономического развития страны. Энергия таджикских рек нужна и на внутреннем рынке, где проблема энергодефицита уже давно является важнейшим ограничителем промышленного разв</w:t>
      </w:r>
      <w:r w:rsidRPr="0091352B">
        <w:rPr>
          <w:rFonts w:ascii="Times New Roman" w:hAnsi="Times New Roman" w:cs="Times New Roman"/>
          <w:sz w:val="32"/>
          <w:szCs w:val="32"/>
        </w:rPr>
        <w:t>и</w:t>
      </w:r>
      <w:r w:rsidRPr="0091352B">
        <w:rPr>
          <w:rFonts w:ascii="Times New Roman" w:hAnsi="Times New Roman" w:cs="Times New Roman"/>
          <w:sz w:val="32"/>
          <w:szCs w:val="32"/>
        </w:rPr>
        <w:t>тия, и на внешнем рынке, где развитие Афганистана, Пакистана и севера Индии требует дополнительных объемов электроэнергии. Иными словами, поставка большого объема электроэнергии в ю</w:t>
      </w:r>
      <w:r w:rsidRPr="0091352B">
        <w:rPr>
          <w:rFonts w:ascii="Times New Roman" w:hAnsi="Times New Roman" w:cs="Times New Roman"/>
          <w:sz w:val="32"/>
          <w:szCs w:val="32"/>
        </w:rPr>
        <w:t>ж</w:t>
      </w:r>
      <w:r w:rsidRPr="0091352B">
        <w:rPr>
          <w:rFonts w:ascii="Times New Roman" w:hAnsi="Times New Roman" w:cs="Times New Roman"/>
          <w:sz w:val="32"/>
          <w:szCs w:val="32"/>
        </w:rPr>
        <w:t>ный сектор общего рынка Центральной Азии является необход</w:t>
      </w:r>
      <w:r w:rsidRPr="0091352B">
        <w:rPr>
          <w:rFonts w:ascii="Times New Roman" w:hAnsi="Times New Roman" w:cs="Times New Roman"/>
          <w:sz w:val="32"/>
          <w:szCs w:val="32"/>
        </w:rPr>
        <w:t>и</w:t>
      </w:r>
      <w:r w:rsidRPr="0091352B">
        <w:rPr>
          <w:rFonts w:ascii="Times New Roman" w:hAnsi="Times New Roman" w:cs="Times New Roman"/>
          <w:sz w:val="32"/>
          <w:szCs w:val="32"/>
        </w:rPr>
        <w:t>мым условием социально-экономической и военно-политической стабилизации всего региона. Стратегически важным для развития Таджикистана и региона является достройка Рогунской ГЭС и масштабное освоение Пянджского трансграничного региона. На границе Афганистана и Таджикистана, по трансграничной реке Пяндж, возможен каскад из двенадцати гидроэлектростанций, 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торые вместе составляют 17,5 гигаватт установленной мощности. </w:t>
      </w:r>
      <w:r w:rsidRPr="0091352B">
        <w:rPr>
          <w:rFonts w:ascii="Times New Roman" w:hAnsi="Times New Roman" w:cs="Times New Roman"/>
          <w:sz w:val="32"/>
          <w:szCs w:val="32"/>
        </w:rPr>
        <w:lastRenderedPageBreak/>
        <w:t>Этот проект разрабатывался еще в СССР в 70-х годах, используя потенциал 100 научно-исследовательских институтов. Данный пр</w:t>
      </w:r>
      <w:r w:rsidRPr="0091352B">
        <w:rPr>
          <w:rFonts w:ascii="Times New Roman" w:hAnsi="Times New Roman" w:cs="Times New Roman"/>
          <w:sz w:val="32"/>
          <w:szCs w:val="32"/>
        </w:rPr>
        <w:t>о</w:t>
      </w:r>
      <w:r w:rsidRPr="0091352B">
        <w:rPr>
          <w:rFonts w:ascii="Times New Roman" w:hAnsi="Times New Roman" w:cs="Times New Roman"/>
          <w:sz w:val="32"/>
          <w:szCs w:val="32"/>
        </w:rPr>
        <w:t>ект может выступить очень важным началом всей индустриализ</w:t>
      </w:r>
      <w:r w:rsidRPr="0091352B">
        <w:rPr>
          <w:rFonts w:ascii="Times New Roman" w:hAnsi="Times New Roman" w:cs="Times New Roman"/>
          <w:sz w:val="32"/>
          <w:szCs w:val="32"/>
        </w:rPr>
        <w:t>а</w:t>
      </w:r>
      <w:r w:rsidRPr="0091352B">
        <w:rPr>
          <w:rFonts w:ascii="Times New Roman" w:hAnsi="Times New Roman" w:cs="Times New Roman"/>
          <w:sz w:val="32"/>
          <w:szCs w:val="32"/>
        </w:rPr>
        <w:t>ции, тем более что это не только электричество и не только во</w:t>
      </w:r>
      <w:r w:rsidRPr="0091352B">
        <w:rPr>
          <w:rFonts w:ascii="Times New Roman" w:hAnsi="Times New Roman" w:cs="Times New Roman"/>
          <w:sz w:val="32"/>
          <w:szCs w:val="32"/>
        </w:rPr>
        <w:t>з</w:t>
      </w:r>
      <w:r w:rsidRPr="0091352B">
        <w:rPr>
          <w:rFonts w:ascii="Times New Roman" w:hAnsi="Times New Roman" w:cs="Times New Roman"/>
          <w:sz w:val="32"/>
          <w:szCs w:val="32"/>
        </w:rPr>
        <w:t>можность создавать мощное производство (в том числе кластер в</w:t>
      </w:r>
      <w:r w:rsidRPr="0091352B">
        <w:rPr>
          <w:rFonts w:ascii="Times New Roman" w:hAnsi="Times New Roman" w:cs="Times New Roman"/>
          <w:sz w:val="32"/>
          <w:szCs w:val="32"/>
        </w:rPr>
        <w:t>о</w:t>
      </w:r>
      <w:r w:rsidRPr="0091352B">
        <w:rPr>
          <w:rFonts w:ascii="Times New Roman" w:hAnsi="Times New Roman" w:cs="Times New Roman"/>
          <w:sz w:val="32"/>
          <w:szCs w:val="32"/>
        </w:rPr>
        <w:t>дородного топлива, кластер удобрений и др.). Но это также и новая ирригация, новое орошение южного Таджикистана и северного А</w:t>
      </w:r>
      <w:r w:rsidRPr="0091352B">
        <w:rPr>
          <w:rFonts w:ascii="Times New Roman" w:hAnsi="Times New Roman" w:cs="Times New Roman"/>
          <w:sz w:val="32"/>
          <w:szCs w:val="32"/>
        </w:rPr>
        <w:t>ф</w:t>
      </w:r>
      <w:r w:rsidRPr="0091352B">
        <w:rPr>
          <w:rFonts w:ascii="Times New Roman" w:hAnsi="Times New Roman" w:cs="Times New Roman"/>
          <w:sz w:val="32"/>
          <w:szCs w:val="32"/>
        </w:rPr>
        <w:t>ганистана, что позволит – с агротехнической точки зрения – зам</w:t>
      </w:r>
      <w:r w:rsidRPr="0091352B">
        <w:rPr>
          <w:rFonts w:ascii="Times New Roman" w:hAnsi="Times New Roman" w:cs="Times New Roman"/>
          <w:sz w:val="32"/>
          <w:szCs w:val="32"/>
        </w:rPr>
        <w:t>е</w:t>
      </w:r>
      <w:r w:rsidRPr="0091352B">
        <w:rPr>
          <w:rFonts w:ascii="Times New Roman" w:hAnsi="Times New Roman" w:cs="Times New Roman"/>
          <w:sz w:val="32"/>
          <w:szCs w:val="32"/>
        </w:rPr>
        <w:t>щать наркопроизводство на современные продуктивные культуры. На базе этих инфраструктур можно создать электрифицированные железные дороги, соединяющие Таджикистан-Туркменистан-Пакистан через Афганистан. Это, по сути, создание Индо-Сибирского пути, в котором заинтересована и Российская Федер</w:t>
      </w:r>
      <w:r w:rsidRPr="0091352B">
        <w:rPr>
          <w:rFonts w:ascii="Times New Roman" w:hAnsi="Times New Roman" w:cs="Times New Roman"/>
          <w:sz w:val="32"/>
          <w:szCs w:val="32"/>
        </w:rPr>
        <w:t>а</w:t>
      </w:r>
      <w:r w:rsidRPr="0091352B">
        <w:rPr>
          <w:rFonts w:ascii="Times New Roman" w:hAnsi="Times New Roman" w:cs="Times New Roman"/>
          <w:sz w:val="32"/>
          <w:szCs w:val="32"/>
        </w:rPr>
        <w:t>ция, и все государства Индийского океана, так как это самый 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роткий путь в экономически перспективную Сибирь. </w:t>
      </w:r>
      <w:proofErr w:type="gramStart"/>
      <w:r w:rsidRPr="0091352B">
        <w:rPr>
          <w:rFonts w:ascii="Times New Roman" w:hAnsi="Times New Roman" w:cs="Times New Roman"/>
          <w:sz w:val="32"/>
          <w:szCs w:val="32"/>
        </w:rPr>
        <w:t>Важное зн</w:t>
      </w:r>
      <w:r w:rsidRPr="0091352B">
        <w:rPr>
          <w:rFonts w:ascii="Times New Roman" w:hAnsi="Times New Roman" w:cs="Times New Roman"/>
          <w:sz w:val="32"/>
          <w:szCs w:val="32"/>
        </w:rPr>
        <w:t>а</w:t>
      </w:r>
      <w:r w:rsidRPr="0091352B">
        <w:rPr>
          <w:rFonts w:ascii="Times New Roman" w:hAnsi="Times New Roman" w:cs="Times New Roman"/>
          <w:sz w:val="32"/>
          <w:szCs w:val="32"/>
        </w:rPr>
        <w:t>чение</w:t>
      </w:r>
      <w:proofErr w:type="gramEnd"/>
      <w:r w:rsidRPr="0091352B">
        <w:rPr>
          <w:rFonts w:ascii="Times New Roman" w:hAnsi="Times New Roman" w:cs="Times New Roman"/>
          <w:sz w:val="32"/>
          <w:szCs w:val="32"/>
        </w:rPr>
        <w:t xml:space="preserve"> имеет и разработка природных ресурсов Афганистана. Еще Советский Союз в 70-80-х гг. вложил более 3 млрд. долл. на геол</w:t>
      </w:r>
      <w:r w:rsidRPr="0091352B">
        <w:rPr>
          <w:rFonts w:ascii="Times New Roman" w:hAnsi="Times New Roman" w:cs="Times New Roman"/>
          <w:sz w:val="32"/>
          <w:szCs w:val="32"/>
        </w:rPr>
        <w:t>о</w:t>
      </w:r>
      <w:r w:rsidRPr="0091352B">
        <w:rPr>
          <w:rFonts w:ascii="Times New Roman" w:hAnsi="Times New Roman" w:cs="Times New Roman"/>
          <w:sz w:val="32"/>
          <w:szCs w:val="32"/>
        </w:rPr>
        <w:t>горазведку его природных ресурсов и эти данные можно использ</w:t>
      </w:r>
      <w:r w:rsidRPr="0091352B">
        <w:rPr>
          <w:rFonts w:ascii="Times New Roman" w:hAnsi="Times New Roman" w:cs="Times New Roman"/>
          <w:sz w:val="32"/>
          <w:szCs w:val="32"/>
        </w:rPr>
        <w:t>о</w:t>
      </w:r>
      <w:r w:rsidRPr="0091352B">
        <w:rPr>
          <w:rFonts w:ascii="Times New Roman" w:hAnsi="Times New Roman" w:cs="Times New Roman"/>
          <w:sz w:val="32"/>
          <w:szCs w:val="32"/>
        </w:rPr>
        <w:t>вать для развития афганской экономики [2].</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В настоящее время в Таджикистане работает комиссия по из</w:t>
      </w:r>
      <w:r w:rsidRPr="0091352B">
        <w:rPr>
          <w:rFonts w:ascii="Times New Roman" w:hAnsi="Times New Roman" w:cs="Times New Roman"/>
          <w:sz w:val="32"/>
          <w:szCs w:val="32"/>
        </w:rPr>
        <w:t>у</w:t>
      </w:r>
      <w:r w:rsidRPr="0091352B">
        <w:rPr>
          <w:rFonts w:ascii="Times New Roman" w:hAnsi="Times New Roman" w:cs="Times New Roman"/>
          <w:sz w:val="32"/>
          <w:szCs w:val="32"/>
        </w:rPr>
        <w:t>чению процесса присоединения страны к Евразийскому экономич</w:t>
      </w:r>
      <w:r w:rsidRPr="0091352B">
        <w:rPr>
          <w:rFonts w:ascii="Times New Roman" w:hAnsi="Times New Roman" w:cs="Times New Roman"/>
          <w:sz w:val="32"/>
          <w:szCs w:val="32"/>
        </w:rPr>
        <w:t>е</w:t>
      </w:r>
      <w:r w:rsidRPr="0091352B">
        <w:rPr>
          <w:rFonts w:ascii="Times New Roman" w:hAnsi="Times New Roman" w:cs="Times New Roman"/>
          <w:sz w:val="32"/>
          <w:szCs w:val="32"/>
        </w:rPr>
        <w:t>скому Союзу. Таджикистан рассматривает свои перспективы уч</w:t>
      </w:r>
      <w:r w:rsidRPr="0091352B">
        <w:rPr>
          <w:rFonts w:ascii="Times New Roman" w:hAnsi="Times New Roman" w:cs="Times New Roman"/>
          <w:sz w:val="32"/>
          <w:szCs w:val="32"/>
        </w:rPr>
        <w:t>а</w:t>
      </w:r>
      <w:r w:rsidRPr="0091352B">
        <w:rPr>
          <w:rFonts w:ascii="Times New Roman" w:hAnsi="Times New Roman" w:cs="Times New Roman"/>
          <w:sz w:val="32"/>
          <w:szCs w:val="32"/>
        </w:rPr>
        <w:t>стия в ЕАЭС как возможность создать условия для укрепления го</w:t>
      </w:r>
      <w:r w:rsidRPr="0091352B">
        <w:rPr>
          <w:rFonts w:ascii="Times New Roman" w:hAnsi="Times New Roman" w:cs="Times New Roman"/>
          <w:sz w:val="32"/>
          <w:szCs w:val="32"/>
        </w:rPr>
        <w:t>с</w:t>
      </w:r>
      <w:r w:rsidRPr="0091352B">
        <w:rPr>
          <w:rFonts w:ascii="Times New Roman" w:hAnsi="Times New Roman" w:cs="Times New Roman"/>
          <w:sz w:val="32"/>
          <w:szCs w:val="32"/>
        </w:rPr>
        <w:t>ударственности, ускорения модернизационных процессов, для обеспечения внутренней и региональной безопасности. Но даже е</w:t>
      </w:r>
      <w:r w:rsidRPr="0091352B">
        <w:rPr>
          <w:rFonts w:ascii="Times New Roman" w:hAnsi="Times New Roman" w:cs="Times New Roman"/>
          <w:sz w:val="32"/>
          <w:szCs w:val="32"/>
        </w:rPr>
        <w:t>с</w:t>
      </w:r>
      <w:r w:rsidRPr="0091352B">
        <w:rPr>
          <w:rFonts w:ascii="Times New Roman" w:hAnsi="Times New Roman" w:cs="Times New Roman"/>
          <w:sz w:val="32"/>
          <w:szCs w:val="32"/>
        </w:rPr>
        <w:t>ли Таджикистан примет политическое решение о вступлении в ЕАЭС, то ему придется пройти длительную бюрократическую пр</w:t>
      </w:r>
      <w:r w:rsidRPr="0091352B">
        <w:rPr>
          <w:rFonts w:ascii="Times New Roman" w:hAnsi="Times New Roman" w:cs="Times New Roman"/>
          <w:sz w:val="32"/>
          <w:szCs w:val="32"/>
        </w:rPr>
        <w:t>о</w:t>
      </w:r>
      <w:r w:rsidRPr="0091352B">
        <w:rPr>
          <w:rFonts w:ascii="Times New Roman" w:hAnsi="Times New Roman" w:cs="Times New Roman"/>
          <w:sz w:val="32"/>
          <w:szCs w:val="32"/>
        </w:rPr>
        <w:t>цедуру вступления. Как известно, 29 мая 2014 года в ЕАЭС был принят Договор о ЕАЭС, предусматривающий предоставление ст</w:t>
      </w:r>
      <w:r w:rsidRPr="0091352B">
        <w:rPr>
          <w:rFonts w:ascii="Times New Roman" w:hAnsi="Times New Roman" w:cs="Times New Roman"/>
          <w:sz w:val="32"/>
          <w:szCs w:val="32"/>
        </w:rPr>
        <w:t>а</w:t>
      </w:r>
      <w:r w:rsidRPr="0091352B">
        <w:rPr>
          <w:rFonts w:ascii="Times New Roman" w:hAnsi="Times New Roman" w:cs="Times New Roman"/>
          <w:sz w:val="32"/>
          <w:szCs w:val="32"/>
        </w:rPr>
        <w:t>туса наблюдателя государству, обратившемуся в Высший совет с подобной просьбой. Статус наблюдателя даёт возможность упо</w:t>
      </w:r>
      <w:r w:rsidRPr="0091352B">
        <w:rPr>
          <w:rFonts w:ascii="Times New Roman" w:hAnsi="Times New Roman" w:cs="Times New Roman"/>
          <w:sz w:val="32"/>
          <w:szCs w:val="32"/>
        </w:rPr>
        <w:t>л</w:t>
      </w:r>
      <w:r w:rsidRPr="0091352B">
        <w:rPr>
          <w:rFonts w:ascii="Times New Roman" w:hAnsi="Times New Roman" w:cs="Times New Roman"/>
          <w:sz w:val="32"/>
          <w:szCs w:val="32"/>
        </w:rPr>
        <w:t>номоченным представителям государства-наблюдателя при Союзе присутствовать по приглашению на заседаниях органов Союза, п</w:t>
      </w:r>
      <w:r w:rsidRPr="0091352B">
        <w:rPr>
          <w:rFonts w:ascii="Times New Roman" w:hAnsi="Times New Roman" w:cs="Times New Roman"/>
          <w:sz w:val="32"/>
          <w:szCs w:val="32"/>
        </w:rPr>
        <w:t>о</w:t>
      </w:r>
      <w:r w:rsidRPr="0091352B">
        <w:rPr>
          <w:rFonts w:ascii="Times New Roman" w:hAnsi="Times New Roman" w:cs="Times New Roman"/>
          <w:sz w:val="32"/>
          <w:szCs w:val="32"/>
        </w:rPr>
        <w:t>лучать принимаемые органами Союза документы, не являющиеся документами конфиденциального характера. При этом данный ст</w:t>
      </w:r>
      <w:r w:rsidRPr="0091352B">
        <w:rPr>
          <w:rFonts w:ascii="Times New Roman" w:hAnsi="Times New Roman" w:cs="Times New Roman"/>
          <w:sz w:val="32"/>
          <w:szCs w:val="32"/>
        </w:rPr>
        <w:t>а</w:t>
      </w:r>
      <w:r w:rsidRPr="0091352B">
        <w:rPr>
          <w:rFonts w:ascii="Times New Roman" w:hAnsi="Times New Roman" w:cs="Times New Roman"/>
          <w:sz w:val="32"/>
          <w:szCs w:val="32"/>
        </w:rPr>
        <w:t>тус не даёт права участвовать в принятии решений в органах Со</w:t>
      </w:r>
      <w:r w:rsidRPr="0091352B">
        <w:rPr>
          <w:rFonts w:ascii="Times New Roman" w:hAnsi="Times New Roman" w:cs="Times New Roman"/>
          <w:sz w:val="32"/>
          <w:szCs w:val="32"/>
        </w:rPr>
        <w:t>ю</w:t>
      </w:r>
      <w:r w:rsidRPr="0091352B">
        <w:rPr>
          <w:rFonts w:ascii="Times New Roman" w:hAnsi="Times New Roman" w:cs="Times New Roman"/>
          <w:sz w:val="32"/>
          <w:szCs w:val="32"/>
        </w:rPr>
        <w:t xml:space="preserve">за. Этот вариант тоже нельзя исключать для Таджикистана, но в этом случае таджикского государство лишается права принимать </w:t>
      </w:r>
      <w:r w:rsidRPr="0091352B">
        <w:rPr>
          <w:rFonts w:ascii="Times New Roman" w:hAnsi="Times New Roman" w:cs="Times New Roman"/>
          <w:sz w:val="32"/>
          <w:szCs w:val="32"/>
        </w:rPr>
        <w:lastRenderedPageBreak/>
        <w:t>решение по важнейшим направлениям развития, слаженной коо</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динации стратегий, участвовать в совместных </w:t>
      </w:r>
      <w:proofErr w:type="gramStart"/>
      <w:r w:rsidRPr="0091352B">
        <w:rPr>
          <w:rFonts w:ascii="Times New Roman" w:hAnsi="Times New Roman" w:cs="Times New Roman"/>
          <w:sz w:val="32"/>
          <w:szCs w:val="32"/>
        </w:rPr>
        <w:t>экономических пр</w:t>
      </w:r>
      <w:r w:rsidRPr="0091352B">
        <w:rPr>
          <w:rFonts w:ascii="Times New Roman" w:hAnsi="Times New Roman" w:cs="Times New Roman"/>
          <w:sz w:val="32"/>
          <w:szCs w:val="32"/>
        </w:rPr>
        <w:t>о</w:t>
      </w:r>
      <w:r w:rsidRPr="0091352B">
        <w:rPr>
          <w:rFonts w:ascii="Times New Roman" w:hAnsi="Times New Roman" w:cs="Times New Roman"/>
          <w:sz w:val="32"/>
          <w:szCs w:val="32"/>
        </w:rPr>
        <w:t>ектах</w:t>
      </w:r>
      <w:proofErr w:type="gramEnd"/>
      <w:r w:rsidRPr="0091352B">
        <w:rPr>
          <w:rFonts w:ascii="Times New Roman" w:hAnsi="Times New Roman" w:cs="Times New Roman"/>
          <w:sz w:val="32"/>
          <w:szCs w:val="32"/>
        </w:rPr>
        <w:t xml:space="preserve"> в рамках ЕАЭС. В то же время Высший Евразийский экон</w:t>
      </w:r>
      <w:r w:rsidRPr="0091352B">
        <w:rPr>
          <w:rFonts w:ascii="Times New Roman" w:hAnsi="Times New Roman" w:cs="Times New Roman"/>
          <w:sz w:val="32"/>
          <w:szCs w:val="32"/>
        </w:rPr>
        <w:t>о</w:t>
      </w:r>
      <w:r w:rsidRPr="0091352B">
        <w:rPr>
          <w:rFonts w:ascii="Times New Roman" w:hAnsi="Times New Roman" w:cs="Times New Roman"/>
          <w:sz w:val="32"/>
          <w:szCs w:val="32"/>
        </w:rPr>
        <w:t>мический совет ЕАЭС 16 октября 2015 года принял Порядок пр</w:t>
      </w:r>
      <w:r w:rsidRPr="0091352B">
        <w:rPr>
          <w:rFonts w:ascii="Times New Roman" w:hAnsi="Times New Roman" w:cs="Times New Roman"/>
          <w:sz w:val="32"/>
          <w:szCs w:val="32"/>
        </w:rPr>
        <w:t>и</w:t>
      </w:r>
      <w:r w:rsidRPr="0091352B">
        <w:rPr>
          <w:rFonts w:ascii="Times New Roman" w:hAnsi="Times New Roman" w:cs="Times New Roman"/>
          <w:sz w:val="32"/>
          <w:szCs w:val="32"/>
        </w:rPr>
        <w:t>нятия новых членов, где четко определены процедуры для вступл</w:t>
      </w:r>
      <w:r w:rsidRPr="0091352B">
        <w:rPr>
          <w:rFonts w:ascii="Times New Roman" w:hAnsi="Times New Roman" w:cs="Times New Roman"/>
          <w:sz w:val="32"/>
          <w:szCs w:val="32"/>
        </w:rPr>
        <w:t>е</w:t>
      </w:r>
      <w:r w:rsidRPr="0091352B">
        <w:rPr>
          <w:rFonts w:ascii="Times New Roman" w:hAnsi="Times New Roman" w:cs="Times New Roman"/>
          <w:sz w:val="32"/>
          <w:szCs w:val="32"/>
        </w:rPr>
        <w:t>ния в ЕАЭС, и эти правила вступили в силу с 1 января 2016 года. Для Таджикистана вступление в ЕАЭС желательно для решения социально-экономических задач, учитывая, что в настоящее время в мире новые государства на равных могут сотрудничать в рамках больших интегрированных пространств, где существует свободное передвижение товаров, услуг, рабочей силы, существует общее г</w:t>
      </w:r>
      <w:r w:rsidRPr="0091352B">
        <w:rPr>
          <w:rFonts w:ascii="Times New Roman" w:hAnsi="Times New Roman" w:cs="Times New Roman"/>
          <w:sz w:val="32"/>
          <w:szCs w:val="32"/>
        </w:rPr>
        <w:t>у</w:t>
      </w:r>
      <w:r w:rsidRPr="0091352B">
        <w:rPr>
          <w:rFonts w:ascii="Times New Roman" w:hAnsi="Times New Roman" w:cs="Times New Roman"/>
          <w:sz w:val="32"/>
          <w:szCs w:val="32"/>
        </w:rPr>
        <w:t>манитарное пространство, существуют традиционные связи в пол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тике, экономике, культуре. Эти геополитические факторы самой историей предопределяют приоритетные векторы интеграции. </w:t>
      </w:r>
    </w:p>
    <w:p w:rsidR="00EA6B51" w:rsidRPr="0091352B" w:rsidRDefault="00EA6B51" w:rsidP="0091352B">
      <w:pPr>
        <w:pStyle w:val="a3"/>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настоящее время в Таджикистане есть понимание того, что в свете новых угроз безопасности страны, исходящих с южных руб</w:t>
      </w:r>
      <w:r w:rsidRPr="0091352B">
        <w:rPr>
          <w:rFonts w:ascii="Times New Roman" w:hAnsi="Times New Roman" w:cs="Times New Roman"/>
          <w:sz w:val="32"/>
          <w:szCs w:val="32"/>
        </w:rPr>
        <w:t>е</w:t>
      </w:r>
      <w:r w:rsidRPr="0091352B">
        <w:rPr>
          <w:rFonts w:ascii="Times New Roman" w:hAnsi="Times New Roman" w:cs="Times New Roman"/>
          <w:sz w:val="32"/>
          <w:szCs w:val="32"/>
        </w:rPr>
        <w:t>жей, необходимо более тесное сотрудничество с партнерами на международной арене, укрепление сотрудничества с партнерами на международной арене в двустороннем и многостороннем форматах, а также усиление взаимодействия в интеграционных организациях на постсоветском пространстве.</w:t>
      </w:r>
      <w:proofErr w:type="gramEnd"/>
      <w:r w:rsidRPr="0091352B">
        <w:rPr>
          <w:rFonts w:ascii="Times New Roman" w:hAnsi="Times New Roman" w:cs="Times New Roman"/>
          <w:sz w:val="32"/>
          <w:szCs w:val="32"/>
        </w:rPr>
        <w:t xml:space="preserve"> В большей части экспертного с</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общества находит поддержку интеграция Таджикистана в ЕАЭС. В 2014 г. экспертной группой Центральноазиатского экспертного клуба «Евразийское развитие» разработана «дорожная карта» для вступления государства в ЕАЭС, где обозначены стратегические подходы в вопросе присоединения Таджикистана к ЕАЭС [1]. В «Дорожной карте подчеркнуто, что безусловным приоритетом для Таджикистана является установление четкого баланса взаимных обязательств и ожиданий между членами ЕАЭС. </w:t>
      </w:r>
      <w:proofErr w:type="gramStart"/>
      <w:r w:rsidRPr="0091352B">
        <w:rPr>
          <w:rFonts w:ascii="Times New Roman" w:hAnsi="Times New Roman" w:cs="Times New Roman"/>
          <w:sz w:val="32"/>
          <w:szCs w:val="32"/>
        </w:rPr>
        <w:t>В случае принятия окончательного решения о вхождении Таджикистана в ЕАЭС это может быть формула переходного периода, где в течение опред</w:t>
      </w:r>
      <w:r w:rsidRPr="0091352B">
        <w:rPr>
          <w:rFonts w:ascii="Times New Roman" w:hAnsi="Times New Roman" w:cs="Times New Roman"/>
          <w:sz w:val="32"/>
          <w:szCs w:val="32"/>
        </w:rPr>
        <w:t>е</w:t>
      </w:r>
      <w:r w:rsidRPr="0091352B">
        <w:rPr>
          <w:rFonts w:ascii="Times New Roman" w:hAnsi="Times New Roman" w:cs="Times New Roman"/>
          <w:sz w:val="32"/>
          <w:szCs w:val="32"/>
        </w:rPr>
        <w:t>ленного времени страна постепенно будет адаптироваться в новых условиях: необходимо подумать о тех мерах, которые необходимо принять для компенсации неизбежных краткосрочных потерь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джикистана по части сбора таможенных пошлин, а также нужна поддержка ЕАЭС при техническом регулировании и реорганизации работы таможенного ведомства</w:t>
      </w:r>
      <w:proofErr w:type="gramEnd"/>
      <w:r w:rsidRPr="0091352B">
        <w:rPr>
          <w:rFonts w:ascii="Times New Roman" w:hAnsi="Times New Roman" w:cs="Times New Roman"/>
          <w:sz w:val="32"/>
          <w:szCs w:val="32"/>
        </w:rPr>
        <w:t>. В данный момент актуальной я</w:t>
      </w:r>
      <w:r w:rsidRPr="0091352B">
        <w:rPr>
          <w:rFonts w:ascii="Times New Roman" w:hAnsi="Times New Roman" w:cs="Times New Roman"/>
          <w:sz w:val="32"/>
          <w:szCs w:val="32"/>
        </w:rPr>
        <w:t>в</w:t>
      </w:r>
      <w:r w:rsidRPr="0091352B">
        <w:rPr>
          <w:rFonts w:ascii="Times New Roman" w:hAnsi="Times New Roman" w:cs="Times New Roman"/>
          <w:sz w:val="32"/>
          <w:szCs w:val="32"/>
        </w:rPr>
        <w:t>ляется предварительная разработка вопросов правового статуса п</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 xml:space="preserve">граничья и таможенного администрирования совместной границы Таджикистана и Кыргызстана. Особенно важны в плане </w:t>
      </w:r>
      <w:proofErr w:type="gramStart"/>
      <w:r w:rsidRPr="0091352B">
        <w:rPr>
          <w:rFonts w:ascii="Times New Roman" w:hAnsi="Times New Roman" w:cs="Times New Roman"/>
          <w:sz w:val="32"/>
          <w:szCs w:val="32"/>
        </w:rPr>
        <w:t>обеспеч</w:t>
      </w:r>
      <w:r w:rsidRPr="0091352B">
        <w:rPr>
          <w:rFonts w:ascii="Times New Roman" w:hAnsi="Times New Roman" w:cs="Times New Roman"/>
          <w:sz w:val="32"/>
          <w:szCs w:val="32"/>
        </w:rPr>
        <w:t>е</w:t>
      </w:r>
      <w:r w:rsidRPr="0091352B">
        <w:rPr>
          <w:rFonts w:ascii="Times New Roman" w:hAnsi="Times New Roman" w:cs="Times New Roman"/>
          <w:sz w:val="32"/>
          <w:szCs w:val="32"/>
        </w:rPr>
        <w:t>ния безопасности евразийского интеграционного пространства гр</w:t>
      </w:r>
      <w:r w:rsidRPr="0091352B">
        <w:rPr>
          <w:rFonts w:ascii="Times New Roman" w:hAnsi="Times New Roman" w:cs="Times New Roman"/>
          <w:sz w:val="32"/>
          <w:szCs w:val="32"/>
        </w:rPr>
        <w:t>а</w:t>
      </w:r>
      <w:r w:rsidRPr="0091352B">
        <w:rPr>
          <w:rFonts w:ascii="Times New Roman" w:hAnsi="Times New Roman" w:cs="Times New Roman"/>
          <w:sz w:val="32"/>
          <w:szCs w:val="32"/>
        </w:rPr>
        <w:t>ницы Афганистана</w:t>
      </w:r>
      <w:proofErr w:type="gramEnd"/>
      <w:r w:rsidRPr="0091352B">
        <w:rPr>
          <w:rFonts w:ascii="Times New Roman" w:hAnsi="Times New Roman" w:cs="Times New Roman"/>
          <w:sz w:val="32"/>
          <w:szCs w:val="32"/>
        </w:rPr>
        <w:t xml:space="preserve"> и Таджикистана, Таджикистана и Китая,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джикистана и Узбекистана, так как именно в этих пределах будут проходить внешние границы ЕАЭС и здесь возникают проблемы не только пограничной безопасности, но и таможенные. В настоящее время все более усиливаются угрозы безопасности, исходящие из Афганистана. В Таджикистане принимают превентивные меры против ухудшения обстановки в соседней стране и пытаются ус</w:t>
      </w:r>
      <w:r w:rsidRPr="0091352B">
        <w:rPr>
          <w:rFonts w:ascii="Times New Roman" w:hAnsi="Times New Roman" w:cs="Times New Roman"/>
          <w:sz w:val="32"/>
          <w:szCs w:val="32"/>
        </w:rPr>
        <w:t>и</w:t>
      </w:r>
      <w:r w:rsidRPr="0091352B">
        <w:rPr>
          <w:rFonts w:ascii="Times New Roman" w:hAnsi="Times New Roman" w:cs="Times New Roman"/>
          <w:sz w:val="32"/>
          <w:szCs w:val="32"/>
        </w:rPr>
        <w:t>лить плотность охраны границы, протяженность которой составл</w:t>
      </w:r>
      <w:r w:rsidRPr="0091352B">
        <w:rPr>
          <w:rFonts w:ascii="Times New Roman" w:hAnsi="Times New Roman" w:cs="Times New Roman"/>
          <w:sz w:val="32"/>
          <w:szCs w:val="32"/>
        </w:rPr>
        <w:t>я</w:t>
      </w:r>
      <w:r w:rsidRPr="0091352B">
        <w:rPr>
          <w:rFonts w:ascii="Times New Roman" w:hAnsi="Times New Roman" w:cs="Times New Roman"/>
          <w:sz w:val="32"/>
          <w:szCs w:val="32"/>
        </w:rPr>
        <w:t>ет 1344 километра, и ее контролируют с помощью 16-тысячного воинского контингента. Таджикские погранвойска нуждаются в техническом переоснащении. Кроме того, необходимо отрегулир</w:t>
      </w:r>
      <w:r w:rsidRPr="0091352B">
        <w:rPr>
          <w:rFonts w:ascii="Times New Roman" w:hAnsi="Times New Roman" w:cs="Times New Roman"/>
          <w:sz w:val="32"/>
          <w:szCs w:val="32"/>
        </w:rPr>
        <w:t>о</w:t>
      </w:r>
      <w:r w:rsidRPr="0091352B">
        <w:rPr>
          <w:rFonts w:ascii="Times New Roman" w:hAnsi="Times New Roman" w:cs="Times New Roman"/>
          <w:sz w:val="32"/>
          <w:szCs w:val="32"/>
        </w:rPr>
        <w:t>вать проблему реализации транзитного потенциала Таджикистана в отношениях с Афганистаном, Китаем в рамках ЕАЭС, которым по некоторым направлениям торгового сотрудничества даны преф</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ренции. </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Сегодня Центральную Азию, с точки зрения перспектив не только региона постсоветской Азии, но и всей Евразии, не следует ограничивать только бывшими советскими среднеазиатскими ре</w:t>
      </w:r>
      <w:r w:rsidRPr="0091352B">
        <w:rPr>
          <w:rFonts w:ascii="Times New Roman" w:hAnsi="Times New Roman" w:cs="Times New Roman"/>
          <w:sz w:val="32"/>
          <w:szCs w:val="32"/>
        </w:rPr>
        <w:t>с</w:t>
      </w:r>
      <w:r w:rsidRPr="0091352B">
        <w:rPr>
          <w:rFonts w:ascii="Times New Roman" w:hAnsi="Times New Roman" w:cs="Times New Roman"/>
          <w:sz w:val="32"/>
          <w:szCs w:val="32"/>
        </w:rPr>
        <w:t>публиками – Таджикистаном, Туркменистаном, Узбекистаном, Кыргызстаном и Казахстаном. Центральную Азию сегодня целес</w:t>
      </w:r>
      <w:r w:rsidRPr="0091352B">
        <w:rPr>
          <w:rFonts w:ascii="Times New Roman" w:hAnsi="Times New Roman" w:cs="Times New Roman"/>
          <w:sz w:val="32"/>
          <w:szCs w:val="32"/>
        </w:rPr>
        <w:t>о</w:t>
      </w:r>
      <w:r w:rsidRPr="0091352B">
        <w:rPr>
          <w:rFonts w:ascii="Times New Roman" w:hAnsi="Times New Roman" w:cs="Times New Roman"/>
          <w:sz w:val="32"/>
          <w:szCs w:val="32"/>
        </w:rPr>
        <w:t>образно рассматривать как единый регион, включающий и Сре</w:t>
      </w:r>
      <w:r w:rsidRPr="0091352B">
        <w:rPr>
          <w:rFonts w:ascii="Times New Roman" w:hAnsi="Times New Roman" w:cs="Times New Roman"/>
          <w:sz w:val="32"/>
          <w:szCs w:val="32"/>
        </w:rPr>
        <w:t>д</w:t>
      </w:r>
      <w:r w:rsidRPr="0091352B">
        <w:rPr>
          <w:rFonts w:ascii="Times New Roman" w:hAnsi="Times New Roman" w:cs="Times New Roman"/>
          <w:sz w:val="32"/>
          <w:szCs w:val="32"/>
        </w:rPr>
        <w:t>нюю Азию, и северные части Индии и Пакистана вместе с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станом и частично с Ираном. Этот регион правомерно было бы назвать Центральной Евразией, которая будет инфраструктурно связывать Иран, Индию, Пакистан, Афганистан, новые государства постсоветской Азии, а далее и Сибирь. Такой подход, очевидно, о</w:t>
      </w:r>
      <w:r w:rsidRPr="0091352B">
        <w:rPr>
          <w:rFonts w:ascii="Times New Roman" w:hAnsi="Times New Roman" w:cs="Times New Roman"/>
          <w:sz w:val="32"/>
          <w:szCs w:val="32"/>
        </w:rPr>
        <w:t>т</w:t>
      </w:r>
      <w:r w:rsidRPr="0091352B">
        <w:rPr>
          <w:rFonts w:ascii="Times New Roman" w:hAnsi="Times New Roman" w:cs="Times New Roman"/>
          <w:sz w:val="32"/>
          <w:szCs w:val="32"/>
        </w:rPr>
        <w:t>вечает и интересам совместного развития стран Центральной Азии. В настоящее время, например, Таджикистан уже не мыслит свое экономическое развитие без связи с рынками Афганистана, Ирана, Индии и Пакистана. Афганистан, в свою очередь, нуждается в о</w:t>
      </w:r>
      <w:r w:rsidRPr="0091352B">
        <w:rPr>
          <w:rFonts w:ascii="Times New Roman" w:hAnsi="Times New Roman" w:cs="Times New Roman"/>
          <w:sz w:val="32"/>
          <w:szCs w:val="32"/>
        </w:rPr>
        <w:t>т</w:t>
      </w:r>
      <w:r w:rsidRPr="0091352B">
        <w:rPr>
          <w:rFonts w:ascii="Times New Roman" w:hAnsi="Times New Roman" w:cs="Times New Roman"/>
          <w:sz w:val="32"/>
          <w:szCs w:val="32"/>
        </w:rPr>
        <w:t>крытом взаимодействии со всеми соседями. Новые рынки и техн</w:t>
      </w:r>
      <w:r w:rsidRPr="0091352B">
        <w:rPr>
          <w:rFonts w:ascii="Times New Roman" w:hAnsi="Times New Roman" w:cs="Times New Roman"/>
          <w:sz w:val="32"/>
          <w:szCs w:val="32"/>
        </w:rPr>
        <w:t>о</w:t>
      </w:r>
      <w:r w:rsidRPr="0091352B">
        <w:rPr>
          <w:rFonts w:ascii="Times New Roman" w:hAnsi="Times New Roman" w:cs="Times New Roman"/>
          <w:sz w:val="32"/>
          <w:szCs w:val="32"/>
        </w:rPr>
        <w:t>логии ищет Иран. Невостребованными остаются научно-технологический, промышленный и образовательный потенциал Сибири, а также созданные за последние годы новые отрасли пр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мышленности в Казахстане. Все это требует формирования общего </w:t>
      </w:r>
      <w:r w:rsidRPr="0091352B">
        <w:rPr>
          <w:rFonts w:ascii="Times New Roman" w:hAnsi="Times New Roman" w:cs="Times New Roman"/>
          <w:sz w:val="32"/>
          <w:szCs w:val="32"/>
        </w:rPr>
        <w:lastRenderedPageBreak/>
        <w:t>рынка региона, который во многом следует создавать по образцу существующего с 1957 года Европейского общего рынка (European Economic Community or Common Market). Важнейшей задачей евразийского развития уже в ближайшем будущем является подг</w:t>
      </w:r>
      <w:r w:rsidRPr="0091352B">
        <w:rPr>
          <w:rFonts w:ascii="Times New Roman" w:hAnsi="Times New Roman" w:cs="Times New Roman"/>
          <w:sz w:val="32"/>
          <w:szCs w:val="32"/>
        </w:rPr>
        <w:t>о</w:t>
      </w:r>
      <w:r w:rsidRPr="0091352B">
        <w:rPr>
          <w:rFonts w:ascii="Times New Roman" w:hAnsi="Times New Roman" w:cs="Times New Roman"/>
          <w:sz w:val="32"/>
          <w:szCs w:val="32"/>
        </w:rPr>
        <w:t>товка к созданию зоны свободной торговли в Центральной Азии, включающей, помимо ЕАЭС, та</w:t>
      </w:r>
      <w:r w:rsidR="00863C00" w:rsidRPr="0091352B">
        <w:rPr>
          <w:rFonts w:ascii="Times New Roman" w:hAnsi="Times New Roman" w:cs="Times New Roman"/>
          <w:sz w:val="32"/>
          <w:szCs w:val="32"/>
        </w:rPr>
        <w:t>к</w:t>
      </w:r>
      <w:r w:rsidRPr="0091352B">
        <w:rPr>
          <w:rFonts w:ascii="Times New Roman" w:hAnsi="Times New Roman" w:cs="Times New Roman"/>
          <w:sz w:val="32"/>
          <w:szCs w:val="32"/>
        </w:rPr>
        <w:t>же Узбекистан, Таджикистан, Туркменистан, Афганистан, Иран, Пакистан, Индию [4].</w:t>
      </w:r>
    </w:p>
    <w:p w:rsidR="00EA6B51" w:rsidRPr="0091352B" w:rsidRDefault="00EA6B51" w:rsidP="0091352B">
      <w:pPr>
        <w:pStyle w:val="a3"/>
        <w:ind w:firstLine="426"/>
        <w:jc w:val="both"/>
        <w:rPr>
          <w:rFonts w:ascii="Times New Roman" w:hAnsi="Times New Roman" w:cs="Times New Roman"/>
          <w:sz w:val="32"/>
          <w:szCs w:val="32"/>
        </w:rPr>
      </w:pPr>
      <w:r w:rsidRPr="0091352B">
        <w:rPr>
          <w:rFonts w:ascii="Times New Roman" w:hAnsi="Times New Roman" w:cs="Times New Roman"/>
          <w:sz w:val="32"/>
          <w:szCs w:val="32"/>
        </w:rPr>
        <w:t>Для новых государств региона важно то, что модели интеграции, предлагаемые внешними игроками, будут способствовать повыш</w:t>
      </w:r>
      <w:r w:rsidRPr="0091352B">
        <w:rPr>
          <w:rFonts w:ascii="Times New Roman" w:hAnsi="Times New Roman" w:cs="Times New Roman"/>
          <w:sz w:val="32"/>
          <w:szCs w:val="32"/>
        </w:rPr>
        <w:t>е</w:t>
      </w:r>
      <w:r w:rsidRPr="0091352B">
        <w:rPr>
          <w:rFonts w:ascii="Times New Roman" w:hAnsi="Times New Roman" w:cs="Times New Roman"/>
          <w:sz w:val="32"/>
          <w:szCs w:val="32"/>
        </w:rPr>
        <w:t>нию роли Центральной Азии в мировой политике и дадут новый импульс для реализации национальных интересов стран региона. В конечном итоге восстановление геополитической целостности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 и модернизация стран Центральной Азии будут способств</w:t>
      </w:r>
      <w:r w:rsidRPr="0091352B">
        <w:rPr>
          <w:rFonts w:ascii="Times New Roman" w:hAnsi="Times New Roman" w:cs="Times New Roman"/>
          <w:sz w:val="32"/>
          <w:szCs w:val="32"/>
        </w:rPr>
        <w:t>о</w:t>
      </w:r>
      <w:r w:rsidRPr="0091352B">
        <w:rPr>
          <w:rFonts w:ascii="Times New Roman" w:hAnsi="Times New Roman" w:cs="Times New Roman"/>
          <w:sz w:val="32"/>
          <w:szCs w:val="32"/>
        </w:rPr>
        <w:t>вать формированию нового мощного полюса современного мир</w:t>
      </w:r>
      <w:r w:rsidRPr="0091352B">
        <w:rPr>
          <w:rFonts w:ascii="Times New Roman" w:hAnsi="Times New Roman" w:cs="Times New Roman"/>
          <w:sz w:val="32"/>
          <w:szCs w:val="32"/>
        </w:rPr>
        <w:t>о</w:t>
      </w:r>
      <w:r w:rsidRPr="0091352B">
        <w:rPr>
          <w:rFonts w:ascii="Times New Roman" w:hAnsi="Times New Roman" w:cs="Times New Roman"/>
          <w:sz w:val="32"/>
          <w:szCs w:val="32"/>
        </w:rPr>
        <w:t>порядка. Таким образом, происходящие в настоящее время в Це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тральной Азии трансформации должны дать импульс становлению новой геополитической архитектуры. Завершился этап становления новых государств на постсоветском </w:t>
      </w:r>
      <w:proofErr w:type="gramStart"/>
      <w:r w:rsidRPr="0091352B">
        <w:rPr>
          <w:rFonts w:ascii="Times New Roman" w:hAnsi="Times New Roman" w:cs="Times New Roman"/>
          <w:sz w:val="32"/>
          <w:szCs w:val="32"/>
        </w:rPr>
        <w:t>пространстве</w:t>
      </w:r>
      <w:proofErr w:type="gramEnd"/>
      <w:r w:rsidRPr="0091352B">
        <w:rPr>
          <w:rFonts w:ascii="Times New Roman" w:hAnsi="Times New Roman" w:cs="Times New Roman"/>
          <w:sz w:val="32"/>
          <w:szCs w:val="32"/>
        </w:rPr>
        <w:t xml:space="preserve"> и набирают силы модернизационные процессы, которые должны привести к стано</w:t>
      </w:r>
      <w:r w:rsidRPr="0091352B">
        <w:rPr>
          <w:rFonts w:ascii="Times New Roman" w:hAnsi="Times New Roman" w:cs="Times New Roman"/>
          <w:sz w:val="32"/>
          <w:szCs w:val="32"/>
        </w:rPr>
        <w:t>в</w:t>
      </w:r>
      <w:r w:rsidRPr="0091352B">
        <w:rPr>
          <w:rFonts w:ascii="Times New Roman" w:hAnsi="Times New Roman" w:cs="Times New Roman"/>
          <w:sz w:val="32"/>
          <w:szCs w:val="32"/>
        </w:rPr>
        <w:t>лению нового центра развития в ХХ</w:t>
      </w:r>
      <w:r w:rsidRPr="0091352B">
        <w:rPr>
          <w:rFonts w:ascii="Times New Roman" w:hAnsi="Times New Roman" w:cs="Times New Roman"/>
          <w:sz w:val="32"/>
          <w:szCs w:val="32"/>
          <w:lang w:val="en-US"/>
        </w:rPr>
        <w:t>I</w:t>
      </w:r>
      <w:r w:rsidRPr="0091352B">
        <w:rPr>
          <w:rFonts w:ascii="Times New Roman" w:hAnsi="Times New Roman" w:cs="Times New Roman"/>
          <w:sz w:val="32"/>
          <w:szCs w:val="32"/>
        </w:rPr>
        <w:t xml:space="preserve"> веке.</w:t>
      </w:r>
    </w:p>
    <w:p w:rsidR="00EA6B51" w:rsidRPr="0091352B" w:rsidRDefault="00EA6B51" w:rsidP="0091352B">
      <w:pPr>
        <w:pStyle w:val="a3"/>
        <w:jc w:val="both"/>
        <w:rPr>
          <w:rFonts w:ascii="Times New Roman" w:hAnsi="Times New Roman" w:cs="Times New Roman"/>
          <w:sz w:val="32"/>
          <w:szCs w:val="32"/>
        </w:rPr>
      </w:pPr>
    </w:p>
    <w:p w:rsidR="00EA6B51" w:rsidRPr="0091352B" w:rsidRDefault="00EA6B51" w:rsidP="0091352B">
      <w:pPr>
        <w:pStyle w:val="a3"/>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EA6B51" w:rsidRPr="0091352B" w:rsidRDefault="00EA6B51" w:rsidP="0091352B">
      <w:pPr>
        <w:pStyle w:val="a3"/>
        <w:ind w:left="567" w:hanging="283"/>
        <w:jc w:val="both"/>
        <w:rPr>
          <w:rFonts w:ascii="Times New Roman" w:hAnsi="Times New Roman" w:cs="Times New Roman"/>
          <w:sz w:val="32"/>
          <w:szCs w:val="32"/>
        </w:rPr>
      </w:pPr>
    </w:p>
    <w:p w:rsidR="00EA6B51" w:rsidRPr="0091352B" w:rsidRDefault="00EA6B51" w:rsidP="0091352B">
      <w:pPr>
        <w:pStyle w:val="a8"/>
        <w:widowControl/>
        <w:numPr>
          <w:ilvl w:val="0"/>
          <w:numId w:val="7"/>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Евразийская интеграция Таджикистана: дорожная карта для экспертного сообщества. Проектно-аналитический доклад. (Р</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ководитель проекта </w:t>
      </w:r>
      <w:proofErr w:type="gramStart"/>
      <w:r w:rsidRPr="0091352B">
        <w:rPr>
          <w:rFonts w:ascii="Times New Roman" w:hAnsi="Times New Roman" w:cs="Times New Roman"/>
          <w:sz w:val="32"/>
          <w:szCs w:val="32"/>
        </w:rPr>
        <w:t>–Г</w:t>
      </w:r>
      <w:proofErr w:type="gramEnd"/>
      <w:r w:rsidRPr="0091352B">
        <w:rPr>
          <w:rFonts w:ascii="Times New Roman" w:hAnsi="Times New Roman" w:cs="Times New Roman"/>
          <w:sz w:val="32"/>
          <w:szCs w:val="32"/>
        </w:rPr>
        <w:t>.Майтдинова. Участники: Каюмов Н.К., Саидов Х.С., Умаров Х.У.,Царик Ю.Ю., Шарипов Б. – Душа</w:t>
      </w:r>
      <w:r w:rsidRPr="0091352B">
        <w:rPr>
          <w:rFonts w:ascii="Times New Roman" w:hAnsi="Times New Roman" w:cs="Times New Roman"/>
          <w:sz w:val="32"/>
          <w:szCs w:val="32"/>
        </w:rPr>
        <w:t>н</w:t>
      </w:r>
      <w:r w:rsidRPr="0091352B">
        <w:rPr>
          <w:rFonts w:ascii="Times New Roman" w:hAnsi="Times New Roman" w:cs="Times New Roman"/>
          <w:sz w:val="32"/>
          <w:szCs w:val="32"/>
        </w:rPr>
        <w:t>бе, 2014.</w:t>
      </w:r>
    </w:p>
    <w:p w:rsidR="00EA6B51" w:rsidRPr="0091352B" w:rsidRDefault="00EA6B51" w:rsidP="0091352B">
      <w:pPr>
        <w:pStyle w:val="a8"/>
        <w:widowControl/>
        <w:numPr>
          <w:ilvl w:val="0"/>
          <w:numId w:val="7"/>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Крупнов Ю.В.(руководитель разработки), Майтдинова Г., Ве</w:t>
      </w:r>
      <w:r w:rsidRPr="0091352B">
        <w:rPr>
          <w:rFonts w:ascii="Times New Roman" w:hAnsi="Times New Roman" w:cs="Times New Roman"/>
          <w:sz w:val="32"/>
          <w:szCs w:val="32"/>
        </w:rPr>
        <w:t>р</w:t>
      </w:r>
      <w:r w:rsidRPr="0091352B">
        <w:rPr>
          <w:rFonts w:ascii="Times New Roman" w:hAnsi="Times New Roman" w:cs="Times New Roman"/>
          <w:sz w:val="32"/>
          <w:szCs w:val="32"/>
        </w:rPr>
        <w:t>хотуров Д., Мельник И., Палагин А., Панюков Д., Петрушин А. и др. Сибирь – новая Центральная Россия или как юг Западной Сибири станет экономическим центром Планеты. Проектно-аналитический доклад. – М., 2013.</w:t>
      </w:r>
    </w:p>
    <w:p w:rsidR="00EA6B51" w:rsidRPr="0091352B" w:rsidRDefault="00EA6B51" w:rsidP="0091352B">
      <w:pPr>
        <w:pStyle w:val="a3"/>
        <w:numPr>
          <w:ilvl w:val="0"/>
          <w:numId w:val="7"/>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Майтдинова Г.М. Фактор новых государств в формировании и развитии геополитической обстановки в Центральной Евразии в условиях «Большой игры» // Геополитическая динамика </w:t>
      </w:r>
      <w:r w:rsidR="00863C00" w:rsidRPr="0091352B">
        <w:rPr>
          <w:rFonts w:ascii="Times New Roman" w:hAnsi="Times New Roman" w:cs="Times New Roman"/>
          <w:sz w:val="32"/>
          <w:szCs w:val="32"/>
        </w:rPr>
        <w:t>Це</w:t>
      </w:r>
      <w:r w:rsidR="00863C00" w:rsidRPr="0091352B">
        <w:rPr>
          <w:rFonts w:ascii="Times New Roman" w:hAnsi="Times New Roman" w:cs="Times New Roman"/>
          <w:sz w:val="32"/>
          <w:szCs w:val="32"/>
        </w:rPr>
        <w:t>н</w:t>
      </w:r>
      <w:r w:rsidR="00863C00" w:rsidRPr="0091352B">
        <w:rPr>
          <w:rFonts w:ascii="Times New Roman" w:hAnsi="Times New Roman" w:cs="Times New Roman"/>
          <w:sz w:val="32"/>
          <w:szCs w:val="32"/>
        </w:rPr>
        <w:t>тральной Евразии в начале ХХ</w:t>
      </w:r>
      <w:r w:rsidR="00863C00" w:rsidRPr="0091352B">
        <w:rPr>
          <w:rFonts w:ascii="Times New Roman" w:hAnsi="Times New Roman" w:cs="Times New Roman"/>
          <w:sz w:val="32"/>
          <w:szCs w:val="32"/>
          <w:lang w:val="en-US"/>
        </w:rPr>
        <w:t>I</w:t>
      </w:r>
      <w:r w:rsidRPr="0091352B">
        <w:rPr>
          <w:rFonts w:ascii="Times New Roman" w:hAnsi="Times New Roman" w:cs="Times New Roman"/>
          <w:sz w:val="32"/>
          <w:szCs w:val="32"/>
        </w:rPr>
        <w:t xml:space="preserve"> века: проблемы интеграции, безопасности, межцивилизационного взаимодействия: м</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тер</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xml:space="preserve">еждунар. </w:t>
      </w:r>
      <w:r w:rsidR="00863C00" w:rsidRPr="0091352B">
        <w:rPr>
          <w:rFonts w:ascii="Times New Roman" w:hAnsi="Times New Roman" w:cs="Times New Roman"/>
          <w:sz w:val="32"/>
          <w:szCs w:val="32"/>
        </w:rPr>
        <w:t xml:space="preserve">науч. </w:t>
      </w:r>
      <w:r w:rsidRPr="0091352B">
        <w:rPr>
          <w:rFonts w:ascii="Times New Roman" w:hAnsi="Times New Roman" w:cs="Times New Roman"/>
          <w:sz w:val="32"/>
          <w:szCs w:val="32"/>
        </w:rPr>
        <w:t>конф. (Душанбе, 2 апреля 2013 г.). – Д</w:t>
      </w:r>
      <w:r w:rsidRPr="0091352B">
        <w:rPr>
          <w:rFonts w:ascii="Times New Roman" w:hAnsi="Times New Roman" w:cs="Times New Roman"/>
          <w:sz w:val="32"/>
          <w:szCs w:val="32"/>
        </w:rPr>
        <w:t>у</w:t>
      </w:r>
      <w:r w:rsidRPr="0091352B">
        <w:rPr>
          <w:rFonts w:ascii="Times New Roman" w:hAnsi="Times New Roman" w:cs="Times New Roman"/>
          <w:sz w:val="32"/>
          <w:szCs w:val="32"/>
        </w:rPr>
        <w:t>шанбе, 2013. –С.66-67.</w:t>
      </w:r>
    </w:p>
    <w:p w:rsidR="00EA6B51" w:rsidRPr="0091352B" w:rsidRDefault="00EA6B51" w:rsidP="0091352B">
      <w:pPr>
        <w:pStyle w:val="a8"/>
        <w:widowControl/>
        <w:numPr>
          <w:ilvl w:val="0"/>
          <w:numId w:val="7"/>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Право на развитие как основа новой модели интеграции в Евразийском союзе. Проектно-аналитический доклад. </w:t>
      </w:r>
      <w:proofErr w:type="gramStart"/>
      <w:r w:rsidRPr="0091352B">
        <w:rPr>
          <w:rFonts w:ascii="Times New Roman" w:hAnsi="Times New Roman" w:cs="Times New Roman"/>
          <w:sz w:val="32"/>
          <w:szCs w:val="32"/>
        </w:rPr>
        <w:t>(Май</w:t>
      </w:r>
      <w:r w:rsidRPr="0091352B">
        <w:rPr>
          <w:rFonts w:ascii="Times New Roman" w:hAnsi="Times New Roman" w:cs="Times New Roman"/>
          <w:sz w:val="32"/>
          <w:szCs w:val="32"/>
        </w:rPr>
        <w:t>т</w:t>
      </w:r>
      <w:r w:rsidRPr="0091352B">
        <w:rPr>
          <w:rFonts w:ascii="Times New Roman" w:hAnsi="Times New Roman" w:cs="Times New Roman"/>
          <w:sz w:val="32"/>
          <w:szCs w:val="32"/>
        </w:rPr>
        <w:t>динова Г. – руководитель разработки.</w:t>
      </w:r>
      <w:proofErr w:type="gramEnd"/>
      <w:r w:rsidRPr="0091352B">
        <w:rPr>
          <w:rFonts w:ascii="Times New Roman" w:hAnsi="Times New Roman" w:cs="Times New Roman"/>
          <w:sz w:val="32"/>
          <w:szCs w:val="32"/>
        </w:rPr>
        <w:t xml:space="preserve"> Участники: Сафаров С.С., Раджабов С.О., Джалилов К.Д., Царик Ю.Ю.). – Душанбе, 2015. </w:t>
      </w:r>
    </w:p>
    <w:p w:rsidR="00EA6B51" w:rsidRPr="0091352B" w:rsidRDefault="00EA6B51" w:rsidP="0091352B">
      <w:pPr>
        <w:pStyle w:val="11"/>
        <w:numPr>
          <w:ilvl w:val="0"/>
          <w:numId w:val="7"/>
        </w:numPr>
        <w:suppressAutoHyphens/>
        <w:ind w:left="567" w:hanging="283"/>
        <w:rPr>
          <w:sz w:val="32"/>
          <w:szCs w:val="32"/>
        </w:rPr>
      </w:pPr>
      <w:r w:rsidRPr="0091352B">
        <w:rPr>
          <w:sz w:val="32"/>
          <w:szCs w:val="32"/>
        </w:rPr>
        <w:t xml:space="preserve">Сафранчук И. Глобальное или региональное будущее Центральной Азии? [Электронный ресурс]. – Режим доступа: </w:t>
      </w:r>
      <w:hyperlink r:id="rId23" w:history="1">
        <w:r w:rsidRPr="0091352B">
          <w:rPr>
            <w:rStyle w:val="aa"/>
            <w:rFonts w:eastAsia="Courier New"/>
            <w:sz w:val="32"/>
            <w:szCs w:val="32"/>
            <w:lang w:val="en-US"/>
          </w:rPr>
          <w:t>CAANetwork</w:t>
        </w:r>
      </w:hyperlink>
    </w:p>
    <w:p w:rsidR="00EA6B51" w:rsidRPr="0091352B" w:rsidRDefault="00EA6B51" w:rsidP="0091352B">
      <w:pPr>
        <w:pStyle w:val="a3"/>
        <w:numPr>
          <w:ilvl w:val="0"/>
          <w:numId w:val="7"/>
        </w:numPr>
        <w:ind w:left="567" w:hanging="283"/>
        <w:jc w:val="both"/>
        <w:rPr>
          <w:rFonts w:ascii="Times New Roman" w:hAnsi="Times New Roman" w:cs="Times New Roman"/>
          <w:sz w:val="32"/>
          <w:szCs w:val="32"/>
          <w:lang w:val="en-US"/>
        </w:rPr>
      </w:pPr>
      <w:r w:rsidRPr="0091352B">
        <w:rPr>
          <w:rFonts w:ascii="Times New Roman" w:hAnsi="Times New Roman" w:cs="Times New Roman"/>
          <w:sz w:val="32"/>
          <w:szCs w:val="32"/>
          <w:lang w:val="en-US"/>
        </w:rPr>
        <w:t>Lukin A. The Concept of the Silk Road and the Eurasian Integration // Conference Papers 12 Countries Think Tank Forum “The Silk Road Economic Belt Construction and Future”. – Beijing, 2014. –</w:t>
      </w:r>
      <w:r w:rsidRPr="0091352B">
        <w:rPr>
          <w:rFonts w:ascii="Times New Roman" w:hAnsi="Times New Roman" w:cs="Times New Roman"/>
          <w:sz w:val="32"/>
          <w:szCs w:val="32"/>
        </w:rPr>
        <w:t>Р</w:t>
      </w:r>
      <w:r w:rsidRPr="0091352B">
        <w:rPr>
          <w:rFonts w:ascii="Times New Roman" w:hAnsi="Times New Roman" w:cs="Times New Roman"/>
          <w:sz w:val="32"/>
          <w:szCs w:val="32"/>
          <w:lang w:val="en-US"/>
        </w:rPr>
        <w:t>.132-141.</w:t>
      </w:r>
    </w:p>
    <w:p w:rsidR="00EA6B51" w:rsidRPr="0091352B" w:rsidRDefault="00EA6B51" w:rsidP="0091352B">
      <w:pPr>
        <w:spacing w:after="0" w:line="240" w:lineRule="auto"/>
        <w:jc w:val="both"/>
        <w:rPr>
          <w:rFonts w:ascii="Times New Roman" w:eastAsia="Calibri" w:hAnsi="Times New Roman" w:cs="Times New Roman"/>
          <w:sz w:val="32"/>
          <w:szCs w:val="32"/>
          <w:lang w:val="en-US"/>
        </w:rPr>
      </w:pPr>
      <w:r w:rsidRPr="0091352B">
        <w:rPr>
          <w:rFonts w:ascii="Times New Roman" w:eastAsia="Calibri" w:hAnsi="Times New Roman" w:cs="Times New Roman"/>
          <w:sz w:val="32"/>
          <w:szCs w:val="32"/>
          <w:lang w:val="en-US"/>
        </w:rPr>
        <w:br w:type="page"/>
      </w:r>
    </w:p>
    <w:p w:rsidR="00EA6B51" w:rsidRPr="0091352B" w:rsidRDefault="00EA6B51" w:rsidP="0091352B">
      <w:pPr>
        <w:pStyle w:val="a8"/>
        <w:ind w:left="0"/>
        <w:jc w:val="right"/>
        <w:rPr>
          <w:rFonts w:ascii="Times New Roman" w:hAnsi="Times New Roman" w:cs="Times New Roman"/>
          <w:color w:val="000000" w:themeColor="text1"/>
          <w:sz w:val="32"/>
          <w:szCs w:val="32"/>
          <w:lang w:val="en-US"/>
        </w:rPr>
      </w:pPr>
    </w:p>
    <w:p w:rsidR="00F24F32"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СОВРЕМЕННАЯ ВОЕННО-ПОЛИТИЧЕСКАЯ СИТУАЦИЯ НА</w:t>
      </w:r>
      <w:r w:rsidR="00F24F32">
        <w:rPr>
          <w:rFonts w:ascii="Times New Roman" w:hAnsi="Times New Roman" w:cs="Times New Roman"/>
          <w:b/>
          <w:color w:val="000000" w:themeColor="text1"/>
          <w:sz w:val="32"/>
          <w:szCs w:val="32"/>
        </w:rPr>
        <w:t xml:space="preserve"> </w:t>
      </w:r>
      <w:r w:rsidRPr="0091352B">
        <w:rPr>
          <w:rFonts w:ascii="Times New Roman" w:hAnsi="Times New Roman" w:cs="Times New Roman"/>
          <w:b/>
          <w:color w:val="000000" w:themeColor="text1"/>
          <w:sz w:val="32"/>
          <w:szCs w:val="32"/>
        </w:rPr>
        <w:t xml:space="preserve">СЕВЕРЕ АФГАНИСТАНА И ПЕРСПЕКТИВЫ </w:t>
      </w:r>
    </w:p>
    <w:p w:rsidR="00EA6B51"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ЕЕ РАЗВИТИЯ В 2017 г.</w:t>
      </w:r>
    </w:p>
    <w:p w:rsidR="00EA6B51" w:rsidRPr="0091352B" w:rsidRDefault="00EA6B51" w:rsidP="0091352B">
      <w:pPr>
        <w:pStyle w:val="a8"/>
        <w:ind w:left="0"/>
        <w:jc w:val="center"/>
        <w:rPr>
          <w:rFonts w:ascii="Times New Roman" w:hAnsi="Times New Roman" w:cs="Times New Roman"/>
          <w:b/>
          <w:color w:val="000000" w:themeColor="text1"/>
          <w:sz w:val="32"/>
          <w:szCs w:val="32"/>
        </w:rPr>
      </w:pPr>
    </w:p>
    <w:p w:rsidR="00EA6B51"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Искандаров К.</w:t>
      </w:r>
    </w:p>
    <w:p w:rsidR="00863C00" w:rsidRPr="0091352B" w:rsidRDefault="00863C00" w:rsidP="0091352B">
      <w:pPr>
        <w:pStyle w:val="a8"/>
        <w:ind w:left="0"/>
        <w:jc w:val="center"/>
        <w:rPr>
          <w:rFonts w:ascii="Times New Roman" w:hAnsi="Times New Roman" w:cs="Times New Roman"/>
          <w:b/>
          <w:color w:val="000000" w:themeColor="text1"/>
          <w:sz w:val="32"/>
          <w:szCs w:val="32"/>
        </w:rPr>
      </w:pPr>
    </w:p>
    <w:p w:rsidR="00EA6B51"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Доктор исторических наук,</w:t>
      </w:r>
    </w:p>
    <w:p w:rsidR="00EA6B51"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заведующий отделом Ближнего и Среднего Востока</w:t>
      </w:r>
    </w:p>
    <w:p w:rsidR="00C33984"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 xml:space="preserve">Институт изучения проблем стран Азии и Европы </w:t>
      </w:r>
    </w:p>
    <w:p w:rsidR="00EA6B51" w:rsidRPr="0091352B" w:rsidRDefault="00EA6B51" w:rsidP="0091352B">
      <w:pPr>
        <w:pStyle w:val="a8"/>
        <w:ind w:left="0"/>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АН Республики Таджикистан</w:t>
      </w:r>
    </w:p>
    <w:p w:rsidR="00EA6B51" w:rsidRPr="0091352B" w:rsidRDefault="00EA6B51" w:rsidP="0091352B">
      <w:pPr>
        <w:pStyle w:val="a8"/>
        <w:ind w:left="0"/>
        <w:jc w:val="center"/>
        <w:rPr>
          <w:rFonts w:ascii="Times New Roman" w:hAnsi="Times New Roman" w:cs="Times New Roman"/>
          <w:b/>
          <w:color w:val="000000" w:themeColor="text1"/>
          <w:sz w:val="32"/>
          <w:szCs w:val="32"/>
        </w:rPr>
      </w:pPr>
    </w:p>
    <w:p w:rsidR="00863C00" w:rsidRPr="0091352B" w:rsidRDefault="00863C00" w:rsidP="0091352B">
      <w:pPr>
        <w:pStyle w:val="a8"/>
        <w:ind w:left="0"/>
        <w:jc w:val="center"/>
        <w:rPr>
          <w:rFonts w:ascii="Times New Roman" w:hAnsi="Times New Roman" w:cs="Times New Roman"/>
          <w:b/>
          <w:color w:val="000000" w:themeColor="text1"/>
          <w:sz w:val="32"/>
          <w:szCs w:val="32"/>
        </w:rPr>
      </w:pP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hAnsi="Times New Roman" w:cs="Times New Roman"/>
          <w:color w:val="000000" w:themeColor="text1"/>
          <w:sz w:val="32"/>
          <w:szCs w:val="32"/>
        </w:rPr>
        <w:t>Проблемы безопасности стран Центральной Азии в контексте происходящих событий в Афганистане, особенно на севере этой страны, продолжают вызывать озабоченность стран региона. Хотя п</w:t>
      </w:r>
      <w:r w:rsidRPr="0091352B">
        <w:rPr>
          <w:rFonts w:ascii="Times New Roman" w:eastAsia="Times New Roman" w:hAnsi="Times New Roman" w:cs="Times New Roman"/>
          <w:color w:val="000000" w:themeColor="text1"/>
          <w:sz w:val="32"/>
          <w:szCs w:val="32"/>
          <w:lang w:eastAsia="ru-RU"/>
        </w:rPr>
        <w:t>рогнозы экспертов по степени возможного негативного влияния ситуации в Афганистане на страны региона разнятся. Некоторые эксперты считают, что прогнозируемые угрозы из Афганистана сильно преувеличены. По их мнению, находящиеся в Афганистане террористические организации центральноазиатского происхожд</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ния настолько ослаблены, что не могут представлять серьезную угрозу странам региона, а движение «Талибан» превратилось в местную организацию и, порвав все свои отношения с глобальным джихадом, планирует возрождать свой Исламский эмират в Афг</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нистане. По мнению официальных представителей России и нек</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торых стран Центральной Азии, главную угрозу для Центральной Азии и России представляет запрещенная в Таджикистане террор</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стическая организация – так называемое Исламское государство, или ДАИШ. Напротив, многие, в том числе считающиеся ведущ</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ми экспертами, отрицают даже факт наличия в Афганистане ДАИШ. Вот такой разброс мнения. Между тем, наверное, надо с</w:t>
      </w:r>
      <w:r w:rsidRPr="0091352B">
        <w:rPr>
          <w:rFonts w:ascii="Times New Roman" w:eastAsia="Times New Roman" w:hAnsi="Times New Roman" w:cs="Times New Roman"/>
          <w:color w:val="000000" w:themeColor="text1"/>
          <w:sz w:val="32"/>
          <w:szCs w:val="32"/>
          <w:lang w:eastAsia="ru-RU"/>
        </w:rPr>
        <w:t>у</w:t>
      </w:r>
      <w:r w:rsidRPr="0091352B">
        <w:rPr>
          <w:rFonts w:ascii="Times New Roman" w:eastAsia="Times New Roman" w:hAnsi="Times New Roman" w:cs="Times New Roman"/>
          <w:color w:val="000000" w:themeColor="text1"/>
          <w:sz w:val="32"/>
          <w:szCs w:val="32"/>
          <w:lang w:eastAsia="ru-RU"/>
        </w:rPr>
        <w:t>дить о степени угрозы террористических организаций по их пра</w:t>
      </w:r>
      <w:r w:rsidRPr="0091352B">
        <w:rPr>
          <w:rFonts w:ascii="Times New Roman" w:eastAsia="Times New Roman" w:hAnsi="Times New Roman" w:cs="Times New Roman"/>
          <w:color w:val="000000" w:themeColor="text1"/>
          <w:sz w:val="32"/>
          <w:szCs w:val="32"/>
          <w:lang w:eastAsia="ru-RU"/>
        </w:rPr>
        <w:t>к</w:t>
      </w:r>
      <w:r w:rsidRPr="0091352B">
        <w:rPr>
          <w:rFonts w:ascii="Times New Roman" w:eastAsia="Times New Roman" w:hAnsi="Times New Roman" w:cs="Times New Roman"/>
          <w:color w:val="000000" w:themeColor="text1"/>
          <w:sz w:val="32"/>
          <w:szCs w:val="32"/>
          <w:lang w:eastAsia="ru-RU"/>
        </w:rPr>
        <w:t>тической деятельности, по тенденции изменения ситуации. А сит</w:t>
      </w:r>
      <w:r w:rsidRPr="0091352B">
        <w:rPr>
          <w:rFonts w:ascii="Times New Roman" w:eastAsia="Times New Roman" w:hAnsi="Times New Roman" w:cs="Times New Roman"/>
          <w:color w:val="000000" w:themeColor="text1"/>
          <w:sz w:val="32"/>
          <w:szCs w:val="32"/>
          <w:lang w:eastAsia="ru-RU"/>
        </w:rPr>
        <w:t>у</w:t>
      </w:r>
      <w:r w:rsidRPr="0091352B">
        <w:rPr>
          <w:rFonts w:ascii="Times New Roman" w:eastAsia="Times New Roman" w:hAnsi="Times New Roman" w:cs="Times New Roman"/>
          <w:color w:val="000000" w:themeColor="text1"/>
          <w:sz w:val="32"/>
          <w:szCs w:val="32"/>
          <w:lang w:eastAsia="ru-RU"/>
        </w:rPr>
        <w:t>ация в регионах Афганистана вблизи границ со странами Це</w:t>
      </w:r>
      <w:r w:rsidRPr="0091352B">
        <w:rPr>
          <w:rFonts w:ascii="Times New Roman" w:eastAsia="Times New Roman" w:hAnsi="Times New Roman" w:cs="Times New Roman"/>
          <w:color w:val="000000" w:themeColor="text1"/>
          <w:sz w:val="32"/>
          <w:szCs w:val="32"/>
          <w:lang w:eastAsia="ru-RU"/>
        </w:rPr>
        <w:t>н</w:t>
      </w:r>
      <w:r w:rsidRPr="0091352B">
        <w:rPr>
          <w:rFonts w:ascii="Times New Roman" w:eastAsia="Times New Roman" w:hAnsi="Times New Roman" w:cs="Times New Roman"/>
          <w:color w:val="000000" w:themeColor="text1"/>
          <w:sz w:val="32"/>
          <w:szCs w:val="32"/>
          <w:lang w:eastAsia="ru-RU"/>
        </w:rPr>
        <w:t>тральной Азии имеет тенденцию ухудшения начиная с 2009 г., и особенно в последние годы. В северо-восточных районах, прим</w:t>
      </w:r>
      <w:r w:rsidRPr="0091352B">
        <w:rPr>
          <w:rFonts w:ascii="Times New Roman" w:eastAsia="Times New Roman" w:hAnsi="Times New Roman" w:cs="Times New Roman"/>
          <w:color w:val="000000" w:themeColor="text1"/>
          <w:sz w:val="32"/>
          <w:szCs w:val="32"/>
          <w:lang w:eastAsia="ru-RU"/>
        </w:rPr>
        <w:t>ы</w:t>
      </w:r>
      <w:r w:rsidRPr="0091352B">
        <w:rPr>
          <w:rFonts w:ascii="Times New Roman" w:eastAsia="Times New Roman" w:hAnsi="Times New Roman" w:cs="Times New Roman"/>
          <w:color w:val="000000" w:themeColor="text1"/>
          <w:sz w:val="32"/>
          <w:szCs w:val="32"/>
          <w:lang w:eastAsia="ru-RU"/>
        </w:rPr>
        <w:t xml:space="preserve">кающих к Таджикистану, это ухудшение приняло особенно острые </w:t>
      </w:r>
      <w:r w:rsidRPr="0091352B">
        <w:rPr>
          <w:rFonts w:ascii="Times New Roman" w:eastAsia="Times New Roman" w:hAnsi="Times New Roman" w:cs="Times New Roman"/>
          <w:color w:val="000000" w:themeColor="text1"/>
          <w:sz w:val="32"/>
          <w:szCs w:val="32"/>
          <w:lang w:eastAsia="ru-RU"/>
        </w:rPr>
        <w:lastRenderedPageBreak/>
        <w:t>формы в последние два года. Пока в Афганистане продолжается вооруженный конфликт, и здесь находятся боевики различных те</w:t>
      </w:r>
      <w:r w:rsidRPr="0091352B">
        <w:rPr>
          <w:rFonts w:ascii="Times New Roman" w:eastAsia="Times New Roman" w:hAnsi="Times New Roman" w:cs="Times New Roman"/>
          <w:color w:val="000000" w:themeColor="text1"/>
          <w:sz w:val="32"/>
          <w:szCs w:val="32"/>
          <w:lang w:eastAsia="ru-RU"/>
        </w:rPr>
        <w:t>р</w:t>
      </w:r>
      <w:r w:rsidRPr="0091352B">
        <w:rPr>
          <w:rFonts w:ascii="Times New Roman" w:eastAsia="Times New Roman" w:hAnsi="Times New Roman" w:cs="Times New Roman"/>
          <w:color w:val="000000" w:themeColor="text1"/>
          <w:sz w:val="32"/>
          <w:szCs w:val="32"/>
          <w:lang w:eastAsia="ru-RU"/>
        </w:rPr>
        <w:t xml:space="preserve">рористических и джихадистских организаций, начиная от «Аль-Каиды», «Талибан» и ДАИШ </w:t>
      </w:r>
      <w:proofErr w:type="gramStart"/>
      <w:r w:rsidRPr="0091352B">
        <w:rPr>
          <w:rFonts w:ascii="Times New Roman" w:eastAsia="Times New Roman" w:hAnsi="Times New Roman" w:cs="Times New Roman"/>
          <w:color w:val="000000" w:themeColor="text1"/>
          <w:sz w:val="32"/>
          <w:szCs w:val="32"/>
          <w:lang w:eastAsia="ru-RU"/>
        </w:rPr>
        <w:t>до ИДУ</w:t>
      </w:r>
      <w:proofErr w:type="gramEnd"/>
      <w:r w:rsidRPr="0091352B">
        <w:rPr>
          <w:rFonts w:ascii="Times New Roman" w:eastAsia="Times New Roman" w:hAnsi="Times New Roman" w:cs="Times New Roman"/>
          <w:color w:val="000000" w:themeColor="text1"/>
          <w:sz w:val="32"/>
          <w:szCs w:val="32"/>
          <w:lang w:eastAsia="ru-RU"/>
        </w:rPr>
        <w:t xml:space="preserve">, ИДВТ, Ансаруллах, Союз исламского джихада (СИД) и многих других, сомнительно, что их деятельность в перспективе не будет ограничиваться территорией Афганистана. </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В целом в 9 провинциях севера Афганистана действуют более одной тысячи бандгрупп, а общая численность боевиков оценив</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ется от 16 до 18 тысяч человек. Это позволяет боевикам контрол</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ровать значительную часть территории на севере страны.</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Наиболее сильны позиции талибов и других боевиков в прови</w:t>
      </w:r>
      <w:r w:rsidRPr="0091352B">
        <w:rPr>
          <w:rFonts w:ascii="Times New Roman" w:eastAsia="Times New Roman" w:hAnsi="Times New Roman" w:cs="Times New Roman"/>
          <w:color w:val="000000" w:themeColor="text1"/>
          <w:sz w:val="32"/>
          <w:szCs w:val="32"/>
          <w:lang w:eastAsia="ru-RU"/>
        </w:rPr>
        <w:t>н</w:t>
      </w:r>
      <w:r w:rsidRPr="0091352B">
        <w:rPr>
          <w:rFonts w:ascii="Times New Roman" w:eastAsia="Times New Roman" w:hAnsi="Times New Roman" w:cs="Times New Roman"/>
          <w:color w:val="000000" w:themeColor="text1"/>
          <w:sz w:val="32"/>
          <w:szCs w:val="32"/>
          <w:lang w:eastAsia="ru-RU"/>
        </w:rPr>
        <w:t xml:space="preserve">циях Бадахшан и Кундуз (от 5 до 6 тысяч боевиков) и в провинциях Сарипул и Фарьяб (от 7 до 8 тысяч боевиков) на северо-западе стране. В том числе в этих провинциях сосредоточено около 2000 иностранных боевиков. </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proofErr w:type="gramStart"/>
      <w:r w:rsidRPr="0091352B">
        <w:rPr>
          <w:rFonts w:ascii="Times New Roman" w:eastAsia="Times New Roman" w:hAnsi="Times New Roman" w:cs="Times New Roman"/>
          <w:color w:val="000000" w:themeColor="text1"/>
          <w:sz w:val="32"/>
          <w:szCs w:val="32"/>
          <w:lang w:eastAsia="ru-RU"/>
        </w:rPr>
        <w:t>Распространенные руководством «Талибан» данные о процентах территорий Афганистана, находящихся под их контролем, хотя, возможно, и несколько преувеличены, но, тем не менее, наглядно демонстрируют степень влияния «Талибан» и других террорист</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ческих организаций.</w:t>
      </w:r>
      <w:proofErr w:type="gramEnd"/>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xml:space="preserve"> Данные по северо-востоку показывают, что 100 %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здов Юмган и Вардудж, 95% территории уездов Джурм, Рог</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стон, 25% территории Файзабада, 60% территории Бахарака, Кух</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стана, Явана, Нижнего Яфтала, Тагаба, Аргу, Дараим и 70% терр</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тории Каран и Мунджана и Арганджшаха находятся под контролем «Талибан».</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Уезды Хахан, Куфаб, Шкай, Нисай, Маймай, Ташкон, Хош, И</w:t>
      </w:r>
      <w:r w:rsidRPr="0091352B">
        <w:rPr>
          <w:rFonts w:ascii="Times New Roman" w:eastAsia="Times New Roman" w:hAnsi="Times New Roman" w:cs="Times New Roman"/>
          <w:color w:val="000000" w:themeColor="text1"/>
          <w:sz w:val="32"/>
          <w:szCs w:val="32"/>
          <w:lang w:eastAsia="ru-RU"/>
        </w:rPr>
        <w:t>ш</w:t>
      </w:r>
      <w:r w:rsidRPr="0091352B">
        <w:rPr>
          <w:rFonts w:ascii="Times New Roman" w:eastAsia="Times New Roman" w:hAnsi="Times New Roman" w:cs="Times New Roman"/>
          <w:color w:val="000000" w:themeColor="text1"/>
          <w:sz w:val="32"/>
          <w:szCs w:val="32"/>
          <w:lang w:eastAsia="ru-RU"/>
        </w:rPr>
        <w:t xml:space="preserve">кашим, Зебак, Шугнан, Шахри Бузург находятся под контролем государства, однако на дальних окраинах от центра территорий этих уездов, по данным талибов, ни государство, ни Талибан не имеют влияния </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i/>
          <w:color w:val="000000" w:themeColor="text1"/>
          <w:sz w:val="32"/>
          <w:szCs w:val="32"/>
          <w:lang w:eastAsia="ru-RU"/>
        </w:rPr>
        <w:t>По провинции Кундуз</w:t>
      </w:r>
      <w:r w:rsidRPr="0091352B">
        <w:rPr>
          <w:rFonts w:ascii="Times New Roman" w:eastAsia="Times New Roman" w:hAnsi="Times New Roman" w:cs="Times New Roman"/>
          <w:color w:val="000000" w:themeColor="text1"/>
          <w:sz w:val="32"/>
          <w:szCs w:val="32"/>
          <w:lang w:eastAsia="ru-RU"/>
        </w:rPr>
        <w:t xml:space="preserve"> этот показатель, по данным «Талибан», выглядит следующим образом»:</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- 95%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здов Дашти Арчи и Чордара;</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- 70%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здов Имам Сахиб, Калъаи Зол;</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- 80%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зда Ханабад;</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- 60%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зда Алиабад;</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lastRenderedPageBreak/>
        <w:t>- 100% территории, не признанных талибами новых уездов Гу</w:t>
      </w:r>
      <w:r w:rsidRPr="0091352B">
        <w:rPr>
          <w:rFonts w:ascii="Times New Roman" w:eastAsia="Times New Roman" w:hAnsi="Times New Roman" w:cs="Times New Roman"/>
          <w:color w:val="000000" w:themeColor="text1"/>
          <w:sz w:val="32"/>
          <w:szCs w:val="32"/>
          <w:lang w:eastAsia="ru-RU"/>
        </w:rPr>
        <w:t>л</w:t>
      </w:r>
      <w:r w:rsidRPr="0091352B">
        <w:rPr>
          <w:rFonts w:ascii="Times New Roman" w:eastAsia="Times New Roman" w:hAnsi="Times New Roman" w:cs="Times New Roman"/>
          <w:color w:val="000000" w:themeColor="text1"/>
          <w:sz w:val="32"/>
          <w:szCs w:val="32"/>
          <w:lang w:eastAsia="ru-RU"/>
        </w:rPr>
        <w:t>теппа, Гулдаш и Акташ.</w:t>
      </w:r>
    </w:p>
    <w:p w:rsidR="00EA6B51" w:rsidRPr="0091352B" w:rsidRDefault="00EA6B51" w:rsidP="0091352B">
      <w:pPr>
        <w:spacing w:after="0" w:line="240" w:lineRule="auto"/>
        <w:ind w:firstLine="426"/>
        <w:jc w:val="both"/>
        <w:rPr>
          <w:rFonts w:ascii="Times New Roman" w:eastAsia="Times New Roman" w:hAnsi="Times New Roman" w:cs="Times New Roman"/>
          <w:i/>
          <w:color w:val="000000" w:themeColor="text1"/>
          <w:sz w:val="32"/>
          <w:szCs w:val="32"/>
          <w:lang w:eastAsia="ru-RU"/>
        </w:rPr>
      </w:pPr>
      <w:r w:rsidRPr="0091352B">
        <w:rPr>
          <w:rFonts w:ascii="Times New Roman" w:eastAsia="Times New Roman" w:hAnsi="Times New Roman" w:cs="Times New Roman"/>
          <w:i/>
          <w:color w:val="000000" w:themeColor="text1"/>
          <w:sz w:val="32"/>
          <w:szCs w:val="32"/>
          <w:lang w:eastAsia="ru-RU"/>
        </w:rPr>
        <w:t>По провинции Тахар:</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- 70%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зда Даркад;</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- 40%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зда Хаджа Бахауддин;</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- 20%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здов Хаджа Гор и Ишкамиш;</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- 15% территор</w:t>
      </w:r>
      <w:proofErr w:type="gramStart"/>
      <w:r w:rsidRPr="0091352B">
        <w:rPr>
          <w:rFonts w:ascii="Times New Roman" w:eastAsia="Times New Roman" w:hAnsi="Times New Roman" w:cs="Times New Roman"/>
          <w:color w:val="000000" w:themeColor="text1"/>
          <w:sz w:val="32"/>
          <w:szCs w:val="32"/>
          <w:lang w:eastAsia="ru-RU"/>
        </w:rPr>
        <w:t>ии уе</w:t>
      </w:r>
      <w:proofErr w:type="gramEnd"/>
      <w:r w:rsidRPr="0091352B">
        <w:rPr>
          <w:rFonts w:ascii="Times New Roman" w:eastAsia="Times New Roman" w:hAnsi="Times New Roman" w:cs="Times New Roman"/>
          <w:color w:val="000000" w:themeColor="text1"/>
          <w:sz w:val="32"/>
          <w:szCs w:val="32"/>
          <w:lang w:eastAsia="ru-RU"/>
        </w:rPr>
        <w:t>зда Янгикалъа.</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Провинциальный центр г. Таликан, уезды Чохоб, Банги, Бах</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 xml:space="preserve">рак, Хазорсамуч, Обинамак, Фархор, Русток, Калафгон, Варсадж, Чол, Дашти Калъа полностью контролируются государством [2, с.15-27]. </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Ежегодно с наступлением весны усиливается военная акти</w:t>
      </w:r>
      <w:r w:rsidRPr="0091352B">
        <w:rPr>
          <w:rFonts w:ascii="Times New Roman" w:eastAsia="Times New Roman" w:hAnsi="Times New Roman" w:cs="Times New Roman"/>
          <w:color w:val="000000" w:themeColor="text1"/>
          <w:sz w:val="32"/>
          <w:szCs w:val="32"/>
          <w:lang w:eastAsia="ru-RU"/>
        </w:rPr>
        <w:t>в</w:t>
      </w:r>
      <w:r w:rsidRPr="0091352B">
        <w:rPr>
          <w:rFonts w:ascii="Times New Roman" w:eastAsia="Times New Roman" w:hAnsi="Times New Roman" w:cs="Times New Roman"/>
          <w:color w:val="000000" w:themeColor="text1"/>
          <w:sz w:val="32"/>
          <w:szCs w:val="32"/>
          <w:lang w:eastAsia="ru-RU"/>
        </w:rPr>
        <w:t>ность террористических группировок. В этом году пока на северо-востоке страны не наблюдается особой активности, но как экспе</w:t>
      </w:r>
      <w:r w:rsidRPr="0091352B">
        <w:rPr>
          <w:rFonts w:ascii="Times New Roman" w:eastAsia="Times New Roman" w:hAnsi="Times New Roman" w:cs="Times New Roman"/>
          <w:color w:val="000000" w:themeColor="text1"/>
          <w:sz w:val="32"/>
          <w:szCs w:val="32"/>
          <w:lang w:eastAsia="ru-RU"/>
        </w:rPr>
        <w:t>р</w:t>
      </w:r>
      <w:r w:rsidRPr="0091352B">
        <w:rPr>
          <w:rFonts w:ascii="Times New Roman" w:eastAsia="Times New Roman" w:hAnsi="Times New Roman" w:cs="Times New Roman"/>
          <w:color w:val="000000" w:themeColor="text1"/>
          <w:sz w:val="32"/>
          <w:szCs w:val="32"/>
          <w:lang w:eastAsia="ru-RU"/>
        </w:rPr>
        <w:t>ты, так и местное население серьезно озабочены возможностью в</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сеннего наступления боевиков.</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Правительство Афганистана, несмотря на неоднократные пр</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 xml:space="preserve">зывы активистов гражданского </w:t>
      </w:r>
      <w:proofErr w:type="gramStart"/>
      <w:r w:rsidRPr="0091352B">
        <w:rPr>
          <w:rFonts w:ascii="Times New Roman" w:eastAsia="Times New Roman" w:hAnsi="Times New Roman" w:cs="Times New Roman"/>
          <w:color w:val="000000" w:themeColor="text1"/>
          <w:sz w:val="32"/>
          <w:szCs w:val="32"/>
          <w:lang w:eastAsia="ru-RU"/>
        </w:rPr>
        <w:t>общества</w:t>
      </w:r>
      <w:proofErr w:type="gramEnd"/>
      <w:r w:rsidRPr="0091352B">
        <w:rPr>
          <w:rFonts w:ascii="Times New Roman" w:eastAsia="Times New Roman" w:hAnsi="Times New Roman" w:cs="Times New Roman"/>
          <w:color w:val="000000" w:themeColor="text1"/>
          <w:sz w:val="32"/>
          <w:szCs w:val="32"/>
          <w:lang w:eastAsia="ru-RU"/>
        </w:rPr>
        <w:t xml:space="preserve"> и местной власти, не р</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шилось на проведение зачистки в зимний период. По всей вероя</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ности, этому помешала суровая зима.</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Готовясь к весеннему сезону войны, руководство «Талибан» з</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мой решила заменить своих губернаторов и командиров в бол</w:t>
      </w:r>
      <w:r w:rsidRPr="0091352B">
        <w:rPr>
          <w:rFonts w:ascii="Times New Roman" w:eastAsia="Times New Roman" w:hAnsi="Times New Roman" w:cs="Times New Roman"/>
          <w:color w:val="000000" w:themeColor="text1"/>
          <w:sz w:val="32"/>
          <w:szCs w:val="32"/>
          <w:lang w:eastAsia="ru-RU"/>
        </w:rPr>
        <w:t>ь</w:t>
      </w:r>
      <w:r w:rsidRPr="0091352B">
        <w:rPr>
          <w:rFonts w:ascii="Times New Roman" w:eastAsia="Times New Roman" w:hAnsi="Times New Roman" w:cs="Times New Roman"/>
          <w:color w:val="000000" w:themeColor="text1"/>
          <w:sz w:val="32"/>
          <w:szCs w:val="32"/>
          <w:lang w:eastAsia="ru-RU"/>
        </w:rPr>
        <w:t>шинстве провинции страны на более молодых.</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Другой заметной тенденцией этого года стало привлечение т</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либами в свои ряды в северных провинциях представителей неп</w:t>
      </w:r>
      <w:r w:rsidRPr="0091352B">
        <w:rPr>
          <w:rFonts w:ascii="Times New Roman" w:eastAsia="Times New Roman" w:hAnsi="Times New Roman" w:cs="Times New Roman"/>
          <w:color w:val="000000" w:themeColor="text1"/>
          <w:sz w:val="32"/>
          <w:szCs w:val="32"/>
          <w:lang w:eastAsia="ru-RU"/>
        </w:rPr>
        <w:t>у</w:t>
      </w:r>
      <w:r w:rsidRPr="0091352B">
        <w:rPr>
          <w:rFonts w:ascii="Times New Roman" w:eastAsia="Times New Roman" w:hAnsi="Times New Roman" w:cs="Times New Roman"/>
          <w:color w:val="000000" w:themeColor="text1"/>
          <w:sz w:val="32"/>
          <w:szCs w:val="32"/>
          <w:lang w:eastAsia="ru-RU"/>
        </w:rPr>
        <w:t>штунских народов, чтобы отвести от себя клеймо моноэтнической пуштунской группы. По данным Сети аналитиков Афганистана, это особо наблюдается в провинциях Сарипул и Фарьяб. В этих пр</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винциях, где большинство населения составляют непуштуны, тен</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выми губернаторами и членами военной комиссии назначаются из числа узбеков, таджиков и хазарейцев. Здесь созданы тренирово</w:t>
      </w:r>
      <w:r w:rsidRPr="0091352B">
        <w:rPr>
          <w:rFonts w:ascii="Times New Roman" w:eastAsia="Times New Roman" w:hAnsi="Times New Roman" w:cs="Times New Roman"/>
          <w:color w:val="000000" w:themeColor="text1"/>
          <w:sz w:val="32"/>
          <w:szCs w:val="32"/>
          <w:lang w:eastAsia="ru-RU"/>
        </w:rPr>
        <w:t>ч</w:t>
      </w:r>
      <w:r w:rsidRPr="0091352B">
        <w:rPr>
          <w:rFonts w:ascii="Times New Roman" w:eastAsia="Times New Roman" w:hAnsi="Times New Roman" w:cs="Times New Roman"/>
          <w:color w:val="000000" w:themeColor="text1"/>
          <w:sz w:val="32"/>
          <w:szCs w:val="32"/>
          <w:lang w:eastAsia="ru-RU"/>
        </w:rPr>
        <w:t>ные лагеря, где десятки военных инструкторов обучают местных боевиков воевать. Между «Талибан» и Национальным исламским движением Афганистана (НИДА) А.Дустума усилилось сопернич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 xml:space="preserve">ство за влияние среди узбекского общества. Сегодня налицо раскол в некогда относительно </w:t>
      </w:r>
      <w:proofErr w:type="gramStart"/>
      <w:r w:rsidRPr="0091352B">
        <w:rPr>
          <w:rFonts w:ascii="Times New Roman" w:eastAsia="Times New Roman" w:hAnsi="Times New Roman" w:cs="Times New Roman"/>
          <w:color w:val="000000" w:themeColor="text1"/>
          <w:sz w:val="32"/>
          <w:szCs w:val="32"/>
          <w:lang w:eastAsia="ru-RU"/>
        </w:rPr>
        <w:t>монолитной</w:t>
      </w:r>
      <w:proofErr w:type="gramEnd"/>
      <w:r w:rsidRPr="0091352B">
        <w:rPr>
          <w:rFonts w:ascii="Times New Roman" w:eastAsia="Times New Roman" w:hAnsi="Times New Roman" w:cs="Times New Roman"/>
          <w:color w:val="000000" w:themeColor="text1"/>
          <w:sz w:val="32"/>
          <w:szCs w:val="32"/>
          <w:lang w:eastAsia="ru-RU"/>
        </w:rPr>
        <w:t xml:space="preserve"> НИДА. Этим пользуются т</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либы.</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lastRenderedPageBreak/>
        <w:t xml:space="preserve">Опасной тенденцией </w:t>
      </w:r>
      <w:proofErr w:type="gramStart"/>
      <w:r w:rsidRPr="0091352B">
        <w:rPr>
          <w:rFonts w:ascii="Times New Roman" w:eastAsia="Times New Roman" w:hAnsi="Times New Roman" w:cs="Times New Roman"/>
          <w:color w:val="000000" w:themeColor="text1"/>
          <w:sz w:val="32"/>
          <w:szCs w:val="32"/>
          <w:lang w:eastAsia="ru-RU"/>
        </w:rPr>
        <w:t>является активизация деятельности ИДУ</w:t>
      </w:r>
      <w:proofErr w:type="gramEnd"/>
      <w:r w:rsidRPr="0091352B">
        <w:rPr>
          <w:rFonts w:ascii="Times New Roman" w:eastAsia="Times New Roman" w:hAnsi="Times New Roman" w:cs="Times New Roman"/>
          <w:color w:val="000000" w:themeColor="text1"/>
          <w:sz w:val="32"/>
          <w:szCs w:val="32"/>
          <w:lang w:eastAsia="ru-RU"/>
        </w:rPr>
        <w:t xml:space="preserve"> после некоторого затишья, вызванного противостоянием с «Тал</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 xml:space="preserve">бан». </w:t>
      </w:r>
      <w:proofErr w:type="gramStart"/>
      <w:r w:rsidRPr="0091352B">
        <w:rPr>
          <w:rFonts w:ascii="Times New Roman" w:eastAsia="Times New Roman" w:hAnsi="Times New Roman" w:cs="Times New Roman"/>
          <w:color w:val="000000" w:themeColor="text1"/>
          <w:sz w:val="32"/>
          <w:szCs w:val="32"/>
          <w:lang w:eastAsia="ru-RU"/>
        </w:rPr>
        <w:t>По сути, на сцену войны вступает новое поколение узбекских джихадистов, прошедших подготовку в лагерях в Пакистане.</w:t>
      </w:r>
      <w:proofErr w:type="gramEnd"/>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По некоторым данным, руководство узбекских, таджикских, туркменских и казахских террористов в провинциях Сарипул, Ш</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бирган и Фарьяб возложено на сына Тахира Юлдошева</w:t>
      </w:r>
      <w:proofErr w:type="gramStart"/>
      <w:r w:rsidRPr="0091352B">
        <w:rPr>
          <w:rFonts w:ascii="Times New Roman" w:eastAsia="Times New Roman" w:hAnsi="Times New Roman" w:cs="Times New Roman"/>
          <w:color w:val="000000" w:themeColor="text1"/>
          <w:sz w:val="32"/>
          <w:szCs w:val="32"/>
          <w:lang w:eastAsia="ru-RU"/>
        </w:rPr>
        <w:t>.Н</w:t>
      </w:r>
      <w:proofErr w:type="gramEnd"/>
      <w:r w:rsidRPr="0091352B">
        <w:rPr>
          <w:rFonts w:ascii="Times New Roman" w:eastAsia="Times New Roman" w:hAnsi="Times New Roman" w:cs="Times New Roman"/>
          <w:color w:val="000000" w:themeColor="text1"/>
          <w:sz w:val="32"/>
          <w:szCs w:val="32"/>
          <w:lang w:eastAsia="ru-RU"/>
        </w:rPr>
        <w:t>акануне сюда прибыло около 600 семей узбекских, таджикских, чеченских террористов.</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Хотя в сообщениях талибов ничего не говорится о клятве верн</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сти ИДУ Исламскому государству, но многие местные наблюдат</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 xml:space="preserve">ли считают, что </w:t>
      </w:r>
      <w:proofErr w:type="gramStart"/>
      <w:r w:rsidRPr="0091352B">
        <w:rPr>
          <w:rFonts w:ascii="Times New Roman" w:eastAsia="Times New Roman" w:hAnsi="Times New Roman" w:cs="Times New Roman"/>
          <w:color w:val="000000" w:themeColor="text1"/>
          <w:sz w:val="32"/>
          <w:szCs w:val="32"/>
          <w:lang w:eastAsia="ru-RU"/>
        </w:rPr>
        <w:t>ИДУ</w:t>
      </w:r>
      <w:proofErr w:type="gramEnd"/>
      <w:r w:rsidRPr="0091352B">
        <w:rPr>
          <w:rFonts w:ascii="Times New Roman" w:eastAsia="Times New Roman" w:hAnsi="Times New Roman" w:cs="Times New Roman"/>
          <w:color w:val="000000" w:themeColor="text1"/>
          <w:sz w:val="32"/>
          <w:szCs w:val="32"/>
          <w:lang w:eastAsia="ru-RU"/>
        </w:rPr>
        <w:t xml:space="preserve"> ведет работу в пользу ДАИШ. Создается вп</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 xml:space="preserve">чатление, что действительно </w:t>
      </w:r>
      <w:proofErr w:type="gramStart"/>
      <w:r w:rsidRPr="0091352B">
        <w:rPr>
          <w:rFonts w:ascii="Times New Roman" w:eastAsia="Times New Roman" w:hAnsi="Times New Roman" w:cs="Times New Roman"/>
          <w:color w:val="000000" w:themeColor="text1"/>
          <w:sz w:val="32"/>
          <w:szCs w:val="32"/>
          <w:lang w:eastAsia="ru-RU"/>
        </w:rPr>
        <w:t>наблюдается двоякое позицирование ИДУ</w:t>
      </w:r>
      <w:proofErr w:type="gramEnd"/>
      <w:r w:rsidRPr="0091352B">
        <w:rPr>
          <w:rFonts w:ascii="Times New Roman" w:eastAsia="Times New Roman" w:hAnsi="Times New Roman" w:cs="Times New Roman"/>
          <w:color w:val="000000" w:themeColor="text1"/>
          <w:sz w:val="32"/>
          <w:szCs w:val="32"/>
          <w:lang w:eastAsia="ru-RU"/>
        </w:rPr>
        <w:t xml:space="preserve"> и других иностранных террористических группировок: внешне с талибами, а реально за ДАИШ. Вообще ситуация с этими террористическими группами очень запутана. Мухаммад Масум Станакзай, начальник Главного управления национальной безопа</w:t>
      </w:r>
      <w:r w:rsidRPr="0091352B">
        <w:rPr>
          <w:rFonts w:ascii="Times New Roman" w:eastAsia="Times New Roman" w:hAnsi="Times New Roman" w:cs="Times New Roman"/>
          <w:color w:val="000000" w:themeColor="text1"/>
          <w:sz w:val="32"/>
          <w:szCs w:val="32"/>
          <w:lang w:eastAsia="ru-RU"/>
        </w:rPr>
        <w:t>с</w:t>
      </w:r>
      <w:r w:rsidRPr="0091352B">
        <w:rPr>
          <w:rFonts w:ascii="Times New Roman" w:eastAsia="Times New Roman" w:hAnsi="Times New Roman" w:cs="Times New Roman"/>
          <w:color w:val="000000" w:themeColor="text1"/>
          <w:sz w:val="32"/>
          <w:szCs w:val="32"/>
          <w:lang w:eastAsia="ru-RU"/>
        </w:rPr>
        <w:t>ности ИРА, выступая перед депутатами нижней палаты афганского парламента, заявил, что наблюдаются такие ситуации, когда терр</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ристическую акцию осуществляет организация «Лашкари тайиба», средства для этой акции предоставляет «Сеть Хаккани», а отве</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ственность за террористический акт берет на себя ДАИШ. При этом он отметил, что, например, «массовое убийство хазарейцев, рабочих угольной шахты в уезде «Тола и Барфак» в провинции Б</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глан, осуществил один из полевых командиров «Талибан» по имени Абдул Халик по прозвищу «Фиш-Фиш», но ответственность за это взяла на себя ДАИШ. Или в провинции Джузджан один из полевых командиров «Талибан» организовал нападение, а ответственность опять же взяла на себя ДАИШ» [4]. Отметим, некоторые эксперты сомневаются, что кровавое нападение на военный госпиталь имени Сардара Мухаммада Дауда «Чорсадбистар» 8 марта 2017 г., в р</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зультате которого погибло 38 и ранены десятки людей, было ос</w:t>
      </w:r>
      <w:r w:rsidRPr="0091352B">
        <w:rPr>
          <w:rFonts w:ascii="Times New Roman" w:eastAsia="Times New Roman" w:hAnsi="Times New Roman" w:cs="Times New Roman"/>
          <w:color w:val="000000" w:themeColor="text1"/>
          <w:sz w:val="32"/>
          <w:szCs w:val="32"/>
          <w:lang w:eastAsia="ru-RU"/>
        </w:rPr>
        <w:t>у</w:t>
      </w:r>
      <w:r w:rsidRPr="0091352B">
        <w:rPr>
          <w:rFonts w:ascii="Times New Roman" w:eastAsia="Times New Roman" w:hAnsi="Times New Roman" w:cs="Times New Roman"/>
          <w:color w:val="000000" w:themeColor="text1"/>
          <w:sz w:val="32"/>
          <w:szCs w:val="32"/>
          <w:lang w:eastAsia="ru-RU"/>
        </w:rPr>
        <w:t>ществлено ДАИШ, взявшей на себя ответственность за этот терр</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ристический акт. Здесь все напоминает почерк «Талибан». Создае</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ся впечатление, что эти организации либо прикрывают друг друга, не сильно отличаясь одна от другой, либо «Талибан», стремясь в</w:t>
      </w:r>
      <w:r w:rsidRPr="0091352B">
        <w:rPr>
          <w:rFonts w:ascii="Times New Roman" w:eastAsia="Times New Roman" w:hAnsi="Times New Roman" w:cs="Times New Roman"/>
          <w:color w:val="000000" w:themeColor="text1"/>
          <w:sz w:val="32"/>
          <w:szCs w:val="32"/>
          <w:lang w:eastAsia="ru-RU"/>
        </w:rPr>
        <w:t>ы</w:t>
      </w:r>
      <w:r w:rsidRPr="0091352B">
        <w:rPr>
          <w:rFonts w:ascii="Times New Roman" w:eastAsia="Times New Roman" w:hAnsi="Times New Roman" w:cs="Times New Roman"/>
          <w:color w:val="000000" w:themeColor="text1"/>
          <w:sz w:val="32"/>
          <w:szCs w:val="32"/>
          <w:lang w:eastAsia="ru-RU"/>
        </w:rPr>
        <w:t>глядеть в новом облике, как действительно локальная организация, не связанная с глобальным джихадом и ведущая борьбу за осв</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lastRenderedPageBreak/>
        <w:t>бождение страны от иностранной оккупации, скрывает свои бесч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ловечные преступления. А ДАИШ, по всей видимости, беря отве</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ственность за чужие преступления, хочет продемонстрировать свою силу. Как бы ни был очевиден тот факт, что ситуация де</w:t>
      </w:r>
      <w:r w:rsidRPr="0091352B">
        <w:rPr>
          <w:rFonts w:ascii="Times New Roman" w:eastAsia="Times New Roman" w:hAnsi="Times New Roman" w:cs="Times New Roman"/>
          <w:color w:val="000000" w:themeColor="text1"/>
          <w:sz w:val="32"/>
          <w:szCs w:val="32"/>
          <w:lang w:eastAsia="ru-RU"/>
        </w:rPr>
        <w:t>й</w:t>
      </w:r>
      <w:r w:rsidRPr="0091352B">
        <w:rPr>
          <w:rFonts w:ascii="Times New Roman" w:eastAsia="Times New Roman" w:hAnsi="Times New Roman" w:cs="Times New Roman"/>
          <w:color w:val="000000" w:themeColor="text1"/>
          <w:sz w:val="32"/>
          <w:szCs w:val="32"/>
          <w:lang w:eastAsia="ru-RU"/>
        </w:rPr>
        <w:t>ствительно запутана и непредсказуема, террористическая угроза из этой страны для стран Центральной Азии продолжает сохраняться в 2017 г.</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Наиболее тревожной тенденцией в 2017 г. может стать транзит членов ДАИШ из Ирака и Сирии в Афганистан по мере огранич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ния территории, подконтрольной этой террористической организ</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 xml:space="preserve">ции. Пока транзит не очень заметен, но, по некоторым данным, он уже идет. </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Тревожным сигналом является усиление геополитического с</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перничества ведущих мировых и региональных держав в Афган</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стане. По сути, начинается новый виток геополитического сопе</w:t>
      </w:r>
      <w:r w:rsidRPr="0091352B">
        <w:rPr>
          <w:rFonts w:ascii="Times New Roman" w:eastAsia="Times New Roman" w:hAnsi="Times New Roman" w:cs="Times New Roman"/>
          <w:color w:val="000000" w:themeColor="text1"/>
          <w:sz w:val="32"/>
          <w:szCs w:val="32"/>
          <w:lang w:eastAsia="ru-RU"/>
        </w:rPr>
        <w:t>р</w:t>
      </w:r>
      <w:r w:rsidRPr="0091352B">
        <w:rPr>
          <w:rFonts w:ascii="Times New Roman" w:eastAsia="Times New Roman" w:hAnsi="Times New Roman" w:cs="Times New Roman"/>
          <w:color w:val="000000" w:themeColor="text1"/>
          <w:sz w:val="32"/>
          <w:szCs w:val="32"/>
          <w:lang w:eastAsia="ru-RU"/>
        </w:rPr>
        <w:t>ничества. Каждая страна использует «Талибан» и другие террор</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стические группы как средство осуществления своих геополитич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ских амбиций в Афганистане.</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В частности, много говорится о контактах и даже сотруднич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стве России и Ирана с «Талибан». Представители этих стран пр</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знают это и заявляют о том, что существующие контакты имеют цель привлечь талибов к мирному процессу, а также направлены на защиту их граждан. Однако США это не очень понятно. Команд</w:t>
      </w:r>
      <w:r w:rsidRPr="0091352B">
        <w:rPr>
          <w:rFonts w:ascii="Times New Roman" w:eastAsia="Times New Roman" w:hAnsi="Times New Roman" w:cs="Times New Roman"/>
          <w:color w:val="000000" w:themeColor="text1"/>
          <w:sz w:val="32"/>
          <w:szCs w:val="32"/>
          <w:lang w:eastAsia="ru-RU"/>
        </w:rPr>
        <w:t>у</w:t>
      </w:r>
      <w:r w:rsidRPr="0091352B">
        <w:rPr>
          <w:rFonts w:ascii="Times New Roman" w:eastAsia="Times New Roman" w:hAnsi="Times New Roman" w:cs="Times New Roman"/>
          <w:color w:val="000000" w:themeColor="text1"/>
          <w:sz w:val="32"/>
          <w:szCs w:val="32"/>
          <w:lang w:eastAsia="ru-RU"/>
        </w:rPr>
        <w:t>ющий силами международной коалиции в Афганистане генерал Джон Николсон заявил, что Россия действительно поддерживает и пытается легитимировать «Талибан». «Поддерживая «Талибан», они помогают группе, оправдывающей терроризм и готовящей те</w:t>
      </w:r>
      <w:r w:rsidRPr="0091352B">
        <w:rPr>
          <w:rFonts w:ascii="Times New Roman" w:eastAsia="Times New Roman" w:hAnsi="Times New Roman" w:cs="Times New Roman"/>
          <w:color w:val="000000" w:themeColor="text1"/>
          <w:sz w:val="32"/>
          <w:szCs w:val="32"/>
          <w:lang w:eastAsia="ru-RU"/>
        </w:rPr>
        <w:t>р</w:t>
      </w:r>
      <w:r w:rsidRPr="0091352B">
        <w:rPr>
          <w:rFonts w:ascii="Times New Roman" w:eastAsia="Times New Roman" w:hAnsi="Times New Roman" w:cs="Times New Roman"/>
          <w:color w:val="000000" w:themeColor="text1"/>
          <w:sz w:val="32"/>
          <w:szCs w:val="32"/>
          <w:lang w:eastAsia="ru-RU"/>
        </w:rPr>
        <w:t>рористов», - подчеркнул генерал.</w:t>
      </w:r>
    </w:p>
    <w:p w:rsidR="00EA6B51" w:rsidRPr="0091352B" w:rsidRDefault="00EA6B51" w:rsidP="0091352B">
      <w:pPr>
        <w:spacing w:after="0" w:line="240" w:lineRule="auto"/>
        <w:ind w:firstLine="426"/>
        <w:jc w:val="both"/>
        <w:textAlignment w:val="baseline"/>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Вместе с тем, многие эксперты уверены, что западная коалиция никогда не была честной в борьбе с терроризмом в Афганистане. Афганский эксперт генерал Джавид Кухистани заявил, что «чес</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ности в борьбе с терроризмом не было ни у Запада, ни у некоторых соседей Афганистана, и поэтому у нас до сих пор нет четкого опр</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деления терроризма. Они никогда не обращаются с талибами как с террористами, несмотря на все их ужасающие атаки с участием смертников. Подобная политика наводит на мысль о существов</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 xml:space="preserve">нии общих интересов с этими боевиками у западных кругов». По его мнению, имеется много документов и свидетельств того, что </w:t>
      </w:r>
      <w:r w:rsidRPr="0091352B">
        <w:rPr>
          <w:rFonts w:ascii="Times New Roman" w:eastAsia="Times New Roman" w:hAnsi="Times New Roman" w:cs="Times New Roman"/>
          <w:color w:val="000000" w:themeColor="text1"/>
          <w:sz w:val="32"/>
          <w:szCs w:val="32"/>
          <w:lang w:eastAsia="ru-RU"/>
        </w:rPr>
        <w:lastRenderedPageBreak/>
        <w:t>между иностранными государствами, «ДАИШ», «Талибаном» и н</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которыми подразделениями «Аль-Каиды» в Афганистане сущ</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ствует сговор [3].</w:t>
      </w:r>
    </w:p>
    <w:p w:rsidR="00EA6B51" w:rsidRPr="0091352B" w:rsidRDefault="00EA6B51" w:rsidP="0091352B">
      <w:pPr>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Что касается Пакистана, то никто не сомневается, что эта страна имеет сильное влияние на «Талибан». В пакистанских медресе идет рекрутированные боевиков, там же находятся лидеры «Талибан» и тренировочные лагеря. Правительство Афганистана передало П</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кистану список 85 лидеров «Талибан» и адреса 32 центров обуч</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ния талибов на территории этой страны для того, чтобы Пакистан принял обещанные меры против них. </w:t>
      </w:r>
    </w:p>
    <w:p w:rsidR="00EA6B51" w:rsidRPr="0091352B" w:rsidRDefault="00EA6B51"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shd w:val="clear" w:color="auto" w:fill="FFFFFF"/>
        </w:rPr>
        <w:t>Интересен и тот факт, что большинство боевиков, убитых в р</w:t>
      </w:r>
      <w:r w:rsidRPr="0091352B">
        <w:rPr>
          <w:rFonts w:ascii="Times New Roman" w:hAnsi="Times New Roman" w:cs="Times New Roman"/>
          <w:color w:val="000000" w:themeColor="text1"/>
          <w:sz w:val="32"/>
          <w:szCs w:val="32"/>
          <w:shd w:val="clear" w:color="auto" w:fill="FFFFFF"/>
        </w:rPr>
        <w:t>е</w:t>
      </w:r>
      <w:r w:rsidRPr="0091352B">
        <w:rPr>
          <w:rFonts w:ascii="Times New Roman" w:hAnsi="Times New Roman" w:cs="Times New Roman"/>
          <w:color w:val="000000" w:themeColor="text1"/>
          <w:sz w:val="32"/>
          <w:szCs w:val="32"/>
          <w:shd w:val="clear" w:color="auto" w:fill="FFFFFF"/>
        </w:rPr>
        <w:t>зультате операции с применением США 13 апреля 2017 г. свер</w:t>
      </w:r>
      <w:r w:rsidRPr="0091352B">
        <w:rPr>
          <w:rFonts w:ascii="Times New Roman" w:hAnsi="Times New Roman" w:cs="Times New Roman"/>
          <w:color w:val="000000" w:themeColor="text1"/>
          <w:sz w:val="32"/>
          <w:szCs w:val="32"/>
          <w:shd w:val="clear" w:color="auto" w:fill="FFFFFF"/>
        </w:rPr>
        <w:t>х</w:t>
      </w:r>
      <w:r w:rsidRPr="0091352B">
        <w:rPr>
          <w:rFonts w:ascii="Times New Roman" w:hAnsi="Times New Roman" w:cs="Times New Roman"/>
          <w:color w:val="000000" w:themeColor="text1"/>
          <w:sz w:val="32"/>
          <w:szCs w:val="32"/>
          <w:shd w:val="clear" w:color="auto" w:fill="FFFFFF"/>
        </w:rPr>
        <w:t>мощной бомбы GBU-43 в уезде Ачин провинции Нангархар, были гражданами Пакистана. Многие из 96 убитых боевиков, в их числе 13 командиров, являлись иностранными гражданами, преимущ</w:t>
      </w:r>
      <w:r w:rsidRPr="0091352B">
        <w:rPr>
          <w:rFonts w:ascii="Times New Roman" w:hAnsi="Times New Roman" w:cs="Times New Roman"/>
          <w:color w:val="000000" w:themeColor="text1"/>
          <w:sz w:val="32"/>
          <w:szCs w:val="32"/>
          <w:shd w:val="clear" w:color="auto" w:fill="FFFFFF"/>
        </w:rPr>
        <w:t>е</w:t>
      </w:r>
      <w:r w:rsidRPr="0091352B">
        <w:rPr>
          <w:rFonts w:ascii="Times New Roman" w:hAnsi="Times New Roman" w:cs="Times New Roman"/>
          <w:color w:val="000000" w:themeColor="text1"/>
          <w:sz w:val="32"/>
          <w:szCs w:val="32"/>
          <w:shd w:val="clear" w:color="auto" w:fill="FFFFFF"/>
        </w:rPr>
        <w:t>ственно выходцами из Пакистана. Наряду с пакистанцами и афга</w:t>
      </w:r>
      <w:r w:rsidRPr="0091352B">
        <w:rPr>
          <w:rFonts w:ascii="Times New Roman" w:hAnsi="Times New Roman" w:cs="Times New Roman"/>
          <w:color w:val="000000" w:themeColor="text1"/>
          <w:sz w:val="32"/>
          <w:szCs w:val="32"/>
          <w:shd w:val="clear" w:color="auto" w:fill="FFFFFF"/>
        </w:rPr>
        <w:t>н</w:t>
      </w:r>
      <w:r w:rsidRPr="0091352B">
        <w:rPr>
          <w:rFonts w:ascii="Times New Roman" w:hAnsi="Times New Roman" w:cs="Times New Roman"/>
          <w:color w:val="000000" w:themeColor="text1"/>
          <w:sz w:val="32"/>
          <w:szCs w:val="32"/>
          <w:shd w:val="clear" w:color="auto" w:fill="FFFFFF"/>
        </w:rPr>
        <w:t>цами среди убитых боевиков были 14 выходцев из Таджикистана, в том числе полевой командир Сиддик Таджики, а также несколько граждан Индии [1]. Действительно, если ДАИШ</w:t>
      </w:r>
      <w:r w:rsidRPr="0091352B">
        <w:rPr>
          <w:rFonts w:ascii="Times New Roman" w:hAnsi="Times New Roman" w:cs="Times New Roman"/>
          <w:color w:val="000000" w:themeColor="text1"/>
          <w:sz w:val="32"/>
          <w:szCs w:val="32"/>
        </w:rPr>
        <w:t xml:space="preserve"> укрепит свое пр</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сутствие в Афганистане, Центральная Азия, Россия и Китай стол</w:t>
      </w:r>
      <w:r w:rsidRPr="0091352B">
        <w:rPr>
          <w:rFonts w:ascii="Times New Roman" w:hAnsi="Times New Roman" w:cs="Times New Roman"/>
          <w:color w:val="000000" w:themeColor="text1"/>
          <w:sz w:val="32"/>
          <w:szCs w:val="32"/>
        </w:rPr>
        <w:t>к</w:t>
      </w:r>
      <w:r w:rsidRPr="0091352B">
        <w:rPr>
          <w:rFonts w:ascii="Times New Roman" w:hAnsi="Times New Roman" w:cs="Times New Roman"/>
          <w:color w:val="000000" w:themeColor="text1"/>
          <w:sz w:val="32"/>
          <w:szCs w:val="32"/>
        </w:rPr>
        <w:t xml:space="preserve">нутся с серьезной угрозой. </w:t>
      </w:r>
      <w:r w:rsidRPr="0091352B">
        <w:rPr>
          <w:rFonts w:ascii="Times New Roman" w:hAnsi="Times New Roman" w:cs="Times New Roman"/>
          <w:color w:val="000000" w:themeColor="text1"/>
          <w:sz w:val="32"/>
          <w:szCs w:val="32"/>
          <w:shd w:val="clear" w:color="auto" w:fill="FFFFFF"/>
        </w:rPr>
        <w:t xml:space="preserve">Такого мнения придерживается </w:t>
      </w:r>
      <w:r w:rsidRPr="0091352B">
        <w:rPr>
          <w:rFonts w:ascii="Times New Roman" w:hAnsi="Times New Roman" w:cs="Times New Roman"/>
          <w:bCs/>
          <w:color w:val="000000" w:themeColor="text1"/>
          <w:sz w:val="32"/>
          <w:szCs w:val="32"/>
        </w:rPr>
        <w:t>старший научный сотрудник и директор Центра военно-политического ан</w:t>
      </w:r>
      <w:r w:rsidRPr="0091352B">
        <w:rPr>
          <w:rFonts w:ascii="Times New Roman" w:hAnsi="Times New Roman" w:cs="Times New Roman"/>
          <w:bCs/>
          <w:color w:val="000000" w:themeColor="text1"/>
          <w:sz w:val="32"/>
          <w:szCs w:val="32"/>
        </w:rPr>
        <w:t>а</w:t>
      </w:r>
      <w:r w:rsidRPr="0091352B">
        <w:rPr>
          <w:rFonts w:ascii="Times New Roman" w:hAnsi="Times New Roman" w:cs="Times New Roman"/>
          <w:bCs/>
          <w:color w:val="000000" w:themeColor="text1"/>
          <w:sz w:val="32"/>
          <w:szCs w:val="32"/>
        </w:rPr>
        <w:t>лиза Института Хадсона Ричард Вайц [5]</w:t>
      </w:r>
      <w:r w:rsidRPr="0091352B">
        <w:rPr>
          <w:rFonts w:ascii="Times New Roman" w:hAnsi="Times New Roman" w:cs="Times New Roman"/>
          <w:color w:val="000000" w:themeColor="text1"/>
          <w:sz w:val="32"/>
          <w:szCs w:val="32"/>
        </w:rPr>
        <w:t xml:space="preserve">. </w:t>
      </w:r>
    </w:p>
    <w:p w:rsidR="00EA6B51" w:rsidRPr="0091352B" w:rsidRDefault="00EA6B51" w:rsidP="0091352B">
      <w:pPr>
        <w:pStyle w:val="a8"/>
        <w:ind w:left="0"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На военную ситуацию в Афганистане в 2017 г. негативное вли</w:t>
      </w:r>
      <w:r w:rsidRPr="0091352B">
        <w:rPr>
          <w:rFonts w:ascii="Times New Roman" w:hAnsi="Times New Roman" w:cs="Times New Roman"/>
          <w:color w:val="000000" w:themeColor="text1"/>
          <w:sz w:val="32"/>
          <w:szCs w:val="32"/>
        </w:rPr>
        <w:t>я</w:t>
      </w:r>
      <w:r w:rsidRPr="0091352B">
        <w:rPr>
          <w:rFonts w:ascii="Times New Roman" w:hAnsi="Times New Roman" w:cs="Times New Roman"/>
          <w:color w:val="000000" w:themeColor="text1"/>
          <w:sz w:val="32"/>
          <w:szCs w:val="32"/>
        </w:rPr>
        <w:t>ние может оказать политический кризис в этой стране, наличие с</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рьезных противоречий в правительстве «Национального единства» между премьер-министром и президентом страны, отсутствие к</w:t>
      </w:r>
      <w:r w:rsidRPr="0091352B">
        <w:rPr>
          <w:rFonts w:ascii="Times New Roman" w:hAnsi="Times New Roman" w:cs="Times New Roman"/>
          <w:color w:val="000000" w:themeColor="text1"/>
          <w:sz w:val="32"/>
          <w:szCs w:val="32"/>
        </w:rPr>
        <w:t>а</w:t>
      </w:r>
      <w:r w:rsidRPr="0091352B">
        <w:rPr>
          <w:rFonts w:ascii="Times New Roman" w:hAnsi="Times New Roman" w:cs="Times New Roman"/>
          <w:color w:val="000000" w:themeColor="text1"/>
          <w:sz w:val="32"/>
          <w:szCs w:val="32"/>
        </w:rPr>
        <w:t>ких-либо достижений в сфере проведения политических реформ. На этом фоне намеченные на 2017 г. парламентские выборы (если они состоятся) могут значительно дестабилизировать ситуацию в стране.</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Несомненно, присутствие Российской военной базы в Таджик</w:t>
      </w:r>
      <w:r w:rsidRPr="0091352B">
        <w:rPr>
          <w:rFonts w:ascii="Times New Roman" w:eastAsia="Times New Roman" w:hAnsi="Times New Roman" w:cs="Times New Roman"/>
          <w:color w:val="000000" w:themeColor="text1"/>
          <w:sz w:val="32"/>
          <w:szCs w:val="32"/>
          <w:lang w:eastAsia="ru-RU"/>
        </w:rPr>
        <w:t>и</w:t>
      </w:r>
      <w:r w:rsidRPr="0091352B">
        <w:rPr>
          <w:rFonts w:ascii="Times New Roman" w:eastAsia="Times New Roman" w:hAnsi="Times New Roman" w:cs="Times New Roman"/>
          <w:color w:val="000000" w:themeColor="text1"/>
          <w:sz w:val="32"/>
          <w:szCs w:val="32"/>
          <w:lang w:eastAsia="ru-RU"/>
        </w:rPr>
        <w:t>стане, деятельность ОДКБ и создание сил КСОР являются серье</w:t>
      </w:r>
      <w:r w:rsidRPr="0091352B">
        <w:rPr>
          <w:rFonts w:ascii="Times New Roman" w:eastAsia="Times New Roman" w:hAnsi="Times New Roman" w:cs="Times New Roman"/>
          <w:color w:val="000000" w:themeColor="text1"/>
          <w:sz w:val="32"/>
          <w:szCs w:val="32"/>
          <w:lang w:eastAsia="ru-RU"/>
        </w:rPr>
        <w:t>з</w:t>
      </w:r>
      <w:r w:rsidRPr="0091352B">
        <w:rPr>
          <w:rFonts w:ascii="Times New Roman" w:eastAsia="Times New Roman" w:hAnsi="Times New Roman" w:cs="Times New Roman"/>
          <w:color w:val="000000" w:themeColor="text1"/>
          <w:sz w:val="32"/>
          <w:szCs w:val="32"/>
          <w:lang w:eastAsia="ru-RU"/>
        </w:rPr>
        <w:t xml:space="preserve">ным заслоном на пути вооруженных групп. Регулярное проведение военных маневров сил ОДКБ вблизи таджикско-афганской границы призвано не только </w:t>
      </w:r>
      <w:proofErr w:type="gramStart"/>
      <w:r w:rsidRPr="0091352B">
        <w:rPr>
          <w:rFonts w:ascii="Times New Roman" w:eastAsia="Times New Roman" w:hAnsi="Times New Roman" w:cs="Times New Roman"/>
          <w:color w:val="000000" w:themeColor="text1"/>
          <w:sz w:val="32"/>
          <w:szCs w:val="32"/>
          <w:lang w:eastAsia="ru-RU"/>
        </w:rPr>
        <w:t>усилить</w:t>
      </w:r>
      <w:proofErr w:type="gramEnd"/>
      <w:r w:rsidRPr="0091352B">
        <w:rPr>
          <w:rFonts w:ascii="Times New Roman" w:eastAsia="Times New Roman" w:hAnsi="Times New Roman" w:cs="Times New Roman"/>
          <w:color w:val="000000" w:themeColor="text1"/>
          <w:sz w:val="32"/>
          <w:szCs w:val="32"/>
          <w:lang w:eastAsia="ru-RU"/>
        </w:rPr>
        <w:t xml:space="preserve"> взаимодействие сил КСОР, но и пр</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демонстрировать полную готовность быстро реагировать на любую провокацию на границе. Во всяком случае, прямое вторжение бо</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lastRenderedPageBreak/>
        <w:t>виков на территорию Таджикистана маловероятно. Однако в арс</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нале террористических групп имеются различные способы, испол</w:t>
      </w:r>
      <w:r w:rsidRPr="0091352B">
        <w:rPr>
          <w:rFonts w:ascii="Times New Roman" w:eastAsia="Times New Roman" w:hAnsi="Times New Roman" w:cs="Times New Roman"/>
          <w:color w:val="000000" w:themeColor="text1"/>
          <w:sz w:val="32"/>
          <w:szCs w:val="32"/>
          <w:lang w:eastAsia="ru-RU"/>
        </w:rPr>
        <w:t>ь</w:t>
      </w:r>
      <w:r w:rsidRPr="0091352B">
        <w:rPr>
          <w:rFonts w:ascii="Times New Roman" w:eastAsia="Times New Roman" w:hAnsi="Times New Roman" w:cs="Times New Roman"/>
          <w:color w:val="000000" w:themeColor="text1"/>
          <w:sz w:val="32"/>
          <w:szCs w:val="32"/>
          <w:lang w:eastAsia="ru-RU"/>
        </w:rPr>
        <w:t>зуя которые они могут просачиваться через государственные гр</w:t>
      </w:r>
      <w:r w:rsidRPr="0091352B">
        <w:rPr>
          <w:rFonts w:ascii="Times New Roman" w:eastAsia="Times New Roman" w:hAnsi="Times New Roman" w:cs="Times New Roman"/>
          <w:color w:val="000000" w:themeColor="text1"/>
          <w:sz w:val="32"/>
          <w:szCs w:val="32"/>
          <w:lang w:eastAsia="ru-RU"/>
        </w:rPr>
        <w:t>а</w:t>
      </w:r>
      <w:r w:rsidRPr="0091352B">
        <w:rPr>
          <w:rFonts w:ascii="Times New Roman" w:eastAsia="Times New Roman" w:hAnsi="Times New Roman" w:cs="Times New Roman"/>
          <w:color w:val="000000" w:themeColor="text1"/>
          <w:sz w:val="32"/>
          <w:szCs w:val="32"/>
          <w:lang w:eastAsia="ru-RU"/>
        </w:rPr>
        <w:t>ницы в целях последующей дестабилизации ситуации, осуществл</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ния террористических актов. Сам факт продолжения вооруженного конфликта в соседней стране, где задействованы многочисленные экстремистские и террористические группы, поддерживаемые р</w:t>
      </w:r>
      <w:r w:rsidRPr="0091352B">
        <w:rPr>
          <w:rFonts w:ascii="Times New Roman" w:eastAsia="Times New Roman" w:hAnsi="Times New Roman" w:cs="Times New Roman"/>
          <w:color w:val="000000" w:themeColor="text1"/>
          <w:sz w:val="32"/>
          <w:szCs w:val="32"/>
          <w:lang w:eastAsia="ru-RU"/>
        </w:rPr>
        <w:t>я</w:t>
      </w:r>
      <w:r w:rsidRPr="0091352B">
        <w:rPr>
          <w:rFonts w:ascii="Times New Roman" w:eastAsia="Times New Roman" w:hAnsi="Times New Roman" w:cs="Times New Roman"/>
          <w:color w:val="000000" w:themeColor="text1"/>
          <w:sz w:val="32"/>
          <w:szCs w:val="32"/>
          <w:lang w:eastAsia="ru-RU"/>
        </w:rPr>
        <w:t>дом стран и организаций, не может не вызывать озабоченность центральноазиатских государств.</w:t>
      </w:r>
    </w:p>
    <w:p w:rsidR="00EA6B51" w:rsidRPr="0091352B" w:rsidRDefault="00EA6B51"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В этих условиях странам Центральной Азии и России, которые в той или иной степени, но все же признают наличие вызовов и угроз из Афганистана, следует координировать свои действия не только по их противодействию этим угрозам, но и поиску механизмов мирного решения афганского вопроса.</w:t>
      </w:r>
    </w:p>
    <w:p w:rsidR="00EA6B51" w:rsidRPr="0091352B" w:rsidRDefault="00EA6B51" w:rsidP="0091352B">
      <w:pPr>
        <w:shd w:val="clear" w:color="auto" w:fill="FFFFFF"/>
        <w:spacing w:after="0" w:line="240" w:lineRule="auto"/>
        <w:ind w:firstLine="708"/>
        <w:jc w:val="both"/>
        <w:rPr>
          <w:rFonts w:ascii="Times New Roman" w:eastAsia="Times New Roman" w:hAnsi="Times New Roman" w:cs="Times New Roman"/>
          <w:color w:val="000000" w:themeColor="text1"/>
          <w:sz w:val="32"/>
          <w:szCs w:val="32"/>
          <w:lang w:eastAsia="ru-RU"/>
        </w:rPr>
      </w:pPr>
    </w:p>
    <w:p w:rsidR="00EA6B51" w:rsidRPr="0091352B" w:rsidRDefault="00EA6B51" w:rsidP="0091352B">
      <w:pPr>
        <w:spacing w:after="0" w:line="240" w:lineRule="auto"/>
        <w:jc w:val="center"/>
        <w:rPr>
          <w:rFonts w:ascii="Times New Roman" w:hAnsi="Times New Roman" w:cs="Times New Roman"/>
          <w:b/>
          <w:color w:val="000000" w:themeColor="text1"/>
          <w:sz w:val="32"/>
          <w:szCs w:val="32"/>
          <w:shd w:val="clear" w:color="auto" w:fill="FFFFFF"/>
        </w:rPr>
      </w:pPr>
      <w:r w:rsidRPr="0091352B">
        <w:rPr>
          <w:rFonts w:ascii="Times New Roman" w:hAnsi="Times New Roman" w:cs="Times New Roman"/>
          <w:b/>
          <w:color w:val="000000" w:themeColor="text1"/>
          <w:sz w:val="32"/>
          <w:szCs w:val="32"/>
          <w:shd w:val="clear" w:color="auto" w:fill="FFFFFF"/>
        </w:rPr>
        <w:t>Литература</w:t>
      </w:r>
    </w:p>
    <w:p w:rsidR="00EA6B51" w:rsidRPr="0091352B" w:rsidRDefault="00EA6B51" w:rsidP="0091352B">
      <w:pPr>
        <w:spacing w:after="0" w:line="240" w:lineRule="auto"/>
        <w:jc w:val="both"/>
        <w:rPr>
          <w:rFonts w:ascii="Times New Roman" w:hAnsi="Times New Roman" w:cs="Times New Roman"/>
          <w:b/>
          <w:color w:val="000000" w:themeColor="text1"/>
          <w:sz w:val="32"/>
          <w:szCs w:val="32"/>
          <w:shd w:val="clear" w:color="auto" w:fill="FFFFFF"/>
        </w:rPr>
      </w:pPr>
    </w:p>
    <w:p w:rsidR="00EA6B51" w:rsidRPr="00641179" w:rsidRDefault="00EA6B51" w:rsidP="0091352B">
      <w:pPr>
        <w:pStyle w:val="ac"/>
        <w:numPr>
          <w:ilvl w:val="0"/>
          <w:numId w:val="27"/>
        </w:numPr>
        <w:ind w:left="567" w:hanging="283"/>
        <w:jc w:val="both"/>
        <w:rPr>
          <w:rFonts w:ascii="Times New Roman" w:hAnsi="Times New Roman" w:cs="Times New Roman"/>
          <w:color w:val="000000" w:themeColor="text1"/>
          <w:sz w:val="32"/>
          <w:szCs w:val="32"/>
        </w:rPr>
      </w:pPr>
      <w:r w:rsidRPr="00641179">
        <w:rPr>
          <w:rFonts w:ascii="Times New Roman" w:hAnsi="Times New Roman" w:cs="Times New Roman"/>
          <w:bCs/>
          <w:color w:val="000000" w:themeColor="text1"/>
          <w:sz w:val="32"/>
          <w:szCs w:val="32"/>
        </w:rPr>
        <w:t>Большинство боевиков, убитых при взрыве супербомбы в На</w:t>
      </w:r>
      <w:r w:rsidRPr="00641179">
        <w:rPr>
          <w:rFonts w:ascii="Times New Roman" w:hAnsi="Times New Roman" w:cs="Times New Roman"/>
          <w:bCs/>
          <w:color w:val="000000" w:themeColor="text1"/>
          <w:sz w:val="32"/>
          <w:szCs w:val="32"/>
        </w:rPr>
        <w:t>н</w:t>
      </w:r>
      <w:r w:rsidRPr="00641179">
        <w:rPr>
          <w:rFonts w:ascii="Times New Roman" w:hAnsi="Times New Roman" w:cs="Times New Roman"/>
          <w:bCs/>
          <w:color w:val="000000" w:themeColor="text1"/>
          <w:sz w:val="32"/>
          <w:szCs w:val="32"/>
        </w:rPr>
        <w:t xml:space="preserve">гархаре, были пакистанцами. </w:t>
      </w:r>
      <w:r w:rsidRPr="00641179">
        <w:rPr>
          <w:rFonts w:ascii="Times New Roman" w:hAnsi="Times New Roman" w:cs="Times New Roman"/>
          <w:color w:val="000000" w:themeColor="text1"/>
          <w:sz w:val="32"/>
          <w:szCs w:val="32"/>
        </w:rPr>
        <w:t xml:space="preserve">[Электронный ресурс]. – Режим доступа: </w:t>
      </w:r>
      <w:hyperlink r:id="rId24" w:history="1">
        <w:r w:rsidRPr="00641179">
          <w:rPr>
            <w:rStyle w:val="aa"/>
            <w:rFonts w:ascii="Times New Roman" w:hAnsi="Times New Roman"/>
            <w:bCs/>
            <w:color w:val="000000" w:themeColor="text1"/>
            <w:sz w:val="32"/>
            <w:szCs w:val="32"/>
            <w:u w:val="none"/>
          </w:rPr>
          <w:t>http://afghanistan.ru/doc/109266.html</w:t>
        </w:r>
      </w:hyperlink>
    </w:p>
    <w:p w:rsidR="00EA6B51" w:rsidRPr="00641179" w:rsidRDefault="00EA6B51" w:rsidP="0091352B">
      <w:pPr>
        <w:pStyle w:val="a8"/>
        <w:numPr>
          <w:ilvl w:val="0"/>
          <w:numId w:val="27"/>
        </w:numPr>
        <w:ind w:left="567" w:hanging="283"/>
        <w:jc w:val="both"/>
        <w:rPr>
          <w:rFonts w:ascii="Times New Roman" w:hAnsi="Times New Roman" w:cs="Times New Roman"/>
          <w:color w:val="000000" w:themeColor="text1"/>
          <w:sz w:val="32"/>
          <w:szCs w:val="32"/>
        </w:rPr>
      </w:pPr>
      <w:r w:rsidRPr="00641179">
        <w:rPr>
          <w:rFonts w:ascii="Times New Roman" w:hAnsi="Times New Roman" w:cs="Times New Roman"/>
          <w:color w:val="000000" w:themeColor="text1"/>
          <w:sz w:val="32"/>
          <w:szCs w:val="32"/>
        </w:rPr>
        <w:t>Дарсаде тасаллуте Талибан бар Афганистан (Территория Афг</w:t>
      </w:r>
      <w:r w:rsidRPr="00641179">
        <w:rPr>
          <w:rFonts w:ascii="Times New Roman" w:hAnsi="Times New Roman" w:cs="Times New Roman"/>
          <w:color w:val="000000" w:themeColor="text1"/>
          <w:sz w:val="32"/>
          <w:szCs w:val="32"/>
        </w:rPr>
        <w:t>а</w:t>
      </w:r>
      <w:r w:rsidRPr="00641179">
        <w:rPr>
          <w:rFonts w:ascii="Times New Roman" w:hAnsi="Times New Roman" w:cs="Times New Roman"/>
          <w:color w:val="000000" w:themeColor="text1"/>
          <w:sz w:val="32"/>
          <w:szCs w:val="32"/>
        </w:rPr>
        <w:t xml:space="preserve">нистана </w:t>
      </w:r>
      <w:proofErr w:type="gramStart"/>
      <w:r w:rsidRPr="00641179">
        <w:rPr>
          <w:rFonts w:ascii="Times New Roman" w:hAnsi="Times New Roman" w:cs="Times New Roman"/>
          <w:color w:val="000000" w:themeColor="text1"/>
          <w:sz w:val="32"/>
          <w:szCs w:val="32"/>
        </w:rPr>
        <w:t>подконтрольной</w:t>
      </w:r>
      <w:proofErr w:type="gramEnd"/>
      <w:r w:rsidRPr="00641179">
        <w:rPr>
          <w:rFonts w:ascii="Times New Roman" w:hAnsi="Times New Roman" w:cs="Times New Roman"/>
          <w:color w:val="000000" w:themeColor="text1"/>
          <w:sz w:val="32"/>
          <w:szCs w:val="32"/>
        </w:rPr>
        <w:t xml:space="preserve"> Талибан в процентах) // Иране Шарке. Муассесае муталиати Асияе Маркази ва Афганистан. Бюллет</w:t>
      </w:r>
      <w:r w:rsidRPr="00641179">
        <w:rPr>
          <w:rFonts w:ascii="Times New Roman" w:hAnsi="Times New Roman" w:cs="Times New Roman"/>
          <w:color w:val="000000" w:themeColor="text1"/>
          <w:sz w:val="32"/>
          <w:szCs w:val="32"/>
        </w:rPr>
        <w:t>е</w:t>
      </w:r>
      <w:r w:rsidRPr="00641179">
        <w:rPr>
          <w:rFonts w:ascii="Times New Roman" w:hAnsi="Times New Roman" w:cs="Times New Roman"/>
          <w:color w:val="000000" w:themeColor="text1"/>
          <w:sz w:val="32"/>
          <w:szCs w:val="32"/>
        </w:rPr>
        <w:t xml:space="preserve">ни фарханге ва эттеллаате. – 2017. – №165. </w:t>
      </w:r>
    </w:p>
    <w:p w:rsidR="00EA6B51" w:rsidRPr="00641179" w:rsidRDefault="00EA6B51" w:rsidP="0091352B">
      <w:pPr>
        <w:pStyle w:val="ac"/>
        <w:numPr>
          <w:ilvl w:val="0"/>
          <w:numId w:val="27"/>
        </w:numPr>
        <w:ind w:left="567" w:hanging="283"/>
        <w:jc w:val="both"/>
        <w:rPr>
          <w:rFonts w:ascii="Times New Roman" w:hAnsi="Times New Roman" w:cs="Times New Roman"/>
          <w:color w:val="000000" w:themeColor="text1"/>
          <w:sz w:val="32"/>
          <w:szCs w:val="32"/>
        </w:rPr>
      </w:pPr>
      <w:r w:rsidRPr="00641179">
        <w:rPr>
          <w:rFonts w:ascii="Times New Roman" w:hAnsi="Times New Roman" w:cs="Times New Roman"/>
          <w:bCs/>
          <w:color w:val="000000" w:themeColor="text1"/>
          <w:sz w:val="32"/>
          <w:szCs w:val="32"/>
        </w:rPr>
        <w:t>Джавид Кохистани: Перемещению боевиков на север Афган</w:t>
      </w:r>
      <w:r w:rsidRPr="00641179">
        <w:rPr>
          <w:rFonts w:ascii="Times New Roman" w:hAnsi="Times New Roman" w:cs="Times New Roman"/>
          <w:bCs/>
          <w:color w:val="000000" w:themeColor="text1"/>
          <w:sz w:val="32"/>
          <w:szCs w:val="32"/>
        </w:rPr>
        <w:t>и</w:t>
      </w:r>
      <w:r w:rsidRPr="00641179">
        <w:rPr>
          <w:rFonts w:ascii="Times New Roman" w:hAnsi="Times New Roman" w:cs="Times New Roman"/>
          <w:bCs/>
          <w:color w:val="000000" w:themeColor="text1"/>
          <w:sz w:val="32"/>
          <w:szCs w:val="32"/>
        </w:rPr>
        <w:t xml:space="preserve">стана содействуют внешние силы. </w:t>
      </w:r>
      <w:r w:rsidRPr="00641179">
        <w:rPr>
          <w:rFonts w:ascii="Times New Roman" w:hAnsi="Times New Roman" w:cs="Times New Roman"/>
          <w:color w:val="000000" w:themeColor="text1"/>
          <w:sz w:val="32"/>
          <w:szCs w:val="32"/>
        </w:rPr>
        <w:t>[Электронный ресурс]. – Р</w:t>
      </w:r>
      <w:r w:rsidRPr="00641179">
        <w:rPr>
          <w:rFonts w:ascii="Times New Roman" w:hAnsi="Times New Roman" w:cs="Times New Roman"/>
          <w:color w:val="000000" w:themeColor="text1"/>
          <w:sz w:val="32"/>
          <w:szCs w:val="32"/>
        </w:rPr>
        <w:t>е</w:t>
      </w:r>
      <w:r w:rsidRPr="00641179">
        <w:rPr>
          <w:rFonts w:ascii="Times New Roman" w:hAnsi="Times New Roman" w:cs="Times New Roman"/>
          <w:color w:val="000000" w:themeColor="text1"/>
          <w:sz w:val="32"/>
          <w:szCs w:val="32"/>
        </w:rPr>
        <w:t xml:space="preserve">жим доступа: </w:t>
      </w:r>
      <w:hyperlink r:id="rId25" w:history="1">
        <w:r w:rsidRPr="00641179">
          <w:rPr>
            <w:rStyle w:val="aa"/>
            <w:rFonts w:ascii="Times New Roman" w:hAnsi="Times New Roman"/>
            <w:bCs/>
            <w:sz w:val="32"/>
            <w:szCs w:val="32"/>
            <w:u w:val="none"/>
          </w:rPr>
          <w:t>http://afghanistan.ru/doc/96493.html</w:t>
        </w:r>
      </w:hyperlink>
    </w:p>
    <w:p w:rsidR="00EA6B51" w:rsidRPr="00641179" w:rsidRDefault="00EA6B51" w:rsidP="0091352B">
      <w:pPr>
        <w:pStyle w:val="ac"/>
        <w:numPr>
          <w:ilvl w:val="0"/>
          <w:numId w:val="27"/>
        </w:numPr>
        <w:ind w:left="567" w:hanging="283"/>
        <w:jc w:val="both"/>
        <w:rPr>
          <w:rFonts w:ascii="Times New Roman" w:hAnsi="Times New Roman" w:cs="Times New Roman"/>
          <w:color w:val="000000" w:themeColor="text1"/>
          <w:sz w:val="32"/>
          <w:szCs w:val="32"/>
        </w:rPr>
      </w:pPr>
      <w:r w:rsidRPr="00641179">
        <w:rPr>
          <w:rFonts w:ascii="Times New Roman" w:hAnsi="Times New Roman" w:cs="Times New Roman"/>
          <w:color w:val="000000" w:themeColor="text1"/>
          <w:sz w:val="32"/>
          <w:szCs w:val="32"/>
        </w:rPr>
        <w:t>Джанги Афганистан абъади печидае ба худ гирифтааст (Афга</w:t>
      </w:r>
      <w:r w:rsidRPr="00641179">
        <w:rPr>
          <w:rFonts w:ascii="Times New Roman" w:hAnsi="Times New Roman" w:cs="Times New Roman"/>
          <w:color w:val="000000" w:themeColor="text1"/>
          <w:sz w:val="32"/>
          <w:szCs w:val="32"/>
        </w:rPr>
        <w:t>н</w:t>
      </w:r>
      <w:r w:rsidRPr="00641179">
        <w:rPr>
          <w:rFonts w:ascii="Times New Roman" w:hAnsi="Times New Roman" w:cs="Times New Roman"/>
          <w:color w:val="000000" w:themeColor="text1"/>
          <w:sz w:val="32"/>
          <w:szCs w:val="32"/>
        </w:rPr>
        <w:t>ская война приобрела запутанный характер). [Электронный р</w:t>
      </w:r>
      <w:r w:rsidRPr="00641179">
        <w:rPr>
          <w:rFonts w:ascii="Times New Roman" w:hAnsi="Times New Roman" w:cs="Times New Roman"/>
          <w:color w:val="000000" w:themeColor="text1"/>
          <w:sz w:val="32"/>
          <w:szCs w:val="32"/>
        </w:rPr>
        <w:t>е</w:t>
      </w:r>
      <w:r w:rsidRPr="00641179">
        <w:rPr>
          <w:rFonts w:ascii="Times New Roman" w:hAnsi="Times New Roman" w:cs="Times New Roman"/>
          <w:color w:val="000000" w:themeColor="text1"/>
          <w:sz w:val="32"/>
          <w:szCs w:val="32"/>
        </w:rPr>
        <w:t xml:space="preserve">сурс]. – Режим доступа: </w:t>
      </w:r>
      <w:hyperlink r:id="rId26" w:history="1">
        <w:r w:rsidRPr="00641179">
          <w:rPr>
            <w:rStyle w:val="aa"/>
            <w:rFonts w:ascii="Times New Roman" w:hAnsi="Times New Roman"/>
            <w:sz w:val="32"/>
            <w:szCs w:val="32"/>
            <w:u w:val="none"/>
          </w:rPr>
          <w:t>http://www.irna.ir/fa/News/82475336/</w:t>
        </w:r>
      </w:hyperlink>
    </w:p>
    <w:p w:rsidR="00EA6B51" w:rsidRPr="00641179" w:rsidRDefault="00EA6B51" w:rsidP="0091352B">
      <w:pPr>
        <w:pStyle w:val="ac"/>
        <w:numPr>
          <w:ilvl w:val="0"/>
          <w:numId w:val="27"/>
        </w:numPr>
        <w:ind w:left="567" w:hanging="283"/>
        <w:jc w:val="both"/>
        <w:rPr>
          <w:rFonts w:ascii="Times New Roman" w:hAnsi="Times New Roman" w:cs="Times New Roman"/>
          <w:color w:val="000000" w:themeColor="text1"/>
          <w:sz w:val="32"/>
          <w:szCs w:val="32"/>
        </w:rPr>
      </w:pPr>
      <w:r w:rsidRPr="00641179">
        <w:rPr>
          <w:rFonts w:ascii="Times New Roman" w:hAnsi="Times New Roman" w:cs="Times New Roman"/>
          <w:color w:val="000000" w:themeColor="text1"/>
          <w:sz w:val="32"/>
          <w:szCs w:val="32"/>
        </w:rPr>
        <w:t>Ричард Вайц: о безопасности в Центральной Азии, ее н</w:t>
      </w:r>
      <w:r w:rsidRPr="00641179">
        <w:rPr>
          <w:rFonts w:ascii="Times New Roman" w:hAnsi="Times New Roman" w:cs="Times New Roman"/>
          <w:color w:val="000000" w:themeColor="text1"/>
          <w:sz w:val="32"/>
          <w:szCs w:val="32"/>
        </w:rPr>
        <w:t>о</w:t>
      </w:r>
      <w:r w:rsidRPr="00641179">
        <w:rPr>
          <w:rFonts w:ascii="Times New Roman" w:hAnsi="Times New Roman" w:cs="Times New Roman"/>
          <w:color w:val="000000" w:themeColor="text1"/>
          <w:sz w:val="32"/>
          <w:szCs w:val="32"/>
        </w:rPr>
        <w:t xml:space="preserve">вых/старых вызовах. [Электронный ресурс]. – Режим доступа: </w:t>
      </w:r>
      <w:hyperlink r:id="rId27" w:history="1">
        <w:r w:rsidRPr="00641179">
          <w:rPr>
            <w:rStyle w:val="aa"/>
            <w:rFonts w:ascii="Times New Roman" w:hAnsi="Times New Roman"/>
            <w:color w:val="000000" w:themeColor="text1"/>
            <w:sz w:val="32"/>
            <w:szCs w:val="32"/>
            <w:u w:val="none"/>
          </w:rPr>
          <w:t>http://www.news.tj/ru/news/centralasia/20170330/richard-vaits-o-bezopasnosti-v-tsentralnoi-azii-ee-novihstarih-vizovah</w:t>
        </w:r>
      </w:hyperlink>
    </w:p>
    <w:p w:rsidR="00EA6B51" w:rsidRPr="0091352B" w:rsidRDefault="00EA6B51" w:rsidP="0091352B">
      <w:pPr>
        <w:spacing w:after="0" w:line="240" w:lineRule="auto"/>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br w:type="page"/>
      </w:r>
    </w:p>
    <w:p w:rsidR="00826CF2" w:rsidRPr="0091352B" w:rsidRDefault="00826CF2" w:rsidP="0091352B">
      <w:pPr>
        <w:spacing w:after="0" w:line="240" w:lineRule="auto"/>
        <w:jc w:val="center"/>
        <w:rPr>
          <w:rFonts w:ascii="Times New Roman" w:eastAsia="Times New Roman" w:hAnsi="Times New Roman" w:cs="Times New Roman"/>
          <w:b/>
          <w:bCs/>
          <w:sz w:val="32"/>
          <w:szCs w:val="32"/>
          <w:lang w:eastAsia="ru-RU"/>
        </w:rPr>
      </w:pPr>
    </w:p>
    <w:p w:rsidR="00F24F32" w:rsidRDefault="00EA6B51" w:rsidP="0091352B">
      <w:pPr>
        <w:spacing w:after="0" w:line="240" w:lineRule="auto"/>
        <w:jc w:val="center"/>
        <w:rPr>
          <w:rFonts w:ascii="Times New Roman" w:eastAsia="Times New Roman" w:hAnsi="Times New Roman" w:cs="Times New Roman"/>
          <w:b/>
          <w:bCs/>
          <w:sz w:val="32"/>
          <w:szCs w:val="32"/>
          <w:lang w:eastAsia="ru-RU"/>
        </w:rPr>
      </w:pPr>
      <w:r w:rsidRPr="0091352B">
        <w:rPr>
          <w:rFonts w:ascii="Times New Roman" w:eastAsia="Times New Roman" w:hAnsi="Times New Roman" w:cs="Times New Roman"/>
          <w:b/>
          <w:bCs/>
          <w:sz w:val="32"/>
          <w:szCs w:val="32"/>
          <w:lang w:eastAsia="ru-RU"/>
        </w:rPr>
        <w:t xml:space="preserve">ПОЛИТИКА ГОСУДАРСТВ ЦЕНТРАЛЬНОЙ АЗИИ </w:t>
      </w:r>
      <w:proofErr w:type="gramStart"/>
      <w:r w:rsidRPr="0091352B">
        <w:rPr>
          <w:rFonts w:ascii="Times New Roman" w:eastAsia="Times New Roman" w:hAnsi="Times New Roman" w:cs="Times New Roman"/>
          <w:b/>
          <w:bCs/>
          <w:sz w:val="32"/>
          <w:szCs w:val="32"/>
          <w:lang w:eastAsia="ru-RU"/>
        </w:rPr>
        <w:t>ПО</w:t>
      </w:r>
      <w:proofErr w:type="gramEnd"/>
    </w:p>
    <w:p w:rsidR="00F24F32" w:rsidRDefault="00EA6B51" w:rsidP="0091352B">
      <w:pPr>
        <w:spacing w:after="0" w:line="240" w:lineRule="auto"/>
        <w:jc w:val="center"/>
        <w:rPr>
          <w:rFonts w:ascii="Times New Roman" w:eastAsia="Times New Roman" w:hAnsi="Times New Roman" w:cs="Times New Roman"/>
          <w:b/>
          <w:bCs/>
          <w:sz w:val="32"/>
          <w:szCs w:val="32"/>
          <w:lang w:eastAsia="ru-RU"/>
        </w:rPr>
      </w:pPr>
      <w:r w:rsidRPr="0091352B">
        <w:rPr>
          <w:rFonts w:ascii="Times New Roman" w:eastAsia="Times New Roman" w:hAnsi="Times New Roman" w:cs="Times New Roman"/>
          <w:b/>
          <w:bCs/>
          <w:sz w:val="32"/>
          <w:szCs w:val="32"/>
          <w:lang w:eastAsia="ru-RU"/>
        </w:rPr>
        <w:t>СОЗДАНИЮ</w:t>
      </w:r>
      <w:r w:rsidR="00F24F32">
        <w:rPr>
          <w:rFonts w:ascii="Times New Roman" w:eastAsia="Times New Roman" w:hAnsi="Times New Roman" w:cs="Times New Roman"/>
          <w:b/>
          <w:bCs/>
          <w:sz w:val="32"/>
          <w:szCs w:val="32"/>
          <w:lang w:eastAsia="ru-RU"/>
        </w:rPr>
        <w:t xml:space="preserve"> </w:t>
      </w:r>
      <w:r w:rsidRPr="0091352B">
        <w:rPr>
          <w:rFonts w:ascii="Times New Roman" w:eastAsia="Times New Roman" w:hAnsi="Times New Roman" w:cs="Times New Roman"/>
          <w:b/>
          <w:bCs/>
          <w:sz w:val="32"/>
          <w:szCs w:val="32"/>
          <w:lang w:eastAsia="ru-RU"/>
        </w:rPr>
        <w:t xml:space="preserve">КООПЕРАТИВНОЙ СИСТЕМЫ </w:t>
      </w:r>
    </w:p>
    <w:p w:rsidR="00EA6B51" w:rsidRPr="0091352B" w:rsidRDefault="00EA6B51" w:rsidP="0091352B">
      <w:pPr>
        <w:spacing w:after="0" w:line="240" w:lineRule="auto"/>
        <w:jc w:val="center"/>
        <w:rPr>
          <w:rFonts w:ascii="Times New Roman" w:eastAsia="Times New Roman" w:hAnsi="Times New Roman" w:cs="Times New Roman"/>
          <w:b/>
          <w:bCs/>
          <w:sz w:val="32"/>
          <w:szCs w:val="32"/>
          <w:lang w:eastAsia="ru-RU"/>
        </w:rPr>
      </w:pPr>
      <w:r w:rsidRPr="0091352B">
        <w:rPr>
          <w:rFonts w:ascii="Times New Roman" w:eastAsia="Times New Roman" w:hAnsi="Times New Roman" w:cs="Times New Roman"/>
          <w:b/>
          <w:bCs/>
          <w:sz w:val="32"/>
          <w:szCs w:val="32"/>
          <w:lang w:eastAsia="ru-RU"/>
        </w:rPr>
        <w:t xml:space="preserve">БЕЗОПАСНОСТИ В РАМКАХ ОДКБ </w:t>
      </w:r>
      <w:r w:rsidR="00F24F32">
        <w:rPr>
          <w:rFonts w:ascii="Times New Roman" w:eastAsia="Times New Roman" w:hAnsi="Times New Roman" w:cs="Times New Roman"/>
          <w:b/>
          <w:bCs/>
          <w:sz w:val="32"/>
          <w:szCs w:val="32"/>
          <w:lang w:eastAsia="ru-RU"/>
        </w:rPr>
        <w:t xml:space="preserve"> </w:t>
      </w:r>
      <w:r w:rsidRPr="0091352B">
        <w:rPr>
          <w:rFonts w:ascii="Times New Roman" w:eastAsia="Times New Roman" w:hAnsi="Times New Roman" w:cs="Times New Roman"/>
          <w:b/>
          <w:bCs/>
          <w:sz w:val="32"/>
          <w:szCs w:val="32"/>
          <w:lang w:eastAsia="ru-RU"/>
        </w:rPr>
        <w:t>В СВЕТЕ НОВЫХ УГРОЗ И ВЫЗОВОВ СТАБИЛЬНОСТИ.</w:t>
      </w:r>
    </w:p>
    <w:p w:rsidR="00EA6B51" w:rsidRPr="0091352B" w:rsidRDefault="00EA6B51" w:rsidP="0091352B">
      <w:pPr>
        <w:spacing w:after="0" w:line="240" w:lineRule="auto"/>
        <w:jc w:val="both"/>
        <w:rPr>
          <w:rFonts w:ascii="Times New Roman" w:eastAsia="Times New Roman" w:hAnsi="Times New Roman" w:cs="Times New Roman"/>
          <w:bCs/>
          <w:sz w:val="32"/>
          <w:szCs w:val="32"/>
          <w:lang w:eastAsia="ru-RU"/>
        </w:rPr>
      </w:pPr>
    </w:p>
    <w:p w:rsidR="00EA6B51" w:rsidRPr="0091352B" w:rsidRDefault="00EA6B51" w:rsidP="0091352B">
      <w:pPr>
        <w:spacing w:after="0" w:line="240" w:lineRule="auto"/>
        <w:jc w:val="center"/>
        <w:rPr>
          <w:rFonts w:ascii="Times New Roman" w:eastAsia="Times New Roman" w:hAnsi="Times New Roman" w:cs="Times New Roman"/>
          <w:b/>
          <w:bCs/>
          <w:sz w:val="32"/>
          <w:szCs w:val="32"/>
          <w:lang w:eastAsia="ru-RU"/>
        </w:rPr>
      </w:pPr>
      <w:r w:rsidRPr="0091352B">
        <w:rPr>
          <w:rFonts w:ascii="Times New Roman" w:eastAsia="Times New Roman" w:hAnsi="Times New Roman" w:cs="Times New Roman"/>
          <w:b/>
          <w:bCs/>
          <w:sz w:val="32"/>
          <w:szCs w:val="32"/>
          <w:lang w:eastAsia="ru-RU"/>
        </w:rPr>
        <w:t>Сангинов Н.Н</w:t>
      </w:r>
    </w:p>
    <w:p w:rsidR="00EA6B51" w:rsidRPr="0091352B" w:rsidRDefault="00EA6B51" w:rsidP="0091352B">
      <w:pPr>
        <w:spacing w:after="0" w:line="240" w:lineRule="auto"/>
        <w:jc w:val="center"/>
        <w:rPr>
          <w:rFonts w:ascii="Times New Roman" w:eastAsia="Times New Roman" w:hAnsi="Times New Roman" w:cs="Times New Roman"/>
          <w:b/>
          <w:bCs/>
          <w:sz w:val="32"/>
          <w:szCs w:val="32"/>
          <w:lang w:eastAsia="ru-RU"/>
        </w:rPr>
      </w:pPr>
    </w:p>
    <w:p w:rsidR="000A4803" w:rsidRDefault="00EA6B51" w:rsidP="00641179">
      <w:pPr>
        <w:spacing w:after="0" w:line="240" w:lineRule="auto"/>
        <w:jc w:val="center"/>
        <w:rPr>
          <w:rFonts w:ascii="Times New Roman" w:eastAsia="Times New Roman" w:hAnsi="Times New Roman" w:cs="Times New Roman"/>
          <w:b/>
          <w:bCs/>
          <w:spacing w:val="-6"/>
          <w:sz w:val="32"/>
          <w:szCs w:val="32"/>
          <w:lang w:eastAsia="ru-RU"/>
        </w:rPr>
      </w:pPr>
      <w:r w:rsidRPr="00641179">
        <w:rPr>
          <w:rFonts w:ascii="Times New Roman" w:eastAsia="Times New Roman" w:hAnsi="Times New Roman" w:cs="Times New Roman"/>
          <w:b/>
          <w:bCs/>
          <w:spacing w:val="-6"/>
          <w:sz w:val="32"/>
          <w:szCs w:val="32"/>
          <w:lang w:eastAsia="ru-RU"/>
        </w:rPr>
        <w:t>Главный специалист Управления по исследованию</w:t>
      </w:r>
      <w:r w:rsidR="00641179" w:rsidRPr="00641179">
        <w:rPr>
          <w:rFonts w:ascii="Times New Roman" w:eastAsia="Times New Roman" w:hAnsi="Times New Roman" w:cs="Times New Roman"/>
          <w:b/>
          <w:bCs/>
          <w:spacing w:val="-6"/>
          <w:sz w:val="32"/>
          <w:szCs w:val="32"/>
          <w:lang w:eastAsia="ru-RU"/>
        </w:rPr>
        <w:t xml:space="preserve"> </w:t>
      </w:r>
    </w:p>
    <w:p w:rsidR="00EA6B51" w:rsidRPr="00641179" w:rsidRDefault="00EA6B51" w:rsidP="00641179">
      <w:pPr>
        <w:spacing w:after="0" w:line="240" w:lineRule="auto"/>
        <w:jc w:val="center"/>
        <w:rPr>
          <w:rFonts w:ascii="Times New Roman" w:eastAsia="Times New Roman" w:hAnsi="Times New Roman" w:cs="Times New Roman"/>
          <w:b/>
          <w:bCs/>
          <w:spacing w:val="-6"/>
          <w:sz w:val="32"/>
          <w:szCs w:val="32"/>
          <w:lang w:eastAsia="ru-RU"/>
        </w:rPr>
      </w:pPr>
      <w:r w:rsidRPr="00641179">
        <w:rPr>
          <w:rFonts w:ascii="Times New Roman" w:eastAsia="Times New Roman" w:hAnsi="Times New Roman" w:cs="Times New Roman"/>
          <w:b/>
          <w:bCs/>
          <w:spacing w:val="-6"/>
          <w:sz w:val="32"/>
          <w:szCs w:val="32"/>
          <w:lang w:eastAsia="ru-RU"/>
        </w:rPr>
        <w:t>региональной безопасности</w:t>
      </w:r>
    </w:p>
    <w:p w:rsidR="000A4803" w:rsidRDefault="00EA6B51" w:rsidP="00641179">
      <w:pPr>
        <w:spacing w:after="0" w:line="240" w:lineRule="auto"/>
        <w:jc w:val="center"/>
        <w:rPr>
          <w:rFonts w:ascii="Times New Roman" w:eastAsia="Times New Roman" w:hAnsi="Times New Roman" w:cs="Times New Roman"/>
          <w:b/>
          <w:bCs/>
          <w:spacing w:val="-6"/>
          <w:sz w:val="32"/>
          <w:szCs w:val="32"/>
          <w:lang w:eastAsia="ru-RU"/>
        </w:rPr>
      </w:pPr>
      <w:r w:rsidRPr="00641179">
        <w:rPr>
          <w:rFonts w:ascii="Times New Roman" w:eastAsia="Times New Roman" w:hAnsi="Times New Roman" w:cs="Times New Roman"/>
          <w:b/>
          <w:bCs/>
          <w:spacing w:val="-6"/>
          <w:sz w:val="32"/>
          <w:szCs w:val="32"/>
          <w:lang w:eastAsia="ru-RU"/>
        </w:rPr>
        <w:t>Центр стратегичес</w:t>
      </w:r>
      <w:r w:rsidR="00641179" w:rsidRPr="00641179">
        <w:rPr>
          <w:rFonts w:ascii="Times New Roman" w:eastAsia="Times New Roman" w:hAnsi="Times New Roman" w:cs="Times New Roman"/>
          <w:b/>
          <w:bCs/>
          <w:spacing w:val="-6"/>
          <w:sz w:val="32"/>
          <w:szCs w:val="32"/>
          <w:lang w:eastAsia="ru-RU"/>
        </w:rPr>
        <w:t xml:space="preserve">ких исследований при Президенте </w:t>
      </w:r>
    </w:p>
    <w:p w:rsidR="00EA6B51" w:rsidRPr="00641179" w:rsidRDefault="00EA6B51" w:rsidP="00641179">
      <w:pPr>
        <w:spacing w:after="0" w:line="240" w:lineRule="auto"/>
        <w:jc w:val="center"/>
        <w:rPr>
          <w:rFonts w:ascii="Times New Roman" w:eastAsia="Times New Roman" w:hAnsi="Times New Roman" w:cs="Times New Roman"/>
          <w:b/>
          <w:bCs/>
          <w:spacing w:val="-6"/>
          <w:sz w:val="32"/>
          <w:szCs w:val="32"/>
          <w:lang w:eastAsia="ru-RU"/>
        </w:rPr>
      </w:pPr>
      <w:r w:rsidRPr="00641179">
        <w:rPr>
          <w:rFonts w:ascii="Times New Roman" w:eastAsia="Times New Roman" w:hAnsi="Times New Roman" w:cs="Times New Roman"/>
          <w:b/>
          <w:bCs/>
          <w:spacing w:val="-6"/>
          <w:sz w:val="32"/>
          <w:szCs w:val="32"/>
          <w:lang w:eastAsia="ru-RU"/>
        </w:rPr>
        <w:t>Республики Таджикистан</w:t>
      </w:r>
    </w:p>
    <w:p w:rsidR="00EA6B51" w:rsidRPr="0091352B" w:rsidRDefault="00EA6B51" w:rsidP="0091352B">
      <w:pPr>
        <w:spacing w:after="0" w:line="240" w:lineRule="auto"/>
        <w:jc w:val="center"/>
        <w:rPr>
          <w:rFonts w:ascii="Times New Roman" w:eastAsia="Times New Roman" w:hAnsi="Times New Roman" w:cs="Times New Roman"/>
          <w:b/>
          <w:bCs/>
          <w:sz w:val="32"/>
          <w:szCs w:val="32"/>
          <w:lang w:eastAsia="ru-RU"/>
        </w:rPr>
      </w:pPr>
    </w:p>
    <w:p w:rsidR="00EA6B51" w:rsidRPr="0091352B" w:rsidRDefault="00EA6B51" w:rsidP="0091352B">
      <w:pPr>
        <w:spacing w:after="0" w:line="240" w:lineRule="auto"/>
        <w:jc w:val="both"/>
        <w:rPr>
          <w:rFonts w:ascii="Times New Roman" w:eastAsia="Times New Roman" w:hAnsi="Times New Roman" w:cs="Times New Roman"/>
          <w:b/>
          <w:bCs/>
          <w:sz w:val="32"/>
          <w:szCs w:val="32"/>
          <w:lang w:eastAsia="ru-RU"/>
        </w:rPr>
      </w:pP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Анализ показывает, что современный мир стал уязвимым и хрупким. Международные отношения с момента развала биполя</w:t>
      </w:r>
      <w:r w:rsidRPr="0091352B">
        <w:rPr>
          <w:rFonts w:ascii="Times New Roman" w:hAnsi="Times New Roman" w:cs="Times New Roman"/>
          <w:sz w:val="32"/>
          <w:szCs w:val="32"/>
        </w:rPr>
        <w:t>р</w:t>
      </w:r>
      <w:r w:rsidRPr="0091352B">
        <w:rPr>
          <w:rFonts w:ascii="Times New Roman" w:hAnsi="Times New Roman" w:cs="Times New Roman"/>
          <w:sz w:val="32"/>
          <w:szCs w:val="32"/>
        </w:rPr>
        <w:t>ного мира переживают самый сложный период в своей истории. Об этом наглядно свидетельствуют существующие военно-политические кризисы в мире – в Афганистане, Сирии, Ираке, Украине и других странах.</w:t>
      </w:r>
    </w:p>
    <w:p w:rsidR="00EA6B51" w:rsidRPr="0091352B" w:rsidRDefault="00EA6B51" w:rsidP="0091352B">
      <w:pPr>
        <w:spacing w:after="0" w:line="240" w:lineRule="auto"/>
        <w:ind w:firstLine="426"/>
        <w:jc w:val="both"/>
        <w:rPr>
          <w:rFonts w:ascii="Times New Roman" w:hAnsi="Times New Roman" w:cs="Times New Roman"/>
          <w:color w:val="000000"/>
          <w:sz w:val="32"/>
          <w:szCs w:val="32"/>
        </w:rPr>
      </w:pPr>
      <w:r w:rsidRPr="0091352B">
        <w:rPr>
          <w:rStyle w:val="af0"/>
          <w:rFonts w:ascii="Times New Roman" w:hAnsi="Times New Roman" w:cs="Times New Roman"/>
          <w:b w:val="0"/>
          <w:sz w:val="32"/>
          <w:szCs w:val="32"/>
        </w:rPr>
        <w:t>После распада СССР государства Центральной Азии обрели н</w:t>
      </w:r>
      <w:r w:rsidRPr="0091352B">
        <w:rPr>
          <w:rStyle w:val="af0"/>
          <w:rFonts w:ascii="Times New Roman" w:hAnsi="Times New Roman" w:cs="Times New Roman"/>
          <w:b w:val="0"/>
          <w:sz w:val="32"/>
          <w:szCs w:val="32"/>
        </w:rPr>
        <w:t>е</w:t>
      </w:r>
      <w:r w:rsidRPr="0091352B">
        <w:rPr>
          <w:rStyle w:val="af0"/>
          <w:rFonts w:ascii="Times New Roman" w:hAnsi="Times New Roman" w:cs="Times New Roman"/>
          <w:b w:val="0"/>
          <w:sz w:val="32"/>
          <w:szCs w:val="32"/>
        </w:rPr>
        <w:t>зависимость, создали свою политическую систему, определили свое место в мире и сразу же стали объектом внимания различных мировых и региональных держав. Этому, в первую очередь, сп</w:t>
      </w:r>
      <w:r w:rsidRPr="0091352B">
        <w:rPr>
          <w:rStyle w:val="af0"/>
          <w:rFonts w:ascii="Times New Roman" w:hAnsi="Times New Roman" w:cs="Times New Roman"/>
          <w:b w:val="0"/>
          <w:sz w:val="32"/>
          <w:szCs w:val="32"/>
        </w:rPr>
        <w:t>о</w:t>
      </w:r>
      <w:r w:rsidRPr="0091352B">
        <w:rPr>
          <w:rStyle w:val="af0"/>
          <w:rFonts w:ascii="Times New Roman" w:hAnsi="Times New Roman" w:cs="Times New Roman"/>
          <w:b w:val="0"/>
          <w:sz w:val="32"/>
          <w:szCs w:val="32"/>
        </w:rPr>
        <w:t>собствовали географическое расположение и огромные энергетич</w:t>
      </w:r>
      <w:r w:rsidRPr="0091352B">
        <w:rPr>
          <w:rStyle w:val="af0"/>
          <w:rFonts w:ascii="Times New Roman" w:hAnsi="Times New Roman" w:cs="Times New Roman"/>
          <w:b w:val="0"/>
          <w:sz w:val="32"/>
          <w:szCs w:val="32"/>
        </w:rPr>
        <w:t>е</w:t>
      </w:r>
      <w:r w:rsidRPr="0091352B">
        <w:rPr>
          <w:rStyle w:val="af0"/>
          <w:rFonts w:ascii="Times New Roman" w:hAnsi="Times New Roman" w:cs="Times New Roman"/>
          <w:b w:val="0"/>
          <w:sz w:val="32"/>
          <w:szCs w:val="32"/>
        </w:rPr>
        <w:t xml:space="preserve">ские и стратегические сырьевые запасы региона, такие как уран, золото и др. </w:t>
      </w:r>
      <w:r w:rsidRPr="0091352B">
        <w:rPr>
          <w:rFonts w:ascii="Times New Roman" w:hAnsi="Times New Roman" w:cs="Times New Roman"/>
          <w:color w:val="000000"/>
          <w:sz w:val="32"/>
          <w:szCs w:val="32"/>
        </w:rPr>
        <w:t>Внимание к региону обуславливается еще и тем, что Центральная Азия – территория, по которой проходят коммуник</w:t>
      </w:r>
      <w:r w:rsidRPr="0091352B">
        <w:rPr>
          <w:rFonts w:ascii="Times New Roman" w:hAnsi="Times New Roman" w:cs="Times New Roman"/>
          <w:color w:val="000000"/>
          <w:sz w:val="32"/>
          <w:szCs w:val="32"/>
        </w:rPr>
        <w:t>а</w:t>
      </w:r>
      <w:r w:rsidRPr="0091352B">
        <w:rPr>
          <w:rFonts w:ascii="Times New Roman" w:hAnsi="Times New Roman" w:cs="Times New Roman"/>
          <w:color w:val="000000"/>
          <w:sz w:val="32"/>
          <w:szCs w:val="32"/>
        </w:rPr>
        <w:t xml:space="preserve">ции, связывающие Восток и Запад Евразийского континента [3, с.68]. </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Style w:val="af0"/>
          <w:rFonts w:ascii="Times New Roman" w:hAnsi="Times New Roman" w:cs="Times New Roman"/>
          <w:b w:val="0"/>
          <w:sz w:val="32"/>
          <w:szCs w:val="32"/>
        </w:rPr>
        <w:t>На протяжении многих десятилетий здесь ведут большую игру мировые и региональные державы с целью реализации своих ге</w:t>
      </w:r>
      <w:r w:rsidRPr="0091352B">
        <w:rPr>
          <w:rStyle w:val="af0"/>
          <w:rFonts w:ascii="Times New Roman" w:hAnsi="Times New Roman" w:cs="Times New Roman"/>
          <w:b w:val="0"/>
          <w:sz w:val="32"/>
          <w:szCs w:val="32"/>
        </w:rPr>
        <w:t>о</w:t>
      </w:r>
      <w:r w:rsidRPr="0091352B">
        <w:rPr>
          <w:rStyle w:val="af0"/>
          <w:rFonts w:ascii="Times New Roman" w:hAnsi="Times New Roman" w:cs="Times New Roman"/>
          <w:b w:val="0"/>
          <w:sz w:val="32"/>
          <w:szCs w:val="32"/>
        </w:rPr>
        <w:t>политических и геоэкономических интересов по доступу к этим р</w:t>
      </w:r>
      <w:r w:rsidRPr="0091352B">
        <w:rPr>
          <w:rStyle w:val="af0"/>
          <w:rFonts w:ascii="Times New Roman" w:hAnsi="Times New Roman" w:cs="Times New Roman"/>
          <w:b w:val="0"/>
          <w:sz w:val="32"/>
          <w:szCs w:val="32"/>
        </w:rPr>
        <w:t>е</w:t>
      </w:r>
      <w:r w:rsidRPr="0091352B">
        <w:rPr>
          <w:rStyle w:val="af0"/>
          <w:rFonts w:ascii="Times New Roman" w:hAnsi="Times New Roman" w:cs="Times New Roman"/>
          <w:b w:val="0"/>
          <w:sz w:val="32"/>
          <w:szCs w:val="32"/>
        </w:rPr>
        <w:t>сурсам и контролю над ними. По этой причине у государств Це</w:t>
      </w:r>
      <w:r w:rsidRPr="0091352B">
        <w:rPr>
          <w:rStyle w:val="af0"/>
          <w:rFonts w:ascii="Times New Roman" w:hAnsi="Times New Roman" w:cs="Times New Roman"/>
          <w:b w:val="0"/>
          <w:sz w:val="32"/>
          <w:szCs w:val="32"/>
        </w:rPr>
        <w:t>н</w:t>
      </w:r>
      <w:r w:rsidRPr="0091352B">
        <w:rPr>
          <w:rStyle w:val="af0"/>
          <w:rFonts w:ascii="Times New Roman" w:hAnsi="Times New Roman" w:cs="Times New Roman"/>
          <w:b w:val="0"/>
          <w:sz w:val="32"/>
          <w:szCs w:val="32"/>
        </w:rPr>
        <w:t>тральной Азии возникла острая необходимость в обеспечении св</w:t>
      </w:r>
      <w:r w:rsidRPr="0091352B">
        <w:rPr>
          <w:rStyle w:val="af0"/>
          <w:rFonts w:ascii="Times New Roman" w:hAnsi="Times New Roman" w:cs="Times New Roman"/>
          <w:b w:val="0"/>
          <w:sz w:val="32"/>
          <w:szCs w:val="32"/>
        </w:rPr>
        <w:t>о</w:t>
      </w:r>
      <w:r w:rsidRPr="0091352B">
        <w:rPr>
          <w:rStyle w:val="af0"/>
          <w:rFonts w:ascii="Times New Roman" w:hAnsi="Times New Roman" w:cs="Times New Roman"/>
          <w:b w:val="0"/>
          <w:sz w:val="32"/>
          <w:szCs w:val="32"/>
        </w:rPr>
        <w:t xml:space="preserve">ей безопасности.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Можно согласиться с мнениями некоторых аналитиков о том, что безопасность Центральной Азии быстро попала в категорию </w:t>
      </w:r>
      <w:r w:rsidRPr="0091352B">
        <w:rPr>
          <w:rFonts w:ascii="Times New Roman" w:hAnsi="Times New Roman" w:cs="Times New Roman"/>
          <w:sz w:val="32"/>
          <w:szCs w:val="32"/>
        </w:rPr>
        <w:lastRenderedPageBreak/>
        <w:t>геополитики и используется в качестве арены, на которой внешние игроки могут играть в силовую политику. Повышенное значение региона после событий 11 сентября привело к изменению реальн</w:t>
      </w:r>
      <w:r w:rsidRPr="0091352B">
        <w:rPr>
          <w:rFonts w:ascii="Times New Roman" w:hAnsi="Times New Roman" w:cs="Times New Roman"/>
          <w:sz w:val="32"/>
          <w:szCs w:val="32"/>
        </w:rPr>
        <w:t>о</w:t>
      </w:r>
      <w:r w:rsidRPr="0091352B">
        <w:rPr>
          <w:rFonts w:ascii="Times New Roman" w:hAnsi="Times New Roman" w:cs="Times New Roman"/>
          <w:sz w:val="32"/>
          <w:szCs w:val="32"/>
        </w:rPr>
        <w:t>сти, но при этом фундаментальная игра осталось прежней, измен</w:t>
      </w:r>
      <w:r w:rsidRPr="0091352B">
        <w:rPr>
          <w:rFonts w:ascii="Times New Roman" w:hAnsi="Times New Roman" w:cs="Times New Roman"/>
          <w:sz w:val="32"/>
          <w:szCs w:val="32"/>
        </w:rPr>
        <w:t>и</w:t>
      </w:r>
      <w:r w:rsidRPr="0091352B">
        <w:rPr>
          <w:rFonts w:ascii="Times New Roman" w:hAnsi="Times New Roman" w:cs="Times New Roman"/>
          <w:sz w:val="32"/>
          <w:szCs w:val="32"/>
        </w:rPr>
        <w:t>лись лишь ее способы. До тех пор, пока США, Россия и Китай б</w:t>
      </w:r>
      <w:r w:rsidRPr="0091352B">
        <w:rPr>
          <w:rFonts w:ascii="Times New Roman" w:hAnsi="Times New Roman" w:cs="Times New Roman"/>
          <w:sz w:val="32"/>
          <w:szCs w:val="32"/>
        </w:rPr>
        <w:t>у</w:t>
      </w:r>
      <w:r w:rsidRPr="0091352B">
        <w:rPr>
          <w:rFonts w:ascii="Times New Roman" w:hAnsi="Times New Roman" w:cs="Times New Roman"/>
          <w:sz w:val="32"/>
          <w:szCs w:val="32"/>
        </w:rPr>
        <w:t>дут играть в регионе в геоэкономические игры, будет оставаться видимость стабильности [2].</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Поэтому в условиях сегодняшней глобализации для государств Центральной Азии проблема безопасности становится все более а</w:t>
      </w:r>
      <w:r w:rsidRPr="0091352B">
        <w:rPr>
          <w:rFonts w:ascii="Times New Roman" w:eastAsia="Times New Roman" w:hAnsi="Times New Roman" w:cs="Times New Roman"/>
          <w:sz w:val="32"/>
          <w:szCs w:val="32"/>
          <w:lang w:eastAsia="ru-RU"/>
        </w:rPr>
        <w:t>к</w:t>
      </w:r>
      <w:r w:rsidRPr="0091352B">
        <w:rPr>
          <w:rFonts w:ascii="Times New Roman" w:eastAsia="Times New Roman" w:hAnsi="Times New Roman" w:cs="Times New Roman"/>
          <w:sz w:val="32"/>
          <w:szCs w:val="32"/>
          <w:lang w:eastAsia="ru-RU"/>
        </w:rPr>
        <w:t xml:space="preserve">туальной. </w:t>
      </w:r>
      <w:proofErr w:type="gramStart"/>
      <w:r w:rsidRPr="0091352B">
        <w:rPr>
          <w:rFonts w:ascii="Times New Roman" w:eastAsia="Times New Roman" w:hAnsi="Times New Roman" w:cs="Times New Roman"/>
          <w:sz w:val="32"/>
          <w:szCs w:val="32"/>
          <w:lang w:eastAsia="ru-RU"/>
        </w:rPr>
        <w:t>Это</w:t>
      </w:r>
      <w:proofErr w:type="gramEnd"/>
      <w:r w:rsidRPr="0091352B">
        <w:rPr>
          <w:rFonts w:ascii="Times New Roman" w:eastAsia="Times New Roman" w:hAnsi="Times New Roman" w:cs="Times New Roman"/>
          <w:sz w:val="32"/>
          <w:szCs w:val="32"/>
          <w:lang w:eastAsia="ru-RU"/>
        </w:rPr>
        <w:t xml:space="preserve"> прежде всего связано с современными вызовами и угрозами, от которых не застраховано ни одно государство план</w:t>
      </w:r>
      <w:r w:rsidRPr="0091352B">
        <w:rPr>
          <w:rFonts w:ascii="Times New Roman" w:eastAsia="Times New Roman" w:hAnsi="Times New Roman" w:cs="Times New Roman"/>
          <w:sz w:val="32"/>
          <w:szCs w:val="32"/>
          <w:lang w:eastAsia="ru-RU"/>
        </w:rPr>
        <w:t>е</w:t>
      </w:r>
      <w:r w:rsidRPr="0091352B">
        <w:rPr>
          <w:rFonts w:ascii="Times New Roman" w:eastAsia="Times New Roman" w:hAnsi="Times New Roman" w:cs="Times New Roman"/>
          <w:sz w:val="32"/>
          <w:szCs w:val="32"/>
          <w:lang w:eastAsia="ru-RU"/>
        </w:rPr>
        <w:t>ты, в частности и страны Центральной Азии.</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Для стран Центральной Азии эти вызовы и угрозы исходят из существующих внешних и внутренних факторов.</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К основным внешним факторам относятся:</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геополитические и геоэкономические интересы мировых и р</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гиональных лидеров к региону;</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рост незаконного оборота наркотиков;</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международный терроризм и экстремизм в различных их формах;</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незаконная торговля оружием, людьми и другие виды пр</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ступлений транснационального характера и т.д.</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 xml:space="preserve">К ним, на наш взгляд, также можно отнести </w:t>
      </w:r>
      <w:r w:rsidRPr="0091352B">
        <w:rPr>
          <w:rFonts w:ascii="Times New Roman" w:hAnsi="Times New Roman" w:cs="Times New Roman"/>
          <w:sz w:val="32"/>
          <w:szCs w:val="32"/>
        </w:rPr>
        <w:t>локальные войны в Афганистане, Сирии, Ираке, Украине, в которые вовлечены мир</w:t>
      </w:r>
      <w:r w:rsidRPr="0091352B">
        <w:rPr>
          <w:rFonts w:ascii="Times New Roman" w:hAnsi="Times New Roman" w:cs="Times New Roman"/>
          <w:sz w:val="32"/>
          <w:szCs w:val="32"/>
        </w:rPr>
        <w:t>о</w:t>
      </w:r>
      <w:r w:rsidRPr="0091352B">
        <w:rPr>
          <w:rFonts w:ascii="Times New Roman" w:hAnsi="Times New Roman" w:cs="Times New Roman"/>
          <w:sz w:val="32"/>
          <w:szCs w:val="32"/>
        </w:rPr>
        <w:t>вые и региональные державы. Сегодня эти войны угрожают пер</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расти из </w:t>
      </w:r>
      <w:proofErr w:type="gramStart"/>
      <w:r w:rsidRPr="0091352B">
        <w:rPr>
          <w:rFonts w:ascii="Times New Roman" w:hAnsi="Times New Roman" w:cs="Times New Roman"/>
          <w:sz w:val="32"/>
          <w:szCs w:val="32"/>
        </w:rPr>
        <w:t>локальных</w:t>
      </w:r>
      <w:proofErr w:type="gramEnd"/>
      <w:r w:rsidRPr="0091352B">
        <w:rPr>
          <w:rFonts w:ascii="Times New Roman" w:hAnsi="Times New Roman" w:cs="Times New Roman"/>
          <w:sz w:val="32"/>
          <w:szCs w:val="32"/>
        </w:rPr>
        <w:t>, внутренних, в более масштабные мировыево</w:t>
      </w:r>
      <w:r w:rsidRPr="0091352B">
        <w:rPr>
          <w:rFonts w:ascii="Times New Roman" w:hAnsi="Times New Roman" w:cs="Times New Roman"/>
          <w:sz w:val="32"/>
          <w:szCs w:val="32"/>
        </w:rPr>
        <w:t>й</w:t>
      </w:r>
      <w:r w:rsidRPr="0091352B">
        <w:rPr>
          <w:rFonts w:ascii="Times New Roman" w:hAnsi="Times New Roman" w:cs="Times New Roman"/>
          <w:sz w:val="32"/>
          <w:szCs w:val="32"/>
        </w:rPr>
        <w:t>ны.</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lang w:eastAsia="ru-RU"/>
        </w:rPr>
      </w:pPr>
      <w:r w:rsidRPr="0091352B">
        <w:rPr>
          <w:rFonts w:ascii="Times New Roman" w:eastAsia="Times New Roman" w:hAnsi="Times New Roman" w:cs="Times New Roman"/>
          <w:sz w:val="32"/>
          <w:szCs w:val="32"/>
          <w:lang w:eastAsia="ru-RU"/>
        </w:rPr>
        <w:t>К основным внутренним факторам относятся:</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неурегулированность пограничных проблем;</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нехватка водных ресурсов;</w:t>
      </w:r>
    </w:p>
    <w:p w:rsidR="00EA6B51" w:rsidRPr="0091352B" w:rsidRDefault="00EA6B51" w:rsidP="0091352B">
      <w:pPr>
        <w:pStyle w:val="a8"/>
        <w:widowControl/>
        <w:numPr>
          <w:ilvl w:val="0"/>
          <w:numId w:val="9"/>
        </w:numPr>
        <w:ind w:left="0" w:firstLine="426"/>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наличие национальных анклавов в соседних государствах;</w:t>
      </w:r>
    </w:p>
    <w:p w:rsidR="00EA6B51" w:rsidRPr="0091352B" w:rsidRDefault="00EA6B51" w:rsidP="0091352B">
      <w:pPr>
        <w:pStyle w:val="a8"/>
        <w:widowControl/>
        <w:numPr>
          <w:ilvl w:val="0"/>
          <w:numId w:val="9"/>
        </w:numPr>
        <w:ind w:left="0"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нерегулируемая незаконная миграция трудоспособной части населения;</w:t>
      </w:r>
    </w:p>
    <w:p w:rsidR="00EA6B51" w:rsidRPr="0091352B" w:rsidRDefault="00EA6B51" w:rsidP="0091352B">
      <w:pPr>
        <w:pStyle w:val="a8"/>
        <w:widowControl/>
        <w:numPr>
          <w:ilvl w:val="0"/>
          <w:numId w:val="9"/>
        </w:numPr>
        <w:autoSpaceDE w:val="0"/>
        <w:autoSpaceDN w:val="0"/>
        <w:adjustRightInd w:val="0"/>
        <w:ind w:left="0" w:firstLine="426"/>
        <w:jc w:val="both"/>
        <w:rPr>
          <w:rFonts w:ascii="Times New Roman" w:hAnsi="Times New Roman" w:cs="Times New Roman"/>
          <w:sz w:val="32"/>
          <w:szCs w:val="32"/>
        </w:rPr>
      </w:pPr>
      <w:r w:rsidRPr="0091352B">
        <w:rPr>
          <w:rFonts w:ascii="Times New Roman" w:eastAsia="Times New Roman" w:hAnsi="Times New Roman" w:cs="Times New Roman"/>
          <w:sz w:val="32"/>
          <w:szCs w:val="32"/>
        </w:rPr>
        <w:t>б</w:t>
      </w:r>
      <w:r w:rsidRPr="0091352B">
        <w:rPr>
          <w:rFonts w:ascii="Times New Roman" w:hAnsi="Times New Roman" w:cs="Times New Roman"/>
          <w:sz w:val="32"/>
          <w:szCs w:val="32"/>
        </w:rPr>
        <w:t>едность, безработица и отсутствие социальной и культурной инфраструктуры;</w:t>
      </w:r>
    </w:p>
    <w:p w:rsidR="00EA6B51" w:rsidRPr="0091352B" w:rsidRDefault="00EA6B51" w:rsidP="0091352B">
      <w:pPr>
        <w:pStyle w:val="a8"/>
        <w:widowControl/>
        <w:numPr>
          <w:ilvl w:val="0"/>
          <w:numId w:val="9"/>
        </w:numPr>
        <w:autoSpaceDE w:val="0"/>
        <w:autoSpaceDN w:val="0"/>
        <w:adjustRightInd w:val="0"/>
        <w:ind w:left="0" w:firstLine="426"/>
        <w:jc w:val="both"/>
        <w:rPr>
          <w:rFonts w:ascii="Times New Roman" w:hAnsi="Times New Roman" w:cs="Times New Roman"/>
          <w:sz w:val="32"/>
          <w:szCs w:val="32"/>
        </w:rPr>
      </w:pPr>
      <w:r w:rsidRPr="0091352B">
        <w:rPr>
          <w:rFonts w:ascii="Times New Roman" w:hAnsi="Times New Roman" w:cs="Times New Roman"/>
          <w:sz w:val="32"/>
          <w:szCs w:val="32"/>
        </w:rPr>
        <w:t>радикализация населения, в основном из числа безработной молодежи, и т.д.</w:t>
      </w:r>
    </w:p>
    <w:p w:rsidR="00EA6B51" w:rsidRPr="0091352B" w:rsidRDefault="00EA6B51" w:rsidP="0091352B">
      <w:pPr>
        <w:autoSpaceDE w:val="0"/>
        <w:autoSpaceDN w:val="0"/>
        <w:adjustRightInd w:val="0"/>
        <w:spacing w:after="0" w:line="240" w:lineRule="auto"/>
        <w:ind w:firstLine="426"/>
        <w:jc w:val="both"/>
        <w:rPr>
          <w:rFonts w:ascii="Times New Roman" w:hAnsi="Times New Roman" w:cs="Times New Roman"/>
          <w:color w:val="000000"/>
          <w:sz w:val="32"/>
          <w:szCs w:val="32"/>
        </w:rPr>
      </w:pPr>
      <w:r w:rsidRPr="0091352B">
        <w:rPr>
          <w:rFonts w:ascii="Times New Roman" w:hAnsi="Times New Roman" w:cs="Times New Roman"/>
          <w:color w:val="000000"/>
          <w:sz w:val="32"/>
          <w:szCs w:val="32"/>
        </w:rPr>
        <w:lastRenderedPageBreak/>
        <w:t>Эти и другие факторы заставляют государства Центральной Азии в первую очередь прорабатывать вопросы обеспечения бе</w:t>
      </w:r>
      <w:r w:rsidRPr="0091352B">
        <w:rPr>
          <w:rFonts w:ascii="Times New Roman" w:hAnsi="Times New Roman" w:cs="Times New Roman"/>
          <w:color w:val="000000"/>
          <w:sz w:val="32"/>
          <w:szCs w:val="32"/>
        </w:rPr>
        <w:t>з</w:t>
      </w:r>
      <w:r w:rsidRPr="0091352B">
        <w:rPr>
          <w:rFonts w:ascii="Times New Roman" w:hAnsi="Times New Roman" w:cs="Times New Roman"/>
          <w:color w:val="000000"/>
          <w:sz w:val="32"/>
          <w:szCs w:val="32"/>
        </w:rPr>
        <w:t>опасности в партнерстве с мировыми и региональными организ</w:t>
      </w:r>
      <w:r w:rsidRPr="0091352B">
        <w:rPr>
          <w:rFonts w:ascii="Times New Roman" w:hAnsi="Times New Roman" w:cs="Times New Roman"/>
          <w:color w:val="000000"/>
          <w:sz w:val="32"/>
          <w:szCs w:val="32"/>
        </w:rPr>
        <w:t>а</w:t>
      </w:r>
      <w:r w:rsidRPr="0091352B">
        <w:rPr>
          <w:rFonts w:ascii="Times New Roman" w:hAnsi="Times New Roman" w:cs="Times New Roman"/>
          <w:color w:val="000000"/>
          <w:sz w:val="32"/>
          <w:szCs w:val="32"/>
        </w:rPr>
        <w:t>циями. Ибо общеизвестно, что сегодня ни одна страна в мире сам</w:t>
      </w:r>
      <w:r w:rsidRPr="0091352B">
        <w:rPr>
          <w:rFonts w:ascii="Times New Roman" w:hAnsi="Times New Roman" w:cs="Times New Roman"/>
          <w:color w:val="000000"/>
          <w:sz w:val="32"/>
          <w:szCs w:val="32"/>
        </w:rPr>
        <w:t>о</w:t>
      </w:r>
      <w:r w:rsidRPr="0091352B">
        <w:rPr>
          <w:rFonts w:ascii="Times New Roman" w:hAnsi="Times New Roman" w:cs="Times New Roman"/>
          <w:color w:val="000000"/>
          <w:sz w:val="32"/>
          <w:szCs w:val="32"/>
        </w:rPr>
        <w:t>стоятельно не способна защитить себя от современных вызовов и угроз, для чего страны создают различные союзы, коалиции в м</w:t>
      </w:r>
      <w:r w:rsidRPr="0091352B">
        <w:rPr>
          <w:rFonts w:ascii="Times New Roman" w:hAnsi="Times New Roman" w:cs="Times New Roman"/>
          <w:color w:val="000000"/>
          <w:sz w:val="32"/>
          <w:szCs w:val="32"/>
        </w:rPr>
        <w:t>и</w:t>
      </w:r>
      <w:r w:rsidRPr="0091352B">
        <w:rPr>
          <w:rFonts w:ascii="Times New Roman" w:hAnsi="Times New Roman" w:cs="Times New Roman"/>
          <w:color w:val="000000"/>
          <w:sz w:val="32"/>
          <w:szCs w:val="32"/>
        </w:rPr>
        <w:t xml:space="preserve">ровом и региональном масштабе. </w:t>
      </w:r>
    </w:p>
    <w:p w:rsidR="00EA6B51" w:rsidRPr="0091352B" w:rsidRDefault="00EA6B51" w:rsidP="0091352B">
      <w:pPr>
        <w:spacing w:after="0" w:line="240" w:lineRule="auto"/>
        <w:ind w:firstLine="426"/>
        <w:jc w:val="both"/>
        <w:rPr>
          <w:rStyle w:val="ab"/>
          <w:rFonts w:ascii="Times New Roman" w:hAnsi="Times New Roman" w:cs="Times New Roman"/>
          <w:i w:val="0"/>
          <w:iCs w:val="0"/>
          <w:sz w:val="32"/>
          <w:szCs w:val="32"/>
        </w:rPr>
      </w:pPr>
      <w:r w:rsidRPr="0091352B">
        <w:rPr>
          <w:rStyle w:val="ab"/>
          <w:rFonts w:ascii="Times New Roman" w:hAnsi="Times New Roman" w:cs="Times New Roman"/>
          <w:sz w:val="32"/>
          <w:szCs w:val="32"/>
        </w:rPr>
        <w:t>Политические процессы, происходящие в разных уголках земн</w:t>
      </w:r>
      <w:r w:rsidRPr="0091352B">
        <w:rPr>
          <w:rStyle w:val="ab"/>
          <w:rFonts w:ascii="Times New Roman" w:hAnsi="Times New Roman" w:cs="Times New Roman"/>
          <w:sz w:val="32"/>
          <w:szCs w:val="32"/>
        </w:rPr>
        <w:t>о</w:t>
      </w:r>
      <w:r w:rsidRPr="0091352B">
        <w:rPr>
          <w:rStyle w:val="ab"/>
          <w:rFonts w:ascii="Times New Roman" w:hAnsi="Times New Roman" w:cs="Times New Roman"/>
          <w:sz w:val="32"/>
          <w:szCs w:val="32"/>
        </w:rPr>
        <w:t>го шара, вкупе с мировым финансовым кризисом, способствуют усилению роли и значению в современном мире интеграционных структур. Все более становится очевидным, что для реализации своих геополитических и геоэкономических интересов мировые и региональные лидеры прибегают к использованию военной силы. Это сегодня ярко просматривается в Сирии, Ираке, Украине, А</w:t>
      </w:r>
      <w:r w:rsidRPr="0091352B">
        <w:rPr>
          <w:rStyle w:val="ab"/>
          <w:rFonts w:ascii="Times New Roman" w:hAnsi="Times New Roman" w:cs="Times New Roman"/>
          <w:sz w:val="32"/>
          <w:szCs w:val="32"/>
        </w:rPr>
        <w:t>ф</w:t>
      </w:r>
      <w:r w:rsidRPr="0091352B">
        <w:rPr>
          <w:rStyle w:val="ab"/>
          <w:rFonts w:ascii="Times New Roman" w:hAnsi="Times New Roman" w:cs="Times New Roman"/>
          <w:sz w:val="32"/>
          <w:szCs w:val="32"/>
        </w:rPr>
        <w:t>ганистане.</w:t>
      </w:r>
    </w:p>
    <w:p w:rsidR="00EA6B51" w:rsidRPr="0091352B" w:rsidRDefault="00EA6B51" w:rsidP="0091352B">
      <w:pPr>
        <w:pStyle w:val="rtejustify"/>
        <w:spacing w:before="0" w:beforeAutospacing="0" w:after="0" w:afterAutospacing="0"/>
        <w:ind w:firstLine="426"/>
        <w:jc w:val="both"/>
        <w:rPr>
          <w:color w:val="000000"/>
          <w:sz w:val="32"/>
          <w:szCs w:val="32"/>
        </w:rPr>
      </w:pPr>
      <w:r w:rsidRPr="0091352B">
        <w:rPr>
          <w:color w:val="000000"/>
          <w:sz w:val="32"/>
          <w:szCs w:val="32"/>
        </w:rPr>
        <w:t>Как следствие, некоторые страны Центральной Азии, руково</w:t>
      </w:r>
      <w:r w:rsidRPr="0091352B">
        <w:rPr>
          <w:color w:val="000000"/>
          <w:sz w:val="32"/>
          <w:szCs w:val="32"/>
        </w:rPr>
        <w:t>д</w:t>
      </w:r>
      <w:r w:rsidRPr="0091352B">
        <w:rPr>
          <w:color w:val="000000"/>
          <w:sz w:val="32"/>
          <w:szCs w:val="32"/>
        </w:rPr>
        <w:t>ствуясь статьей 52 Устава ООН, которая не препятствует существ</w:t>
      </w:r>
      <w:r w:rsidRPr="0091352B">
        <w:rPr>
          <w:color w:val="000000"/>
          <w:sz w:val="32"/>
          <w:szCs w:val="32"/>
        </w:rPr>
        <w:t>о</w:t>
      </w:r>
      <w:r w:rsidRPr="0091352B">
        <w:rPr>
          <w:color w:val="000000"/>
          <w:sz w:val="32"/>
          <w:szCs w:val="32"/>
        </w:rPr>
        <w:t>ванию региональных соглашений или органов для разрешения в</w:t>
      </w:r>
      <w:r w:rsidRPr="0091352B">
        <w:rPr>
          <w:color w:val="000000"/>
          <w:sz w:val="32"/>
          <w:szCs w:val="32"/>
        </w:rPr>
        <w:t>о</w:t>
      </w:r>
      <w:r w:rsidRPr="0091352B">
        <w:rPr>
          <w:color w:val="000000"/>
          <w:sz w:val="32"/>
          <w:szCs w:val="32"/>
        </w:rPr>
        <w:t>просов по поддержанию международного мира и безопасности, для обеспечения своей безопасности от вышеуказанных угроз и выз</w:t>
      </w:r>
      <w:r w:rsidRPr="0091352B">
        <w:rPr>
          <w:color w:val="000000"/>
          <w:sz w:val="32"/>
          <w:szCs w:val="32"/>
        </w:rPr>
        <w:t>о</w:t>
      </w:r>
      <w:r w:rsidRPr="0091352B">
        <w:rPr>
          <w:color w:val="000000"/>
          <w:sz w:val="32"/>
          <w:szCs w:val="32"/>
        </w:rPr>
        <w:t>вов современности, интегрированы в такие региональные организ</w:t>
      </w:r>
      <w:r w:rsidRPr="0091352B">
        <w:rPr>
          <w:color w:val="000000"/>
          <w:sz w:val="32"/>
          <w:szCs w:val="32"/>
        </w:rPr>
        <w:t>а</w:t>
      </w:r>
      <w:r w:rsidRPr="0091352B">
        <w:rPr>
          <w:color w:val="000000"/>
          <w:sz w:val="32"/>
          <w:szCs w:val="32"/>
        </w:rPr>
        <w:t xml:space="preserve">ции, как ОДКБ и ШОС. </w:t>
      </w:r>
      <w:r w:rsidRPr="0091352B">
        <w:rPr>
          <w:sz w:val="32"/>
          <w:szCs w:val="32"/>
        </w:rPr>
        <w:t xml:space="preserve">Кроме того, практически все государства Центральной Азии, за исключением Туркменистана, сотрудничают с НАТО по специально </w:t>
      </w:r>
      <w:r w:rsidRPr="0091352B">
        <w:rPr>
          <w:color w:val="000000"/>
          <w:sz w:val="32"/>
          <w:szCs w:val="32"/>
        </w:rPr>
        <w:t xml:space="preserve">разработанной программе </w:t>
      </w:r>
      <w:r w:rsidRPr="0091352B">
        <w:rPr>
          <w:bCs/>
          <w:color w:val="000000"/>
          <w:sz w:val="32"/>
          <w:szCs w:val="32"/>
        </w:rPr>
        <w:t>«Партнерство во имя мира».</w:t>
      </w:r>
      <w:r w:rsidRPr="0091352B">
        <w:rPr>
          <w:color w:val="000000"/>
          <w:sz w:val="32"/>
          <w:szCs w:val="32"/>
        </w:rPr>
        <w:t xml:space="preserve"> В рамках данной программы НАТО сотрудничает с </w:t>
      </w:r>
      <w:r w:rsidRPr="0091352B">
        <w:rPr>
          <w:bCs/>
          <w:color w:val="000000"/>
          <w:sz w:val="32"/>
          <w:szCs w:val="32"/>
        </w:rPr>
        <w:t>22 государствами</w:t>
      </w:r>
      <w:r w:rsidRPr="0091352B">
        <w:rPr>
          <w:color w:val="000000"/>
          <w:sz w:val="32"/>
          <w:szCs w:val="32"/>
        </w:rPr>
        <w:t xml:space="preserve"> мира, в том числе и с постсоветскими государств</w:t>
      </w:r>
      <w:r w:rsidRPr="0091352B">
        <w:rPr>
          <w:color w:val="000000"/>
          <w:sz w:val="32"/>
          <w:szCs w:val="32"/>
        </w:rPr>
        <w:t>а</w:t>
      </w:r>
      <w:r w:rsidRPr="0091352B">
        <w:rPr>
          <w:color w:val="000000"/>
          <w:sz w:val="32"/>
          <w:szCs w:val="32"/>
        </w:rPr>
        <w:t>ми.</w:t>
      </w:r>
    </w:p>
    <w:p w:rsidR="00EA6B51" w:rsidRPr="0091352B" w:rsidRDefault="00EA6B51" w:rsidP="0091352B">
      <w:pPr>
        <w:pStyle w:val="rtejustify"/>
        <w:spacing w:before="0" w:beforeAutospacing="0" w:after="0" w:afterAutospacing="0"/>
        <w:ind w:firstLine="426"/>
        <w:jc w:val="both"/>
        <w:rPr>
          <w:color w:val="000000"/>
          <w:sz w:val="32"/>
          <w:szCs w:val="32"/>
        </w:rPr>
      </w:pPr>
      <w:r w:rsidRPr="0091352B">
        <w:rPr>
          <w:color w:val="000000"/>
          <w:sz w:val="32"/>
          <w:szCs w:val="32"/>
        </w:rPr>
        <w:t>Отсюда можно сделать вывод, что для стран Центральной Азии характерна кооперативная система безопасности путем кооперир</w:t>
      </w:r>
      <w:r w:rsidRPr="0091352B">
        <w:rPr>
          <w:color w:val="000000"/>
          <w:sz w:val="32"/>
          <w:szCs w:val="32"/>
        </w:rPr>
        <w:t>о</w:t>
      </w:r>
      <w:r w:rsidRPr="0091352B">
        <w:rPr>
          <w:color w:val="000000"/>
          <w:sz w:val="32"/>
          <w:szCs w:val="32"/>
        </w:rPr>
        <w:t>вания или интегрирования в одну или более одной региональные организации. Это определяется многовекторностью внешней пол</w:t>
      </w:r>
      <w:r w:rsidRPr="0091352B">
        <w:rPr>
          <w:color w:val="000000"/>
          <w:sz w:val="32"/>
          <w:szCs w:val="32"/>
        </w:rPr>
        <w:t>и</w:t>
      </w:r>
      <w:r w:rsidRPr="0091352B">
        <w:rPr>
          <w:color w:val="000000"/>
          <w:sz w:val="32"/>
          <w:szCs w:val="32"/>
        </w:rPr>
        <w:t xml:space="preserve">тики этих государств. </w:t>
      </w:r>
    </w:p>
    <w:p w:rsidR="00EA6B51" w:rsidRPr="0091352B" w:rsidRDefault="00EA6B51" w:rsidP="0091352B">
      <w:pPr>
        <w:pStyle w:val="rtejustify"/>
        <w:spacing w:before="0" w:beforeAutospacing="0" w:after="0" w:afterAutospacing="0"/>
        <w:ind w:firstLine="426"/>
        <w:jc w:val="both"/>
        <w:rPr>
          <w:color w:val="000000"/>
          <w:sz w:val="32"/>
          <w:szCs w:val="32"/>
        </w:rPr>
      </w:pPr>
      <w:r w:rsidRPr="0091352B">
        <w:rPr>
          <w:color w:val="000000"/>
          <w:sz w:val="32"/>
          <w:szCs w:val="32"/>
        </w:rPr>
        <w:t>На сегодняшний день научными кругами определены несколько видов концепций кооперативной безопасности (Гроцианская – ра</w:t>
      </w:r>
      <w:r w:rsidRPr="0091352B">
        <w:rPr>
          <w:color w:val="000000"/>
          <w:sz w:val="32"/>
          <w:szCs w:val="32"/>
        </w:rPr>
        <w:t>з</w:t>
      </w:r>
      <w:r w:rsidRPr="0091352B">
        <w:rPr>
          <w:color w:val="000000"/>
          <w:sz w:val="32"/>
          <w:szCs w:val="32"/>
        </w:rPr>
        <w:t>работана в конце 80-х гг. в США, Кантианская – в 90-х гг. также в США). Система кооперативной безопасности, реализуемая гос</w:t>
      </w:r>
      <w:r w:rsidRPr="0091352B">
        <w:rPr>
          <w:color w:val="000000"/>
          <w:sz w:val="32"/>
          <w:szCs w:val="32"/>
        </w:rPr>
        <w:t>у</w:t>
      </w:r>
      <w:r w:rsidRPr="0091352B">
        <w:rPr>
          <w:color w:val="000000"/>
          <w:sz w:val="32"/>
          <w:szCs w:val="32"/>
        </w:rPr>
        <w:t>дарствами Центральной Азии в рамках ОДКБ, ШОС, более подх</w:t>
      </w:r>
      <w:r w:rsidRPr="0091352B">
        <w:rPr>
          <w:color w:val="000000"/>
          <w:sz w:val="32"/>
          <w:szCs w:val="32"/>
        </w:rPr>
        <w:t>о</w:t>
      </w:r>
      <w:r w:rsidRPr="0091352B">
        <w:rPr>
          <w:color w:val="000000"/>
          <w:sz w:val="32"/>
          <w:szCs w:val="32"/>
        </w:rPr>
        <w:t xml:space="preserve">дит к Гроцианской концепции, т.к. она предусматривает не только </w:t>
      </w:r>
      <w:r w:rsidRPr="0091352B">
        <w:rPr>
          <w:color w:val="000000"/>
          <w:sz w:val="32"/>
          <w:szCs w:val="32"/>
        </w:rPr>
        <w:lastRenderedPageBreak/>
        <w:t>механизмы сдерживания внешней агрессии путем создания встре</w:t>
      </w:r>
      <w:r w:rsidRPr="0091352B">
        <w:rPr>
          <w:color w:val="000000"/>
          <w:sz w:val="32"/>
          <w:szCs w:val="32"/>
        </w:rPr>
        <w:t>ч</w:t>
      </w:r>
      <w:r w:rsidRPr="0091352B">
        <w:rPr>
          <w:color w:val="000000"/>
          <w:sz w:val="32"/>
          <w:szCs w:val="32"/>
        </w:rPr>
        <w:t>ной угрозы, но и нанесение ответных или адекватных ударов по агрессору. Имеющийся военный потенциал ОДКБ и ШОС может не только защитить свои пространства, но при необходимости нанести сокрушительный удар по любому вероятному противнику. Все го</w:t>
      </w:r>
      <w:r w:rsidRPr="0091352B">
        <w:rPr>
          <w:color w:val="000000"/>
          <w:sz w:val="32"/>
          <w:szCs w:val="32"/>
        </w:rPr>
        <w:t>с</w:t>
      </w:r>
      <w:r w:rsidRPr="0091352B">
        <w:rPr>
          <w:color w:val="000000"/>
          <w:sz w:val="32"/>
          <w:szCs w:val="32"/>
        </w:rPr>
        <w:t>ударства-члены этих организаций включены в их состав на основе их согласия и на добровольной основе. Между тем, это кооперир</w:t>
      </w:r>
      <w:r w:rsidRPr="0091352B">
        <w:rPr>
          <w:color w:val="000000"/>
          <w:sz w:val="32"/>
          <w:szCs w:val="32"/>
        </w:rPr>
        <w:t>о</w:t>
      </w:r>
      <w:r w:rsidRPr="0091352B">
        <w:rPr>
          <w:color w:val="000000"/>
          <w:sz w:val="32"/>
          <w:szCs w:val="32"/>
        </w:rPr>
        <w:t>вание проходит в условиях соперничества мировых и региональных лидеров, входящих в указанные региональные организации – Ро</w:t>
      </w:r>
      <w:r w:rsidRPr="0091352B">
        <w:rPr>
          <w:color w:val="000000"/>
          <w:sz w:val="32"/>
          <w:szCs w:val="32"/>
        </w:rPr>
        <w:t>с</w:t>
      </w:r>
      <w:r w:rsidRPr="0091352B">
        <w:rPr>
          <w:color w:val="000000"/>
          <w:sz w:val="32"/>
          <w:szCs w:val="32"/>
        </w:rPr>
        <w:t xml:space="preserve">сии (ОДКБ, ШОС), КНР (ШОС), а также США, Евросоюз (НАТО). </w:t>
      </w:r>
    </w:p>
    <w:p w:rsidR="00EA6B51" w:rsidRPr="0091352B" w:rsidRDefault="00EA6B51" w:rsidP="0091352B">
      <w:pPr>
        <w:pStyle w:val="rtejustify"/>
        <w:spacing w:before="0" w:beforeAutospacing="0" w:after="0" w:afterAutospacing="0"/>
        <w:ind w:firstLine="426"/>
        <w:jc w:val="both"/>
        <w:rPr>
          <w:sz w:val="32"/>
          <w:szCs w:val="32"/>
        </w:rPr>
      </w:pPr>
      <w:r w:rsidRPr="0091352B">
        <w:rPr>
          <w:color w:val="000000"/>
          <w:sz w:val="32"/>
          <w:szCs w:val="32"/>
        </w:rPr>
        <w:t>С</w:t>
      </w:r>
      <w:r w:rsidRPr="0091352B">
        <w:rPr>
          <w:sz w:val="32"/>
          <w:szCs w:val="32"/>
        </w:rPr>
        <w:t>егодня нельзя констатировать с уверенностью, что регион Центральной Азии в полном объёме обеспечил свою безопасность. Только три государства – Таджикистан, Казахстан и Кыргызстан являются полноправными членами ОДКБ и ШОС с момента их о</w:t>
      </w:r>
      <w:r w:rsidRPr="0091352B">
        <w:rPr>
          <w:sz w:val="32"/>
          <w:szCs w:val="32"/>
        </w:rPr>
        <w:t>б</w:t>
      </w:r>
      <w:r w:rsidRPr="0091352B">
        <w:rPr>
          <w:sz w:val="32"/>
          <w:szCs w:val="32"/>
        </w:rPr>
        <w:t xml:space="preserve">разования. Туркменистан со дня обретения независимости объявил себя нейтральной страной. Республика Узбекистан является только членом ШОС. </w:t>
      </w:r>
    </w:p>
    <w:p w:rsidR="00EA6B51" w:rsidRPr="0091352B" w:rsidRDefault="00EA6B51" w:rsidP="0091352B">
      <w:pPr>
        <w:pStyle w:val="rtejustify"/>
        <w:spacing w:before="0" w:beforeAutospacing="0" w:after="0" w:afterAutospacing="0"/>
        <w:ind w:firstLine="426"/>
        <w:jc w:val="both"/>
        <w:rPr>
          <w:sz w:val="32"/>
          <w:szCs w:val="32"/>
        </w:rPr>
      </w:pPr>
      <w:r w:rsidRPr="0091352B">
        <w:rPr>
          <w:sz w:val="32"/>
          <w:szCs w:val="32"/>
        </w:rPr>
        <w:t>Поэтому по вопросам кооперативной безопасности политика государств Центральной Азии отличается друг от друга. Несмотря на многочисленные декларации о необходимости создания системы региональной безопасности в Центральной Азии, государства рег</w:t>
      </w:r>
      <w:r w:rsidRPr="0091352B">
        <w:rPr>
          <w:sz w:val="32"/>
          <w:szCs w:val="32"/>
        </w:rPr>
        <w:t>и</w:t>
      </w:r>
      <w:r w:rsidRPr="0091352B">
        <w:rPr>
          <w:sz w:val="32"/>
          <w:szCs w:val="32"/>
        </w:rPr>
        <w:t xml:space="preserve">она руководствуются, в первую очередь, интересами собственной безопасности в ущерб общей безопасности региона. </w:t>
      </w:r>
    </w:p>
    <w:p w:rsidR="00EA6B51" w:rsidRPr="0091352B" w:rsidRDefault="00EA6B51" w:rsidP="0091352B">
      <w:pPr>
        <w:pStyle w:val="rtejustify"/>
        <w:spacing w:before="0" w:beforeAutospacing="0" w:after="0" w:afterAutospacing="0"/>
        <w:ind w:firstLine="426"/>
        <w:jc w:val="both"/>
        <w:rPr>
          <w:sz w:val="32"/>
          <w:szCs w:val="32"/>
        </w:rPr>
      </w:pPr>
      <w:r w:rsidRPr="0091352B">
        <w:rPr>
          <w:sz w:val="32"/>
          <w:szCs w:val="32"/>
        </w:rPr>
        <w:t>Так, Республика Узбекистан, как одно из крупнейших гос</w:t>
      </w:r>
      <w:r w:rsidRPr="0091352B">
        <w:rPr>
          <w:sz w:val="32"/>
          <w:szCs w:val="32"/>
        </w:rPr>
        <w:t>у</w:t>
      </w:r>
      <w:r w:rsidRPr="0091352B">
        <w:rPr>
          <w:sz w:val="32"/>
          <w:szCs w:val="32"/>
        </w:rPr>
        <w:t>дарств по численности населения (более 32 миллионов), с развитой промышленностью и аграрным сектором, в последние годы больше тяготеет к самостоятельности. В рамках многовекторной политики Республика Узбекистан умело маневрирует между мировыми и р</w:t>
      </w:r>
      <w:r w:rsidRPr="0091352B">
        <w:rPr>
          <w:sz w:val="32"/>
          <w:szCs w:val="32"/>
        </w:rPr>
        <w:t>е</w:t>
      </w:r>
      <w:r w:rsidRPr="0091352B">
        <w:rPr>
          <w:sz w:val="32"/>
          <w:szCs w:val="32"/>
        </w:rPr>
        <w:t>гиональными державами, особенно между США и Россией, по в</w:t>
      </w:r>
      <w:r w:rsidRPr="0091352B">
        <w:rPr>
          <w:sz w:val="32"/>
          <w:szCs w:val="32"/>
        </w:rPr>
        <w:t>о</w:t>
      </w:r>
      <w:r w:rsidRPr="0091352B">
        <w:rPr>
          <w:sz w:val="32"/>
          <w:szCs w:val="32"/>
        </w:rPr>
        <w:t>просам обеспечения своей безопасности, покупая у них совреме</w:t>
      </w:r>
      <w:r w:rsidRPr="0091352B">
        <w:rPr>
          <w:sz w:val="32"/>
          <w:szCs w:val="32"/>
        </w:rPr>
        <w:t>н</w:t>
      </w:r>
      <w:r w:rsidRPr="0091352B">
        <w:rPr>
          <w:sz w:val="32"/>
          <w:szCs w:val="32"/>
        </w:rPr>
        <w:t>ное оружие или получая его на безвозмездной основе. Предпочт</w:t>
      </w:r>
      <w:r w:rsidRPr="0091352B">
        <w:rPr>
          <w:sz w:val="32"/>
          <w:szCs w:val="32"/>
        </w:rPr>
        <w:t>е</w:t>
      </w:r>
      <w:r w:rsidRPr="0091352B">
        <w:rPr>
          <w:sz w:val="32"/>
          <w:szCs w:val="32"/>
        </w:rPr>
        <w:t xml:space="preserve">ние отдается двусторонним отношениям с развитыми странами. </w:t>
      </w:r>
    </w:p>
    <w:p w:rsidR="00EA6B51" w:rsidRPr="0091352B" w:rsidRDefault="00EA6B51" w:rsidP="0091352B">
      <w:pPr>
        <w:pStyle w:val="rtejustify"/>
        <w:spacing w:before="0" w:beforeAutospacing="0" w:after="0" w:afterAutospacing="0"/>
        <w:ind w:firstLine="426"/>
        <w:jc w:val="both"/>
        <w:rPr>
          <w:sz w:val="32"/>
          <w:szCs w:val="32"/>
        </w:rPr>
      </w:pPr>
      <w:r w:rsidRPr="0091352B">
        <w:rPr>
          <w:sz w:val="32"/>
          <w:szCs w:val="32"/>
        </w:rPr>
        <w:t>Республика Узбекистан принимала активное участие в создании ОДКБ в 1992 г., договор о создании этой организации был подп</w:t>
      </w:r>
      <w:r w:rsidRPr="0091352B">
        <w:rPr>
          <w:sz w:val="32"/>
          <w:szCs w:val="32"/>
        </w:rPr>
        <w:t>и</w:t>
      </w:r>
      <w:r w:rsidRPr="0091352B">
        <w:rPr>
          <w:sz w:val="32"/>
          <w:szCs w:val="32"/>
        </w:rPr>
        <w:t xml:space="preserve">сан в Ташкенте. Однако в конце 1990-х гг. Узбекистан вышел из состава этой организации, но после событий в Андижане 2005 г. под угрозой изоляции через год вновь вступил в организацию. Позднее, в 2012 г., он снова вышел из неё. </w:t>
      </w:r>
    </w:p>
    <w:p w:rsidR="00EA6B51" w:rsidRPr="0091352B" w:rsidRDefault="00EA6B51" w:rsidP="0091352B">
      <w:pPr>
        <w:pStyle w:val="rtejustify"/>
        <w:spacing w:before="0" w:beforeAutospacing="0" w:after="0" w:afterAutospacing="0"/>
        <w:ind w:firstLine="426"/>
        <w:jc w:val="both"/>
        <w:rPr>
          <w:sz w:val="32"/>
          <w:szCs w:val="32"/>
        </w:rPr>
      </w:pPr>
      <w:r w:rsidRPr="0091352B">
        <w:rPr>
          <w:sz w:val="32"/>
          <w:szCs w:val="32"/>
        </w:rPr>
        <w:lastRenderedPageBreak/>
        <w:t>Сотрудничество Узбекистана в рамках ШОС имеет чисто эк</w:t>
      </w:r>
      <w:r w:rsidRPr="0091352B">
        <w:rPr>
          <w:sz w:val="32"/>
          <w:szCs w:val="32"/>
        </w:rPr>
        <w:t>о</w:t>
      </w:r>
      <w:r w:rsidRPr="0091352B">
        <w:rPr>
          <w:sz w:val="32"/>
          <w:szCs w:val="32"/>
        </w:rPr>
        <w:t>номический характер. Узбекистан также активно сотрудничает с НАТО по программе «Партнерство ради мира». С 2013 г. в Ташке</w:t>
      </w:r>
      <w:r w:rsidRPr="0091352B">
        <w:rPr>
          <w:sz w:val="32"/>
          <w:szCs w:val="32"/>
        </w:rPr>
        <w:t>н</w:t>
      </w:r>
      <w:r w:rsidRPr="0091352B">
        <w:rPr>
          <w:sz w:val="32"/>
          <w:szCs w:val="32"/>
        </w:rPr>
        <w:t>те функционирует штаб-квартира данной Организации. Планируе</w:t>
      </w:r>
      <w:r w:rsidRPr="0091352B">
        <w:rPr>
          <w:sz w:val="32"/>
          <w:szCs w:val="32"/>
        </w:rPr>
        <w:t>т</w:t>
      </w:r>
      <w:r w:rsidRPr="0091352B">
        <w:rPr>
          <w:sz w:val="32"/>
          <w:szCs w:val="32"/>
        </w:rPr>
        <w:t>ся в перспективе переоснастить вооружение узбекской армии по стандартам НАТО. В 2015 г. американская сторона на безвозмез</w:t>
      </w:r>
      <w:r w:rsidRPr="0091352B">
        <w:rPr>
          <w:sz w:val="32"/>
          <w:szCs w:val="32"/>
        </w:rPr>
        <w:t>д</w:t>
      </w:r>
      <w:r w:rsidRPr="0091352B">
        <w:rPr>
          <w:sz w:val="32"/>
          <w:szCs w:val="32"/>
        </w:rPr>
        <w:t>ной основе передала Узбекистану 308 единиц бронированной те</w:t>
      </w:r>
      <w:r w:rsidRPr="0091352B">
        <w:rPr>
          <w:sz w:val="32"/>
          <w:szCs w:val="32"/>
        </w:rPr>
        <w:t>х</w:t>
      </w:r>
      <w:r w:rsidRPr="0091352B">
        <w:rPr>
          <w:sz w:val="32"/>
          <w:szCs w:val="32"/>
        </w:rPr>
        <w:t>ники, оснащенных противоминными средствами, 20 единиц брон</w:t>
      </w:r>
      <w:r w:rsidRPr="0091352B">
        <w:rPr>
          <w:sz w:val="32"/>
          <w:szCs w:val="32"/>
        </w:rPr>
        <w:t>и</w:t>
      </w:r>
      <w:r w:rsidRPr="0091352B">
        <w:rPr>
          <w:sz w:val="32"/>
          <w:szCs w:val="32"/>
        </w:rPr>
        <w:t xml:space="preserve">рованных автомашин марки </w:t>
      </w:r>
      <w:r w:rsidRPr="0091352B">
        <w:rPr>
          <w:sz w:val="32"/>
          <w:szCs w:val="32"/>
          <w:lang w:val="pt-BR"/>
        </w:rPr>
        <w:t>MAN</w:t>
      </w:r>
      <w:r w:rsidRPr="0091352B">
        <w:rPr>
          <w:sz w:val="32"/>
          <w:szCs w:val="32"/>
        </w:rPr>
        <w:t xml:space="preserve"> для нужд погранвой</w:t>
      </w:r>
      <w:proofErr w:type="gramStart"/>
      <w:r w:rsidRPr="0091352B">
        <w:rPr>
          <w:sz w:val="32"/>
          <w:szCs w:val="32"/>
        </w:rPr>
        <w:t>ск стр</w:t>
      </w:r>
      <w:proofErr w:type="gramEnd"/>
      <w:r w:rsidRPr="0091352B">
        <w:rPr>
          <w:sz w:val="32"/>
          <w:szCs w:val="32"/>
        </w:rPr>
        <w:t>аны и т.д.</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Туркменистан с самого начала своей независимости отдает предпочтение двустороннему формату. Страна не участвует ни в одной организации по обеспечению безопасности в Центральной Азии и на постсоветском пространстве. Нейтралитет Туркменист</w:t>
      </w:r>
      <w:r w:rsidRPr="0091352B">
        <w:rPr>
          <w:sz w:val="32"/>
          <w:szCs w:val="32"/>
        </w:rPr>
        <w:t>а</w:t>
      </w:r>
      <w:r w:rsidRPr="0091352B">
        <w:rPr>
          <w:sz w:val="32"/>
          <w:szCs w:val="32"/>
        </w:rPr>
        <w:t>на выражается в невмешательстве во внешних конфликтах, неуч</w:t>
      </w:r>
      <w:r w:rsidRPr="0091352B">
        <w:rPr>
          <w:sz w:val="32"/>
          <w:szCs w:val="32"/>
        </w:rPr>
        <w:t>а</w:t>
      </w:r>
      <w:r w:rsidRPr="0091352B">
        <w:rPr>
          <w:sz w:val="32"/>
          <w:szCs w:val="32"/>
        </w:rPr>
        <w:t>стии в многосторонних военных, политических и других структ</w:t>
      </w:r>
      <w:r w:rsidRPr="0091352B">
        <w:rPr>
          <w:sz w:val="32"/>
          <w:szCs w:val="32"/>
        </w:rPr>
        <w:t>у</w:t>
      </w:r>
      <w:r w:rsidRPr="0091352B">
        <w:rPr>
          <w:sz w:val="32"/>
          <w:szCs w:val="32"/>
        </w:rPr>
        <w:t>рах, имеющих наднациональный характер, приверженности ми</w:t>
      </w:r>
      <w:r w:rsidRPr="0091352B">
        <w:rPr>
          <w:sz w:val="32"/>
          <w:szCs w:val="32"/>
        </w:rPr>
        <w:t>р</w:t>
      </w:r>
      <w:r w:rsidRPr="0091352B">
        <w:rPr>
          <w:sz w:val="32"/>
          <w:szCs w:val="32"/>
        </w:rPr>
        <w:t>ному, политико-дипломатическому решению межгосударственных противоречий, уважении суверенитета и территориальной целос</w:t>
      </w:r>
      <w:r w:rsidRPr="0091352B">
        <w:rPr>
          <w:sz w:val="32"/>
          <w:szCs w:val="32"/>
        </w:rPr>
        <w:t>т</w:t>
      </w:r>
      <w:r w:rsidRPr="0091352B">
        <w:rPr>
          <w:sz w:val="32"/>
          <w:szCs w:val="32"/>
        </w:rPr>
        <w:t>ности государств, миролюбии и добрососедстве.</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12 декабря 1995 г. Генеральная Ассамблея Организации Об</w:t>
      </w:r>
      <w:r w:rsidRPr="0091352B">
        <w:rPr>
          <w:sz w:val="32"/>
          <w:szCs w:val="32"/>
        </w:rPr>
        <w:t>ъ</w:t>
      </w:r>
      <w:r w:rsidRPr="0091352B">
        <w:rPr>
          <w:sz w:val="32"/>
          <w:szCs w:val="32"/>
        </w:rPr>
        <w:t>единенных Наций единогласно приняла резолюцию "Постоянный нейтралитет Туркменистана". Нейтралитет Туркменистана стал в</w:t>
      </w:r>
      <w:r w:rsidRPr="0091352B">
        <w:rPr>
          <w:sz w:val="32"/>
          <w:szCs w:val="32"/>
        </w:rPr>
        <w:t>е</w:t>
      </w:r>
      <w:r w:rsidRPr="0091352B">
        <w:rPr>
          <w:sz w:val="32"/>
          <w:szCs w:val="32"/>
        </w:rPr>
        <w:t>сомым фактором международных миротворческих усилий в нашем регионе. Именно в Ашхабаде под эгидой ООН состоялась серия п</w:t>
      </w:r>
      <w:r w:rsidRPr="0091352B">
        <w:rPr>
          <w:sz w:val="32"/>
          <w:szCs w:val="32"/>
        </w:rPr>
        <w:t>е</w:t>
      </w:r>
      <w:r w:rsidRPr="0091352B">
        <w:rPr>
          <w:sz w:val="32"/>
          <w:szCs w:val="32"/>
        </w:rPr>
        <w:t>реговоров, сыгравших важную роль в достижении мира и согласия в Таджикистане. Туркменистан превратился в надежного союзника и эффективного партнера ООН в деле сохранения и поддержания политической стабильности в регионе, развития добрососедства, дружбы и сотрудничества. Это подтвердилось и в решении межд</w:t>
      </w:r>
      <w:r w:rsidRPr="0091352B">
        <w:rPr>
          <w:sz w:val="32"/>
          <w:szCs w:val="32"/>
        </w:rPr>
        <w:t>у</w:t>
      </w:r>
      <w:r w:rsidRPr="0091352B">
        <w:rPr>
          <w:sz w:val="32"/>
          <w:szCs w:val="32"/>
        </w:rPr>
        <w:t>народного сообщества при поддержке всех государств региона об открытии в 2007 г. в Ашхабаде Регионального центра ООН по пр</w:t>
      </w:r>
      <w:r w:rsidRPr="0091352B">
        <w:rPr>
          <w:sz w:val="32"/>
          <w:szCs w:val="32"/>
        </w:rPr>
        <w:t>е</w:t>
      </w:r>
      <w:r w:rsidRPr="0091352B">
        <w:rPr>
          <w:sz w:val="32"/>
          <w:szCs w:val="32"/>
        </w:rPr>
        <w:t>вентивной дипломатии в Центральной Азии.</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Туркменистан принимает участие в Движении неприсоедин</w:t>
      </w:r>
      <w:r w:rsidRPr="0091352B">
        <w:rPr>
          <w:sz w:val="32"/>
          <w:szCs w:val="32"/>
        </w:rPr>
        <w:t>е</w:t>
      </w:r>
      <w:r w:rsidRPr="0091352B">
        <w:rPr>
          <w:sz w:val="32"/>
          <w:szCs w:val="32"/>
        </w:rPr>
        <w:t>ния. По вопросам обеспечения безопасности в последнее время а</w:t>
      </w:r>
      <w:r w:rsidRPr="0091352B">
        <w:rPr>
          <w:sz w:val="32"/>
          <w:szCs w:val="32"/>
        </w:rPr>
        <w:t>к</w:t>
      </w:r>
      <w:r w:rsidRPr="0091352B">
        <w:rPr>
          <w:sz w:val="32"/>
          <w:szCs w:val="32"/>
        </w:rPr>
        <w:t>тивизировались контакты страны с США. После подписания с</w:t>
      </w:r>
      <w:r w:rsidRPr="0091352B">
        <w:rPr>
          <w:sz w:val="32"/>
          <w:szCs w:val="32"/>
        </w:rPr>
        <w:t>о</w:t>
      </w:r>
      <w:r w:rsidRPr="0091352B">
        <w:rPr>
          <w:sz w:val="32"/>
          <w:szCs w:val="32"/>
        </w:rPr>
        <w:t xml:space="preserve">глашения о стратегическом партнерстве между Туркменистаном и </w:t>
      </w:r>
      <w:r w:rsidRPr="0091352B">
        <w:rPr>
          <w:sz w:val="32"/>
          <w:szCs w:val="32"/>
        </w:rPr>
        <w:lastRenderedPageBreak/>
        <w:t>Республикой Узбекистан в начале марта 2017 г., не исключена и</w:t>
      </w:r>
      <w:r w:rsidRPr="0091352B">
        <w:rPr>
          <w:sz w:val="32"/>
          <w:szCs w:val="32"/>
        </w:rPr>
        <w:t>н</w:t>
      </w:r>
      <w:r w:rsidRPr="0091352B">
        <w:rPr>
          <w:sz w:val="32"/>
          <w:szCs w:val="32"/>
        </w:rPr>
        <w:t xml:space="preserve">теграция двух стран и по вопросам безопасности.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Остальные государства Центральной Азии – Республика Тадж</w:t>
      </w:r>
      <w:r w:rsidRPr="0091352B">
        <w:rPr>
          <w:sz w:val="32"/>
          <w:szCs w:val="32"/>
        </w:rPr>
        <w:t>и</w:t>
      </w:r>
      <w:r w:rsidRPr="0091352B">
        <w:rPr>
          <w:sz w:val="32"/>
          <w:szCs w:val="32"/>
        </w:rPr>
        <w:t>кистан, Республика Казахстан и Кыргызская Республика коопер</w:t>
      </w:r>
      <w:r w:rsidRPr="0091352B">
        <w:rPr>
          <w:sz w:val="32"/>
          <w:szCs w:val="32"/>
        </w:rPr>
        <w:t>и</w:t>
      </w:r>
      <w:r w:rsidRPr="0091352B">
        <w:rPr>
          <w:sz w:val="32"/>
          <w:szCs w:val="32"/>
        </w:rPr>
        <w:t>рованы в ОДКБ и ШОС с начала их основания. На сегодняшний день Организация Договора о коллективной безопасности, которая образована в мае 1992 г., является крупнейшей региональной орг</w:t>
      </w:r>
      <w:r w:rsidRPr="0091352B">
        <w:rPr>
          <w:sz w:val="32"/>
          <w:szCs w:val="32"/>
        </w:rPr>
        <w:t>а</w:t>
      </w:r>
      <w:r w:rsidRPr="0091352B">
        <w:rPr>
          <w:sz w:val="32"/>
          <w:szCs w:val="32"/>
        </w:rPr>
        <w:t xml:space="preserve">низацией в сфере безопасности. Военные ресурсы Организации позволяют обезопасить регион Центральной Азии от любых угроз и вызовов. В 2009 г. лидеры стран ОДКБ одобрили создание </w:t>
      </w:r>
      <w:hyperlink r:id="rId28" w:tooltip="Коллективные силы оперативного реагирования" w:history="1">
        <w:r w:rsidRPr="0091352B">
          <w:rPr>
            <w:rStyle w:val="aa"/>
            <w:color w:val="auto"/>
            <w:sz w:val="32"/>
            <w:szCs w:val="32"/>
            <w:u w:val="none"/>
          </w:rPr>
          <w:t>Колле</w:t>
        </w:r>
        <w:r w:rsidRPr="0091352B">
          <w:rPr>
            <w:rStyle w:val="aa"/>
            <w:color w:val="auto"/>
            <w:sz w:val="32"/>
            <w:szCs w:val="32"/>
            <w:u w:val="none"/>
          </w:rPr>
          <w:t>к</w:t>
        </w:r>
        <w:r w:rsidRPr="0091352B">
          <w:rPr>
            <w:rStyle w:val="aa"/>
            <w:color w:val="auto"/>
            <w:sz w:val="32"/>
            <w:szCs w:val="32"/>
            <w:u w:val="none"/>
          </w:rPr>
          <w:t>тивных сил оперативного реагирования</w:t>
        </w:r>
      </w:hyperlink>
      <w:r w:rsidRPr="0091352B">
        <w:rPr>
          <w:sz w:val="32"/>
          <w:szCs w:val="32"/>
        </w:rPr>
        <w:t>. Согласно подписанному документу, Коллективные силы оперативного реагирования будут использоваться для отражения военной агрессии, проведения сп</w:t>
      </w:r>
      <w:r w:rsidRPr="0091352B">
        <w:rPr>
          <w:sz w:val="32"/>
          <w:szCs w:val="32"/>
        </w:rPr>
        <w:t>е</w:t>
      </w:r>
      <w:r w:rsidRPr="0091352B">
        <w:rPr>
          <w:sz w:val="32"/>
          <w:szCs w:val="32"/>
        </w:rPr>
        <w:t>циальных операций по борьбе с международным терроризмом и экстремизмом, транснациональной организованной преступностью, наркотрафиком, а также для ликвидации последствий чрезвыча</w:t>
      </w:r>
      <w:r w:rsidRPr="0091352B">
        <w:rPr>
          <w:sz w:val="32"/>
          <w:szCs w:val="32"/>
        </w:rPr>
        <w:t>й</w:t>
      </w:r>
      <w:r w:rsidRPr="0091352B">
        <w:rPr>
          <w:sz w:val="32"/>
          <w:szCs w:val="32"/>
        </w:rPr>
        <w:t>ных ситуаций. Правовую основу функционирования структур О</w:t>
      </w:r>
      <w:r w:rsidRPr="0091352B">
        <w:rPr>
          <w:sz w:val="32"/>
          <w:szCs w:val="32"/>
        </w:rPr>
        <w:t>р</w:t>
      </w:r>
      <w:r w:rsidRPr="0091352B">
        <w:rPr>
          <w:sz w:val="32"/>
          <w:szCs w:val="32"/>
        </w:rPr>
        <w:t xml:space="preserve">ганизации определяет Устав, зарегистрированный в ООН, и ряд уставных документов, среди которых выделяются: </w:t>
      </w:r>
    </w:p>
    <w:p w:rsidR="00EA6B51" w:rsidRPr="0091352B" w:rsidRDefault="00EA6B51" w:rsidP="0091352B">
      <w:pPr>
        <w:pStyle w:val="ae"/>
        <w:numPr>
          <w:ilvl w:val="0"/>
          <w:numId w:val="9"/>
        </w:numPr>
        <w:spacing w:before="0" w:beforeAutospacing="0" w:after="0" w:afterAutospacing="0"/>
        <w:ind w:left="0" w:firstLine="426"/>
        <w:jc w:val="both"/>
        <w:rPr>
          <w:sz w:val="32"/>
          <w:szCs w:val="32"/>
        </w:rPr>
      </w:pPr>
      <w:r w:rsidRPr="0091352B">
        <w:rPr>
          <w:sz w:val="32"/>
          <w:szCs w:val="32"/>
        </w:rPr>
        <w:t>Соглашение о порядке оперативного развертывания, примен</w:t>
      </w:r>
      <w:r w:rsidRPr="0091352B">
        <w:rPr>
          <w:sz w:val="32"/>
          <w:szCs w:val="32"/>
        </w:rPr>
        <w:t>е</w:t>
      </w:r>
      <w:r w:rsidRPr="0091352B">
        <w:rPr>
          <w:sz w:val="32"/>
          <w:szCs w:val="32"/>
        </w:rPr>
        <w:t>ния и всестороннего обеспечения Коллективных сил быстрого ра</w:t>
      </w:r>
      <w:r w:rsidRPr="0091352B">
        <w:rPr>
          <w:sz w:val="32"/>
          <w:szCs w:val="32"/>
        </w:rPr>
        <w:t>з</w:t>
      </w:r>
      <w:r w:rsidRPr="0091352B">
        <w:rPr>
          <w:sz w:val="32"/>
          <w:szCs w:val="32"/>
        </w:rPr>
        <w:t>вертывания Центральноазиатского региона коллективной безопа</w:t>
      </w:r>
      <w:r w:rsidRPr="0091352B">
        <w:rPr>
          <w:sz w:val="32"/>
          <w:szCs w:val="32"/>
        </w:rPr>
        <w:t>с</w:t>
      </w:r>
      <w:r w:rsidRPr="0091352B">
        <w:rPr>
          <w:sz w:val="32"/>
          <w:szCs w:val="32"/>
        </w:rPr>
        <w:t>ности (Минск, 23 июня 2006 г.);</w:t>
      </w:r>
    </w:p>
    <w:p w:rsidR="00EA6B51" w:rsidRPr="0091352B" w:rsidRDefault="00EA6B51" w:rsidP="0091352B">
      <w:pPr>
        <w:pStyle w:val="ae"/>
        <w:numPr>
          <w:ilvl w:val="0"/>
          <w:numId w:val="9"/>
        </w:numPr>
        <w:spacing w:before="0" w:beforeAutospacing="0" w:after="0" w:afterAutospacing="0"/>
        <w:ind w:left="0" w:firstLine="426"/>
        <w:jc w:val="both"/>
        <w:rPr>
          <w:sz w:val="32"/>
          <w:szCs w:val="32"/>
        </w:rPr>
      </w:pPr>
      <w:r w:rsidRPr="0091352B">
        <w:rPr>
          <w:sz w:val="32"/>
          <w:szCs w:val="32"/>
        </w:rPr>
        <w:t>Соглашение о Коллективных силах оперативного реагиров</w:t>
      </w:r>
      <w:r w:rsidRPr="0091352B">
        <w:rPr>
          <w:sz w:val="32"/>
          <w:szCs w:val="32"/>
        </w:rPr>
        <w:t>а</w:t>
      </w:r>
      <w:r w:rsidRPr="0091352B">
        <w:rPr>
          <w:sz w:val="32"/>
          <w:szCs w:val="32"/>
        </w:rPr>
        <w:t xml:space="preserve">ния ОДКБ (Москва, 14 июня 2009 года); </w:t>
      </w:r>
    </w:p>
    <w:p w:rsidR="00EA6B51" w:rsidRPr="0091352B" w:rsidRDefault="00EA6B51" w:rsidP="0091352B">
      <w:pPr>
        <w:pStyle w:val="ae"/>
        <w:numPr>
          <w:ilvl w:val="0"/>
          <w:numId w:val="9"/>
        </w:numPr>
        <w:spacing w:before="0" w:beforeAutospacing="0" w:after="0" w:afterAutospacing="0"/>
        <w:ind w:left="0" w:firstLine="426"/>
        <w:jc w:val="both"/>
        <w:rPr>
          <w:sz w:val="32"/>
          <w:szCs w:val="32"/>
        </w:rPr>
      </w:pPr>
      <w:r w:rsidRPr="0091352B">
        <w:rPr>
          <w:sz w:val="32"/>
          <w:szCs w:val="32"/>
        </w:rPr>
        <w:t>Протокол о размещении объектов военной инфраструктуры на территориях государств-членов ОДКБ (Москва, 20 декабря 2011 г.) и другие.</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ОДКБ является открытой военно-политической организацией, имеющей оборонительный характер. В соответствии с Уставом, ее основными целями являются укрепление мира, международной и региональной безопасности и стабильности, защита на коллекти</w:t>
      </w:r>
      <w:r w:rsidRPr="0091352B">
        <w:rPr>
          <w:sz w:val="32"/>
          <w:szCs w:val="32"/>
        </w:rPr>
        <w:t>в</w:t>
      </w:r>
      <w:r w:rsidRPr="0091352B">
        <w:rPr>
          <w:sz w:val="32"/>
          <w:szCs w:val="32"/>
        </w:rPr>
        <w:t>ной основе независимости, территориальной целостности и сувер</w:t>
      </w:r>
      <w:r w:rsidRPr="0091352B">
        <w:rPr>
          <w:sz w:val="32"/>
          <w:szCs w:val="32"/>
        </w:rPr>
        <w:t>е</w:t>
      </w:r>
      <w:r w:rsidRPr="0091352B">
        <w:rPr>
          <w:sz w:val="32"/>
          <w:szCs w:val="32"/>
        </w:rPr>
        <w:t>нитета государств-членов. Приоритет в достижении этих целей о</w:t>
      </w:r>
      <w:r w:rsidRPr="0091352B">
        <w:rPr>
          <w:sz w:val="32"/>
          <w:szCs w:val="32"/>
        </w:rPr>
        <w:t>т</w:t>
      </w:r>
      <w:r w:rsidRPr="0091352B">
        <w:rPr>
          <w:sz w:val="32"/>
          <w:szCs w:val="32"/>
        </w:rPr>
        <w:t xml:space="preserve">дается политическим средствам. </w:t>
      </w:r>
    </w:p>
    <w:p w:rsidR="00C33984" w:rsidRPr="0091352B" w:rsidRDefault="00EA6B51" w:rsidP="0091352B">
      <w:pPr>
        <w:pStyle w:val="ae"/>
        <w:spacing w:before="0" w:beforeAutospacing="0" w:after="0" w:afterAutospacing="0"/>
        <w:ind w:firstLine="426"/>
        <w:jc w:val="both"/>
        <w:rPr>
          <w:sz w:val="32"/>
          <w:szCs w:val="32"/>
        </w:rPr>
      </w:pPr>
      <w:r w:rsidRPr="0091352B">
        <w:rPr>
          <w:sz w:val="32"/>
          <w:szCs w:val="32"/>
        </w:rPr>
        <w:t>В рамках Организации государства-члены согласовывают и к</w:t>
      </w:r>
      <w:r w:rsidRPr="0091352B">
        <w:rPr>
          <w:sz w:val="32"/>
          <w:szCs w:val="32"/>
        </w:rPr>
        <w:t>о</w:t>
      </w:r>
      <w:r w:rsidRPr="0091352B">
        <w:rPr>
          <w:sz w:val="32"/>
          <w:szCs w:val="32"/>
        </w:rPr>
        <w:t>ординируют свои внешнеполитические позиции по междунаро</w:t>
      </w:r>
      <w:r w:rsidRPr="0091352B">
        <w:rPr>
          <w:sz w:val="32"/>
          <w:szCs w:val="32"/>
        </w:rPr>
        <w:t>д</w:t>
      </w:r>
      <w:r w:rsidRPr="0091352B">
        <w:rPr>
          <w:sz w:val="32"/>
          <w:szCs w:val="32"/>
        </w:rPr>
        <w:t xml:space="preserve">ным и региональным проблемам безопасности (используя в первую </w:t>
      </w:r>
      <w:r w:rsidRPr="0091352B">
        <w:rPr>
          <w:sz w:val="32"/>
          <w:szCs w:val="32"/>
        </w:rPr>
        <w:lastRenderedPageBreak/>
        <w:t>очередь консультационные механизмы), объединяют усилия в борьбе с международным терроризмом, незаконным оборотом наркотических средств, психотропных веществ и оружия, орган</w:t>
      </w:r>
      <w:r w:rsidRPr="0091352B">
        <w:rPr>
          <w:sz w:val="32"/>
          <w:szCs w:val="32"/>
        </w:rPr>
        <w:t>и</w:t>
      </w:r>
      <w:r w:rsidRPr="0091352B">
        <w:rPr>
          <w:sz w:val="32"/>
          <w:szCs w:val="32"/>
        </w:rPr>
        <w:t>зованной транснациональной преступностью, нелегальной мигр</w:t>
      </w:r>
      <w:r w:rsidRPr="0091352B">
        <w:rPr>
          <w:sz w:val="32"/>
          <w:szCs w:val="32"/>
        </w:rPr>
        <w:t>а</w:t>
      </w:r>
      <w:r w:rsidRPr="0091352B">
        <w:rPr>
          <w:sz w:val="32"/>
          <w:szCs w:val="32"/>
        </w:rPr>
        <w:t xml:space="preserve">цией и другими угрозами.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С мая 2001 г. в рамках Организации действуют Коллективные силы быстрого развертывания (КСБР) – по одному батальону от России, Казахстана, Кыргызстана и Таджикистана. Это первый опыт организации многосторонних сил в Центральноазиатском р</w:t>
      </w:r>
      <w:r w:rsidRPr="0091352B">
        <w:rPr>
          <w:sz w:val="32"/>
          <w:szCs w:val="32"/>
        </w:rPr>
        <w:t>е</w:t>
      </w:r>
      <w:r w:rsidRPr="0091352B">
        <w:rPr>
          <w:sz w:val="32"/>
          <w:szCs w:val="32"/>
        </w:rPr>
        <w:t>гионе. С 2002 г. на аэродроме Кант в Кыргызстане на базе росси</w:t>
      </w:r>
      <w:r w:rsidRPr="0091352B">
        <w:rPr>
          <w:sz w:val="32"/>
          <w:szCs w:val="32"/>
        </w:rPr>
        <w:t>й</w:t>
      </w:r>
      <w:r w:rsidRPr="0091352B">
        <w:rPr>
          <w:sz w:val="32"/>
          <w:szCs w:val="32"/>
        </w:rPr>
        <w:t>ской военно-воздушной базы началось формирование авиационн</w:t>
      </w:r>
      <w:r w:rsidRPr="0091352B">
        <w:rPr>
          <w:sz w:val="32"/>
          <w:szCs w:val="32"/>
        </w:rPr>
        <w:t>о</w:t>
      </w:r>
      <w:r w:rsidRPr="0091352B">
        <w:rPr>
          <w:sz w:val="32"/>
          <w:szCs w:val="32"/>
        </w:rPr>
        <w:t xml:space="preserve">го компонента КСБР.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Для координации антинаркотической борьбы на постсоветском пространстве был создан Координационный совет руководителей компетентных органов по противодействию незаконному обороту наркотиков (КСОПН) государств-членов ОДКБ, что явилось э</w:t>
      </w:r>
      <w:r w:rsidRPr="0091352B">
        <w:rPr>
          <w:sz w:val="32"/>
          <w:szCs w:val="32"/>
        </w:rPr>
        <w:t>ф</w:t>
      </w:r>
      <w:r w:rsidRPr="0091352B">
        <w:rPr>
          <w:sz w:val="32"/>
          <w:szCs w:val="32"/>
        </w:rPr>
        <w:t xml:space="preserve">фективным ответом транснациональной наркопреступности. Под эгидой КСОПН и во взаимодействии с Секретариатом ОДКБ с 2003 г. проводится оперативно-профилактическая операция «Канал» по выявлению и блокированию каналов нелегальной транспортировки афганских наркотиков.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Как показывает анализ деятельности ОДКБ, ее перспективными задачами выступают интенсификация военно-политической инт</w:t>
      </w:r>
      <w:r w:rsidRPr="0091352B">
        <w:rPr>
          <w:sz w:val="32"/>
          <w:szCs w:val="32"/>
        </w:rPr>
        <w:t>е</w:t>
      </w:r>
      <w:r w:rsidRPr="0091352B">
        <w:rPr>
          <w:sz w:val="32"/>
          <w:szCs w:val="32"/>
        </w:rPr>
        <w:t>грации стран-участниц, координированное наращивание их поте</w:t>
      </w:r>
      <w:r w:rsidRPr="0091352B">
        <w:rPr>
          <w:sz w:val="32"/>
          <w:szCs w:val="32"/>
        </w:rPr>
        <w:t>н</w:t>
      </w:r>
      <w:r w:rsidRPr="0091352B">
        <w:rPr>
          <w:sz w:val="32"/>
          <w:szCs w:val="32"/>
        </w:rPr>
        <w:t>циала, совершенствование и укрепление военной составляющей Организации. Соответствующее внимание уделяется также усил</w:t>
      </w:r>
      <w:r w:rsidRPr="0091352B">
        <w:rPr>
          <w:sz w:val="32"/>
          <w:szCs w:val="32"/>
        </w:rPr>
        <w:t>е</w:t>
      </w:r>
      <w:r w:rsidRPr="0091352B">
        <w:rPr>
          <w:sz w:val="32"/>
          <w:szCs w:val="32"/>
        </w:rPr>
        <w:t>нию военно-технического сотрудничества, совершенствованию взаимодействия между региональными коалиционными силами и средствами, являющимися главными звеньями системы коллекти</w:t>
      </w:r>
      <w:r w:rsidRPr="0091352B">
        <w:rPr>
          <w:sz w:val="32"/>
          <w:szCs w:val="32"/>
        </w:rPr>
        <w:t>в</w:t>
      </w:r>
      <w:r w:rsidRPr="0091352B">
        <w:rPr>
          <w:sz w:val="32"/>
          <w:szCs w:val="32"/>
        </w:rPr>
        <w:t>ной безопасности, и совместная подготовка военных кадров и сп</w:t>
      </w:r>
      <w:r w:rsidRPr="0091352B">
        <w:rPr>
          <w:sz w:val="32"/>
          <w:szCs w:val="32"/>
        </w:rPr>
        <w:t>е</w:t>
      </w:r>
      <w:r w:rsidRPr="0091352B">
        <w:rPr>
          <w:sz w:val="32"/>
          <w:szCs w:val="32"/>
        </w:rPr>
        <w:t>циалистов на многосторонней основе.</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На наш взгляд, потенциал ОДКБ позволяет говорить о реальном процессе формирования в регионе эффективной системы колле</w:t>
      </w:r>
      <w:r w:rsidRPr="0091352B">
        <w:rPr>
          <w:sz w:val="32"/>
          <w:szCs w:val="32"/>
        </w:rPr>
        <w:t>к</w:t>
      </w:r>
      <w:r w:rsidRPr="0091352B">
        <w:rPr>
          <w:sz w:val="32"/>
          <w:szCs w:val="32"/>
        </w:rPr>
        <w:t>тивной безопасности, вытекающие из близости взглядов гос</w:t>
      </w:r>
      <w:r w:rsidRPr="0091352B">
        <w:rPr>
          <w:sz w:val="32"/>
          <w:szCs w:val="32"/>
        </w:rPr>
        <w:t>у</w:t>
      </w:r>
      <w:r w:rsidRPr="0091352B">
        <w:rPr>
          <w:sz w:val="32"/>
          <w:szCs w:val="32"/>
        </w:rPr>
        <w:t>дарств-участников по вопросам противодействия глобальным и р</w:t>
      </w:r>
      <w:r w:rsidRPr="0091352B">
        <w:rPr>
          <w:sz w:val="32"/>
          <w:szCs w:val="32"/>
        </w:rPr>
        <w:t>е</w:t>
      </w:r>
      <w:r w:rsidRPr="0091352B">
        <w:rPr>
          <w:sz w:val="32"/>
          <w:szCs w:val="32"/>
        </w:rPr>
        <w:t xml:space="preserve">гиональным вызовам и угрозам безопасности.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 xml:space="preserve">Республика Таджикистан придает </w:t>
      </w:r>
      <w:proofErr w:type="gramStart"/>
      <w:r w:rsidRPr="0091352B">
        <w:rPr>
          <w:sz w:val="32"/>
          <w:szCs w:val="32"/>
        </w:rPr>
        <w:t>важное значение</w:t>
      </w:r>
      <w:proofErr w:type="gramEnd"/>
      <w:r w:rsidRPr="0091352B">
        <w:rPr>
          <w:sz w:val="32"/>
          <w:szCs w:val="32"/>
        </w:rPr>
        <w:t xml:space="preserve"> участию в деятельности ОДКБ. Сотрудничество в рамках этой Организации </w:t>
      </w:r>
      <w:r w:rsidRPr="0091352B">
        <w:rPr>
          <w:sz w:val="32"/>
          <w:szCs w:val="32"/>
        </w:rPr>
        <w:lastRenderedPageBreak/>
        <w:t>отвечает национальным интересам Таджикистана, который выст</w:t>
      </w:r>
      <w:r w:rsidRPr="0091352B">
        <w:rPr>
          <w:sz w:val="32"/>
          <w:szCs w:val="32"/>
        </w:rPr>
        <w:t>у</w:t>
      </w:r>
      <w:r w:rsidRPr="0091352B">
        <w:rPr>
          <w:sz w:val="32"/>
          <w:szCs w:val="32"/>
        </w:rPr>
        <w:t>пает за то, чтобы ОДКБ на деле превратился в весомый фактор обеспечения безопасности региона.</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Согласно Концепции внешней политики РТ в новой редакции от 2015 г., наша страна считает свое членство в ОДКБ отвечающим национальным интересам, и усилия Таджикистана в рамках этой Организации нацелены на создание эффективных механизмов пр</w:t>
      </w:r>
      <w:r w:rsidRPr="0091352B">
        <w:rPr>
          <w:sz w:val="32"/>
          <w:szCs w:val="32"/>
        </w:rPr>
        <w:t>о</w:t>
      </w:r>
      <w:r w:rsidRPr="0091352B">
        <w:rPr>
          <w:sz w:val="32"/>
          <w:szCs w:val="32"/>
        </w:rPr>
        <w:t>тиводействия угрозам современного мира. Таджикистан рассматр</w:t>
      </w:r>
      <w:r w:rsidRPr="0091352B">
        <w:rPr>
          <w:sz w:val="32"/>
          <w:szCs w:val="32"/>
        </w:rPr>
        <w:t>и</w:t>
      </w:r>
      <w:r w:rsidRPr="0091352B">
        <w:rPr>
          <w:sz w:val="32"/>
          <w:szCs w:val="32"/>
        </w:rPr>
        <w:t>вает свое членство в Организации как один из важных факторов обеспечения безопасности страны и сохранения стабильности в р</w:t>
      </w:r>
      <w:r w:rsidRPr="0091352B">
        <w:rPr>
          <w:sz w:val="32"/>
          <w:szCs w:val="32"/>
        </w:rPr>
        <w:t>е</w:t>
      </w:r>
      <w:r w:rsidRPr="0091352B">
        <w:rPr>
          <w:sz w:val="32"/>
          <w:szCs w:val="32"/>
        </w:rPr>
        <w:t xml:space="preserve">гионе [1].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Республика Таджикистан считает, что ближайшими и важными задачами ОДКБ являются интенсификация военно-политической интеграции участников ОДКБ, координация потенциалов стран-участниц ОДКБ, совершенствование государств-членов в области военной политики, военного строительства и военно-технического сотрудничества.</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Со дня основания ОДКБ Республика Таджикистан участвует во всех проводимых мероприятиях в рамках Организации. Своевр</w:t>
      </w:r>
      <w:r w:rsidRPr="0091352B">
        <w:rPr>
          <w:sz w:val="32"/>
          <w:szCs w:val="32"/>
        </w:rPr>
        <w:t>е</w:t>
      </w:r>
      <w:r w:rsidRPr="0091352B">
        <w:rPr>
          <w:sz w:val="32"/>
          <w:szCs w:val="32"/>
        </w:rPr>
        <w:t>менно подписывает, ратифицирует на национальном уровне все о</w:t>
      </w:r>
      <w:r w:rsidRPr="0091352B">
        <w:rPr>
          <w:sz w:val="32"/>
          <w:szCs w:val="32"/>
        </w:rPr>
        <w:t>с</w:t>
      </w:r>
      <w:r w:rsidRPr="0091352B">
        <w:rPr>
          <w:sz w:val="32"/>
          <w:szCs w:val="32"/>
        </w:rPr>
        <w:t>новополагающие нормативно-правовые документы, активно учас</w:t>
      </w:r>
      <w:r w:rsidRPr="0091352B">
        <w:rPr>
          <w:sz w:val="32"/>
          <w:szCs w:val="32"/>
        </w:rPr>
        <w:t>т</w:t>
      </w:r>
      <w:r w:rsidRPr="0091352B">
        <w:rPr>
          <w:sz w:val="32"/>
          <w:szCs w:val="32"/>
        </w:rPr>
        <w:t xml:space="preserve">вует во всех проводимых операциях по противодействию вызовам и угрозам («Канал», «Нелегал», «Прокси», «Поиск» и другие). </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Принимая во внимание всю опасность для региона Центральной Азии, исходящей из Афганистана, в рамках ОДКБ действует Раб</w:t>
      </w:r>
      <w:r w:rsidRPr="0091352B">
        <w:rPr>
          <w:sz w:val="32"/>
          <w:szCs w:val="32"/>
        </w:rPr>
        <w:t>о</w:t>
      </w:r>
      <w:r w:rsidRPr="0091352B">
        <w:rPr>
          <w:sz w:val="32"/>
          <w:szCs w:val="32"/>
        </w:rPr>
        <w:t>чая группа по Афганистану, которая осуществляет постоянный м</w:t>
      </w:r>
      <w:r w:rsidRPr="0091352B">
        <w:rPr>
          <w:sz w:val="32"/>
          <w:szCs w:val="32"/>
        </w:rPr>
        <w:t>о</w:t>
      </w:r>
      <w:r w:rsidRPr="0091352B">
        <w:rPr>
          <w:sz w:val="32"/>
          <w:szCs w:val="32"/>
        </w:rPr>
        <w:t>ниторинг ситуации в этой стране. В поле зрения группы находятся вопросы разработки и принятия, совместных мер по оперативному реагированию на возможно резкое обострение ситуации в Афган</w:t>
      </w:r>
      <w:r w:rsidRPr="0091352B">
        <w:rPr>
          <w:sz w:val="32"/>
          <w:szCs w:val="32"/>
        </w:rPr>
        <w:t>и</w:t>
      </w:r>
      <w:r w:rsidRPr="0091352B">
        <w:rPr>
          <w:sz w:val="32"/>
          <w:szCs w:val="32"/>
        </w:rPr>
        <w:t>стане, включая обеспечение безопасности дипломатических пре</w:t>
      </w:r>
      <w:r w:rsidRPr="0091352B">
        <w:rPr>
          <w:sz w:val="32"/>
          <w:szCs w:val="32"/>
        </w:rPr>
        <w:t>д</w:t>
      </w:r>
      <w:r w:rsidRPr="0091352B">
        <w:rPr>
          <w:sz w:val="32"/>
          <w:szCs w:val="32"/>
        </w:rPr>
        <w:t>ставительств и граждан государств-членов ОДКБ, находящихся в этой стране.</w:t>
      </w:r>
    </w:p>
    <w:p w:rsidR="00EA6B51" w:rsidRPr="0091352B" w:rsidRDefault="00EA6B51" w:rsidP="0091352B">
      <w:pPr>
        <w:pStyle w:val="ae"/>
        <w:spacing w:before="0" w:beforeAutospacing="0" w:after="0" w:afterAutospacing="0"/>
        <w:ind w:firstLine="426"/>
        <w:jc w:val="both"/>
        <w:rPr>
          <w:sz w:val="32"/>
          <w:szCs w:val="32"/>
        </w:rPr>
      </w:pPr>
      <w:r w:rsidRPr="0091352B">
        <w:rPr>
          <w:sz w:val="32"/>
          <w:szCs w:val="32"/>
        </w:rPr>
        <w:t>Следует резюмировать, что на сегодняшний день ОДКБ являе</w:t>
      </w:r>
      <w:r w:rsidRPr="0091352B">
        <w:rPr>
          <w:sz w:val="32"/>
          <w:szCs w:val="32"/>
        </w:rPr>
        <w:t>т</w:t>
      </w:r>
      <w:r w:rsidRPr="0091352B">
        <w:rPr>
          <w:sz w:val="32"/>
          <w:szCs w:val="32"/>
        </w:rPr>
        <w:t>ся гарантом поддержания стабильности и безопасности в Це</w:t>
      </w:r>
      <w:r w:rsidRPr="0091352B">
        <w:rPr>
          <w:sz w:val="32"/>
          <w:szCs w:val="32"/>
        </w:rPr>
        <w:t>н</w:t>
      </w:r>
      <w:r w:rsidRPr="0091352B">
        <w:rPr>
          <w:sz w:val="32"/>
          <w:szCs w:val="32"/>
        </w:rPr>
        <w:t xml:space="preserve">тральной Азии, пока существуют вызова и угрозы современности и, Республика Таджикистан считает необходимым дальнейшее свое участие в составе этой Организации. </w:t>
      </w:r>
    </w:p>
    <w:p w:rsidR="00EA6B51" w:rsidRPr="0091352B" w:rsidRDefault="00EA6B51" w:rsidP="0091352B">
      <w:pPr>
        <w:pStyle w:val="ae"/>
        <w:spacing w:before="0" w:beforeAutospacing="0" w:after="0" w:afterAutospacing="0"/>
        <w:jc w:val="both"/>
        <w:rPr>
          <w:sz w:val="32"/>
          <w:szCs w:val="32"/>
        </w:rPr>
      </w:pPr>
    </w:p>
    <w:p w:rsidR="00EA6B51" w:rsidRPr="0091352B" w:rsidRDefault="00EA6B51" w:rsidP="0091352B">
      <w:pPr>
        <w:pStyle w:val="ae"/>
        <w:spacing w:before="0" w:beforeAutospacing="0" w:after="0" w:afterAutospacing="0"/>
        <w:jc w:val="center"/>
        <w:rPr>
          <w:b/>
          <w:sz w:val="32"/>
          <w:szCs w:val="32"/>
        </w:rPr>
      </w:pPr>
      <w:r w:rsidRPr="0091352B">
        <w:rPr>
          <w:b/>
          <w:sz w:val="32"/>
          <w:szCs w:val="32"/>
        </w:rPr>
        <w:lastRenderedPageBreak/>
        <w:t>Литература</w:t>
      </w:r>
    </w:p>
    <w:p w:rsidR="00EA6B51" w:rsidRPr="0091352B" w:rsidRDefault="00EA6B51" w:rsidP="0091352B">
      <w:pPr>
        <w:pStyle w:val="ae"/>
        <w:spacing w:before="0" w:beforeAutospacing="0" w:after="0" w:afterAutospacing="0"/>
        <w:ind w:firstLine="851"/>
        <w:jc w:val="both"/>
        <w:rPr>
          <w:sz w:val="32"/>
          <w:szCs w:val="32"/>
        </w:rPr>
      </w:pPr>
    </w:p>
    <w:p w:rsidR="00EA6B51" w:rsidRPr="000A4803" w:rsidRDefault="00EA6B51" w:rsidP="0091352B">
      <w:pPr>
        <w:pStyle w:val="a8"/>
        <w:widowControl/>
        <w:numPr>
          <w:ilvl w:val="0"/>
          <w:numId w:val="8"/>
        </w:numPr>
        <w:ind w:left="567" w:hanging="283"/>
        <w:jc w:val="both"/>
        <w:rPr>
          <w:rFonts w:ascii="Times New Roman" w:hAnsi="Times New Roman" w:cs="Times New Roman"/>
          <w:sz w:val="32"/>
          <w:szCs w:val="32"/>
        </w:rPr>
      </w:pPr>
      <w:r w:rsidRPr="000A4803">
        <w:rPr>
          <w:rStyle w:val="article-author"/>
          <w:rFonts w:ascii="Times New Roman" w:hAnsi="Times New Roman" w:cs="Times New Roman"/>
          <w:sz w:val="32"/>
          <w:szCs w:val="32"/>
        </w:rPr>
        <w:t xml:space="preserve">Аслов С. Министр иностранных дел Республики </w:t>
      </w:r>
      <w:r w:rsidR="00826CF2" w:rsidRPr="000A4803">
        <w:rPr>
          <w:rStyle w:val="article-author"/>
          <w:rFonts w:ascii="Times New Roman" w:hAnsi="Times New Roman" w:cs="Times New Roman"/>
          <w:sz w:val="32"/>
          <w:szCs w:val="32"/>
        </w:rPr>
        <w:t>Таджикистан</w:t>
      </w:r>
      <w:r w:rsidRPr="000A4803">
        <w:rPr>
          <w:rStyle w:val="article-author"/>
          <w:rFonts w:ascii="Times New Roman" w:hAnsi="Times New Roman" w:cs="Times New Roman"/>
          <w:sz w:val="32"/>
          <w:szCs w:val="32"/>
        </w:rPr>
        <w:t xml:space="preserve"> // Азия-Плюс. – 2015. – 11 сент. </w:t>
      </w:r>
    </w:p>
    <w:p w:rsidR="00EA6B51" w:rsidRPr="000A4803" w:rsidRDefault="00EA6B51" w:rsidP="0091352B">
      <w:pPr>
        <w:pStyle w:val="a8"/>
        <w:widowControl/>
        <w:numPr>
          <w:ilvl w:val="0"/>
          <w:numId w:val="8"/>
        </w:numPr>
        <w:ind w:left="567" w:hanging="283"/>
        <w:jc w:val="both"/>
        <w:rPr>
          <w:rFonts w:ascii="Times New Roman" w:hAnsi="Times New Roman" w:cs="Times New Roman"/>
          <w:sz w:val="32"/>
          <w:szCs w:val="32"/>
        </w:rPr>
      </w:pPr>
      <w:r w:rsidRPr="000A4803">
        <w:rPr>
          <w:rStyle w:val="ab"/>
          <w:rFonts w:ascii="Times New Roman" w:hAnsi="Times New Roman" w:cs="Times New Roman"/>
          <w:i w:val="0"/>
          <w:sz w:val="32"/>
          <w:szCs w:val="32"/>
        </w:rPr>
        <w:t>Никитин А.И.</w:t>
      </w:r>
      <w:r w:rsidRPr="000A4803">
        <w:rPr>
          <w:rFonts w:ascii="Times New Roman" w:hAnsi="Times New Roman" w:cs="Times New Roman"/>
          <w:sz w:val="32"/>
          <w:szCs w:val="32"/>
        </w:rPr>
        <w:t xml:space="preserve">Проблемы и перспективы взаимодействия ШОС и ОДКБ в сфере обеспечения международной безопасности // ШОС: от становления к всестороннему развитию: матер. </w:t>
      </w:r>
      <w:r w:rsidRPr="000A4803">
        <w:rPr>
          <w:rFonts w:ascii="Times New Roman" w:hAnsi="Times New Roman" w:cs="Times New Roman"/>
          <w:sz w:val="32"/>
          <w:szCs w:val="32"/>
          <w:lang w:val="en-US"/>
        </w:rPr>
        <w:t>III</w:t>
      </w:r>
      <w:r w:rsidRPr="000A4803">
        <w:rPr>
          <w:rFonts w:ascii="Times New Roman" w:hAnsi="Times New Roman" w:cs="Times New Roman"/>
          <w:sz w:val="32"/>
          <w:szCs w:val="32"/>
        </w:rPr>
        <w:t xml:space="preserve">-го заседания Форума ШОС (Китай, Пекин, 19-21 мая </w:t>
      </w:r>
      <w:smartTag w:uri="urn:schemas-microsoft-com:office:smarttags" w:element="metricconverter">
        <w:smartTagPr>
          <w:attr w:name="ProductID" w:val="2008 г"/>
        </w:smartTagPr>
        <w:r w:rsidRPr="000A4803">
          <w:rPr>
            <w:rFonts w:ascii="Times New Roman" w:hAnsi="Times New Roman" w:cs="Times New Roman"/>
            <w:sz w:val="32"/>
            <w:szCs w:val="32"/>
          </w:rPr>
          <w:t>2008 г</w:t>
        </w:r>
      </w:smartTag>
      <w:r w:rsidRPr="000A4803">
        <w:rPr>
          <w:rFonts w:ascii="Times New Roman" w:hAnsi="Times New Roman" w:cs="Times New Roman"/>
          <w:sz w:val="32"/>
          <w:szCs w:val="32"/>
        </w:rPr>
        <w:t xml:space="preserve">.). – М.: </w:t>
      </w:r>
      <w:r w:rsidR="00826CF2" w:rsidRPr="000A4803">
        <w:rPr>
          <w:rFonts w:ascii="Times New Roman" w:hAnsi="Times New Roman" w:cs="Times New Roman"/>
          <w:sz w:val="32"/>
          <w:szCs w:val="32"/>
        </w:rPr>
        <w:t>МГИМО–Университет, 2008.</w:t>
      </w:r>
    </w:p>
    <w:p w:rsidR="00EA6B51" w:rsidRPr="000A4803" w:rsidRDefault="00EA6B51" w:rsidP="0091352B">
      <w:pPr>
        <w:pStyle w:val="a8"/>
        <w:widowControl/>
        <w:numPr>
          <w:ilvl w:val="0"/>
          <w:numId w:val="8"/>
        </w:numPr>
        <w:ind w:left="567" w:hanging="283"/>
        <w:jc w:val="both"/>
        <w:rPr>
          <w:rFonts w:ascii="Times New Roman" w:hAnsi="Times New Roman" w:cs="Times New Roman"/>
          <w:sz w:val="32"/>
          <w:szCs w:val="32"/>
        </w:rPr>
      </w:pPr>
      <w:r w:rsidRPr="000A4803">
        <w:rPr>
          <w:rFonts w:ascii="Times New Roman" w:hAnsi="Times New Roman" w:cs="Times New Roman"/>
          <w:bCs/>
          <w:sz w:val="32"/>
          <w:szCs w:val="32"/>
        </w:rPr>
        <w:t xml:space="preserve">Макаренко Т. адъюнкт-лектор Университета Данди, партнер в компании с ограниченной ответственностью «Вест-Сэндз эдвайзори». [Электронный ресурс]. – Режим доступа: </w:t>
      </w:r>
      <w:r w:rsidRPr="000A4803">
        <w:rPr>
          <w:rFonts w:ascii="Times New Roman" w:hAnsi="Times New Roman" w:cs="Times New Roman"/>
          <w:bCs/>
          <w:sz w:val="32"/>
          <w:szCs w:val="32"/>
          <w:lang w:val="en-US"/>
        </w:rPr>
        <w:t>http</w:t>
      </w:r>
      <w:r w:rsidRPr="000A4803">
        <w:rPr>
          <w:rFonts w:ascii="Times New Roman" w:hAnsi="Times New Roman" w:cs="Times New Roman"/>
          <w:bCs/>
          <w:sz w:val="32"/>
          <w:szCs w:val="32"/>
        </w:rPr>
        <w:t>://</w:t>
      </w:r>
      <w:hyperlink r:id="rId29" w:tgtFrame="_blank" w:history="1">
        <w:r w:rsidRPr="000A4803">
          <w:rPr>
            <w:rStyle w:val="aa"/>
            <w:rFonts w:ascii="Times New Roman" w:hAnsi="Times New Roman"/>
            <w:color w:val="auto"/>
            <w:sz w:val="32"/>
            <w:szCs w:val="32"/>
            <w:u w:val="none"/>
            <w:lang w:val="en-US"/>
          </w:rPr>
          <w:t>nato</w:t>
        </w:r>
        <w:r w:rsidRPr="000A4803">
          <w:rPr>
            <w:rStyle w:val="aa"/>
            <w:rFonts w:ascii="Times New Roman" w:hAnsi="Times New Roman"/>
            <w:color w:val="auto"/>
            <w:sz w:val="32"/>
            <w:szCs w:val="32"/>
            <w:u w:val="none"/>
          </w:rPr>
          <w:t>.</w:t>
        </w:r>
        <w:r w:rsidRPr="000A4803">
          <w:rPr>
            <w:rStyle w:val="aa"/>
            <w:rFonts w:ascii="Times New Roman" w:hAnsi="Times New Roman"/>
            <w:color w:val="auto"/>
            <w:sz w:val="32"/>
            <w:szCs w:val="32"/>
            <w:u w:val="none"/>
            <w:lang w:val="en-US"/>
          </w:rPr>
          <w:t>int</w:t>
        </w:r>
      </w:hyperlink>
      <w:r w:rsidRPr="000A4803">
        <w:rPr>
          <w:rStyle w:val="serp-urlmark"/>
          <w:rFonts w:ascii="Times New Roman" w:hAnsi="Times New Roman" w:cs="Times New Roman"/>
          <w:sz w:val="32"/>
          <w:szCs w:val="32"/>
        </w:rPr>
        <w:t>›</w:t>
      </w:r>
      <w:hyperlink r:id="rId30" w:tgtFrame="_blank" w:history="1">
        <w:r w:rsidRPr="000A4803">
          <w:rPr>
            <w:rStyle w:val="aa"/>
            <w:rFonts w:ascii="Times New Roman" w:hAnsi="Times New Roman"/>
            <w:color w:val="auto"/>
            <w:sz w:val="32"/>
            <w:szCs w:val="32"/>
            <w:u w:val="none"/>
          </w:rPr>
          <w:t>…</w:t>
        </w:r>
        <w:r w:rsidRPr="000A4803">
          <w:rPr>
            <w:rStyle w:val="aa"/>
            <w:rFonts w:ascii="Times New Roman" w:hAnsi="Times New Roman"/>
            <w:color w:val="auto"/>
            <w:sz w:val="32"/>
            <w:szCs w:val="32"/>
            <w:u w:val="none"/>
            <w:lang w:val="en-US"/>
          </w:rPr>
          <w:t>review</w:t>
        </w:r>
        <w:r w:rsidRPr="000A4803">
          <w:rPr>
            <w:rStyle w:val="aa"/>
            <w:rFonts w:ascii="Times New Roman" w:hAnsi="Times New Roman"/>
            <w:color w:val="auto"/>
            <w:sz w:val="32"/>
            <w:szCs w:val="32"/>
            <w:u w:val="none"/>
          </w:rPr>
          <w:t>…</w:t>
        </w:r>
        <w:r w:rsidRPr="000A4803">
          <w:rPr>
            <w:rStyle w:val="aa"/>
            <w:rFonts w:ascii="Times New Roman" w:hAnsi="Times New Roman"/>
            <w:bCs/>
            <w:color w:val="auto"/>
            <w:sz w:val="32"/>
            <w:szCs w:val="32"/>
            <w:u w:val="none"/>
            <w:lang w:val="en-US"/>
          </w:rPr>
          <w:t>Asia</w:t>
        </w:r>
        <w:r w:rsidRPr="000A4803">
          <w:rPr>
            <w:rStyle w:val="aa"/>
            <w:rFonts w:ascii="Times New Roman" w:hAnsi="Times New Roman"/>
            <w:color w:val="auto"/>
            <w:sz w:val="32"/>
            <w:szCs w:val="32"/>
            <w:u w:val="none"/>
          </w:rPr>
          <w:t>/</w:t>
        </w:r>
        <w:r w:rsidRPr="000A4803">
          <w:rPr>
            <w:rStyle w:val="aa"/>
            <w:rFonts w:ascii="Times New Roman" w:hAnsi="Times New Roman"/>
            <w:bCs/>
            <w:color w:val="auto"/>
            <w:sz w:val="32"/>
            <w:szCs w:val="32"/>
            <w:u w:val="none"/>
            <w:lang w:val="en-US"/>
          </w:rPr>
          <w:t>centr</w:t>
        </w:r>
        <w:r w:rsidRPr="000A4803">
          <w:rPr>
            <w:rStyle w:val="aa"/>
            <w:rFonts w:ascii="Times New Roman" w:hAnsi="Times New Roman"/>
            <w:color w:val="auto"/>
            <w:sz w:val="32"/>
            <w:szCs w:val="32"/>
            <w:u w:val="none"/>
            <w:lang w:val="en-US"/>
          </w:rPr>
          <w:t>al</w:t>
        </w:r>
        <w:r w:rsidRPr="000A4803">
          <w:rPr>
            <w:rStyle w:val="aa"/>
            <w:rFonts w:ascii="Times New Roman" w:hAnsi="Times New Roman"/>
            <w:color w:val="auto"/>
            <w:sz w:val="32"/>
            <w:szCs w:val="32"/>
            <w:u w:val="none"/>
          </w:rPr>
          <w:t>_</w:t>
        </w:r>
        <w:r w:rsidRPr="000A4803">
          <w:rPr>
            <w:rStyle w:val="aa"/>
            <w:rFonts w:ascii="Times New Roman" w:hAnsi="Times New Roman"/>
            <w:bCs/>
            <w:color w:val="auto"/>
            <w:sz w:val="32"/>
            <w:szCs w:val="32"/>
            <w:u w:val="none"/>
            <w:lang w:val="en-US"/>
          </w:rPr>
          <w:t>asia</w:t>
        </w:r>
        <w:r w:rsidRPr="000A4803">
          <w:rPr>
            <w:rStyle w:val="aa"/>
            <w:rFonts w:ascii="Times New Roman" w:hAnsi="Times New Roman"/>
            <w:color w:val="auto"/>
            <w:sz w:val="32"/>
            <w:szCs w:val="32"/>
            <w:u w:val="none"/>
            <w:lang w:val="en-US"/>
          </w:rPr>
          <w:t>n</w:t>
        </w:r>
        <w:r w:rsidRPr="000A4803">
          <w:rPr>
            <w:rStyle w:val="aa"/>
            <w:rFonts w:ascii="Times New Roman" w:hAnsi="Times New Roman"/>
            <w:color w:val="auto"/>
            <w:sz w:val="32"/>
            <w:szCs w:val="32"/>
            <w:u w:val="none"/>
          </w:rPr>
          <w:t>_</w:t>
        </w:r>
        <w:r w:rsidRPr="000A4803">
          <w:rPr>
            <w:rStyle w:val="aa"/>
            <w:rFonts w:ascii="Times New Roman" w:hAnsi="Times New Roman"/>
            <w:color w:val="auto"/>
            <w:sz w:val="32"/>
            <w:szCs w:val="32"/>
            <w:u w:val="none"/>
            <w:lang w:val="en-US"/>
          </w:rPr>
          <w:t>geopolitics</w:t>
        </w:r>
      </w:hyperlink>
    </w:p>
    <w:p w:rsidR="00EA6B51" w:rsidRPr="0091352B" w:rsidRDefault="00EA6B51" w:rsidP="0091352B">
      <w:pPr>
        <w:spacing w:after="0" w:line="240" w:lineRule="auto"/>
        <w:jc w:val="both"/>
        <w:rPr>
          <w:rFonts w:ascii="Times New Roman" w:eastAsia="Calibri" w:hAnsi="Times New Roman" w:cs="Times New Roman"/>
          <w:sz w:val="32"/>
          <w:szCs w:val="32"/>
        </w:rPr>
      </w:pPr>
      <w:r w:rsidRPr="0091352B">
        <w:rPr>
          <w:rFonts w:ascii="Times New Roman" w:eastAsia="Calibri" w:hAnsi="Times New Roman" w:cs="Times New Roman"/>
          <w:sz w:val="32"/>
          <w:szCs w:val="32"/>
        </w:rPr>
        <w:br w:type="page"/>
      </w:r>
    </w:p>
    <w:p w:rsidR="00826CF2" w:rsidRPr="0091352B" w:rsidRDefault="00826CF2" w:rsidP="0091352B">
      <w:pPr>
        <w:spacing w:after="0" w:line="240" w:lineRule="auto"/>
        <w:jc w:val="center"/>
        <w:rPr>
          <w:rFonts w:ascii="Times New Roman" w:hAnsi="Times New Roman" w:cs="Times New Roman"/>
          <w:b/>
          <w:bCs/>
          <w:sz w:val="32"/>
          <w:szCs w:val="32"/>
        </w:rPr>
      </w:pPr>
    </w:p>
    <w:p w:rsidR="00F24F32" w:rsidRDefault="00EA6B51"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«БЕЗОПАСНОСТЬ СРЕДНЕАЗИАТСКОГО РЕГИОНА </w:t>
      </w:r>
    </w:p>
    <w:p w:rsidR="00EA6B51" w:rsidRPr="0091352B" w:rsidRDefault="00EA6B51"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ЦЕНТРАЛЬНОЙ АЗИИ В СВЕТЕ ИЗМЕНЕНИЯ СИТУАЦИИ В АФГАНИСТАНЕ (2015-2017 гг.)»</w:t>
      </w:r>
    </w:p>
    <w:p w:rsidR="00EA6B51" w:rsidRPr="0091352B" w:rsidRDefault="00EA6B51" w:rsidP="0091352B">
      <w:pPr>
        <w:spacing w:after="0" w:line="240" w:lineRule="auto"/>
        <w:ind w:firstLine="426"/>
        <w:jc w:val="center"/>
        <w:rPr>
          <w:rFonts w:ascii="Times New Roman" w:hAnsi="Times New Roman" w:cs="Times New Roman"/>
          <w:b/>
          <w:bCs/>
          <w:sz w:val="32"/>
          <w:szCs w:val="32"/>
        </w:rPr>
      </w:pPr>
    </w:p>
    <w:p w:rsidR="00EA6B51" w:rsidRPr="0091352B" w:rsidRDefault="00EA6B51" w:rsidP="0091352B">
      <w:pPr>
        <w:spacing w:after="0" w:line="240" w:lineRule="auto"/>
        <w:ind w:firstLine="426"/>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Дубовицкий В.В. </w:t>
      </w:r>
    </w:p>
    <w:p w:rsidR="00C33984" w:rsidRPr="0091352B" w:rsidRDefault="00C33984" w:rsidP="0091352B">
      <w:pPr>
        <w:spacing w:after="0" w:line="240" w:lineRule="auto"/>
        <w:ind w:firstLine="426"/>
        <w:jc w:val="center"/>
        <w:rPr>
          <w:rFonts w:ascii="Times New Roman" w:hAnsi="Times New Roman" w:cs="Times New Roman"/>
          <w:b/>
          <w:bCs/>
          <w:sz w:val="32"/>
          <w:szCs w:val="32"/>
        </w:rPr>
      </w:pPr>
    </w:p>
    <w:p w:rsidR="00EA6B51" w:rsidRPr="0091352B" w:rsidRDefault="00EA6B51" w:rsidP="0091352B">
      <w:pPr>
        <w:spacing w:after="0" w:line="240" w:lineRule="auto"/>
        <w:ind w:firstLine="426"/>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Доктор исторических наук, </w:t>
      </w:r>
    </w:p>
    <w:p w:rsidR="00C33984" w:rsidRPr="0091352B" w:rsidRDefault="00EA6B51" w:rsidP="0091352B">
      <w:pPr>
        <w:spacing w:after="0" w:line="240" w:lineRule="auto"/>
        <w:ind w:firstLine="426"/>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Институт истории, археологии и этнографии им. А.Дониша </w:t>
      </w:r>
    </w:p>
    <w:p w:rsidR="00EA6B51" w:rsidRPr="0091352B" w:rsidRDefault="00EA6B51" w:rsidP="0091352B">
      <w:pPr>
        <w:spacing w:after="0" w:line="240" w:lineRule="auto"/>
        <w:ind w:firstLine="426"/>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АН Республики Таджикистан </w:t>
      </w:r>
    </w:p>
    <w:p w:rsidR="00EA6B51" w:rsidRPr="0091352B" w:rsidRDefault="00EA6B51" w:rsidP="0091352B">
      <w:pPr>
        <w:pStyle w:val="af5"/>
        <w:jc w:val="both"/>
        <w:rPr>
          <w:rFonts w:ascii="Times New Roman" w:hAnsi="Times New Roman" w:cs="Times New Roman"/>
          <w:sz w:val="32"/>
          <w:szCs w:val="32"/>
        </w:rPr>
      </w:pPr>
    </w:p>
    <w:p w:rsidR="00C33984" w:rsidRPr="0091352B" w:rsidRDefault="00C33984" w:rsidP="0091352B">
      <w:pPr>
        <w:pStyle w:val="af5"/>
        <w:jc w:val="both"/>
        <w:rPr>
          <w:rFonts w:ascii="Times New Roman" w:hAnsi="Times New Roman" w:cs="Times New Roman"/>
          <w:sz w:val="32"/>
          <w:szCs w:val="32"/>
        </w:rPr>
      </w:pPr>
    </w:p>
    <w:p w:rsidR="00EA6B51" w:rsidRPr="0091352B" w:rsidRDefault="00EA6B51" w:rsidP="0091352B">
      <w:pPr>
        <w:pStyle w:val="af5"/>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следующем 2018г. исполняется сорок лет событию, положи</w:t>
      </w:r>
      <w:r w:rsidRPr="0091352B">
        <w:rPr>
          <w:rFonts w:ascii="Times New Roman" w:hAnsi="Times New Roman" w:cs="Times New Roman"/>
          <w:sz w:val="32"/>
          <w:szCs w:val="32"/>
        </w:rPr>
        <w:t>в</w:t>
      </w:r>
      <w:r w:rsidRPr="0091352B">
        <w:rPr>
          <w:rFonts w:ascii="Times New Roman" w:hAnsi="Times New Roman" w:cs="Times New Roman"/>
          <w:sz w:val="32"/>
          <w:szCs w:val="32"/>
        </w:rPr>
        <w:t>шему начало превращению Афганистана в источник перманентной угрозы (по меньшей мере) для стабильности региона Среднего В</w:t>
      </w:r>
      <w:r w:rsidRPr="0091352B">
        <w:rPr>
          <w:rFonts w:ascii="Times New Roman" w:hAnsi="Times New Roman" w:cs="Times New Roman"/>
          <w:sz w:val="32"/>
          <w:szCs w:val="32"/>
        </w:rPr>
        <w:t>о</w:t>
      </w:r>
      <w:r w:rsidRPr="0091352B">
        <w:rPr>
          <w:rFonts w:ascii="Times New Roman" w:hAnsi="Times New Roman" w:cs="Times New Roman"/>
          <w:sz w:val="32"/>
          <w:szCs w:val="32"/>
        </w:rPr>
        <w:t>стока</w:t>
      </w:r>
      <w:r w:rsidRPr="0091352B">
        <w:rPr>
          <w:rStyle w:val="a9"/>
          <w:rFonts w:ascii="Times New Roman" w:hAnsi="Times New Roman" w:cs="Times New Roman"/>
          <w:sz w:val="32"/>
          <w:szCs w:val="32"/>
        </w:rPr>
        <w:footnoteReference w:id="3"/>
      </w:r>
      <w:r w:rsidRPr="0091352B">
        <w:rPr>
          <w:rFonts w:ascii="Times New Roman" w:hAnsi="Times New Roman" w:cs="Times New Roman"/>
          <w:sz w:val="32"/>
          <w:szCs w:val="32"/>
        </w:rPr>
        <w:t>. Имеется в виду Суарская революция 1978г., положившая начало попыткам серьезных социальных преобразований в стране, что привело к череде войн и иностранных военных вторжений, не завершившихся до настоящего времени.</w:t>
      </w:r>
      <w:proofErr w:type="gramEnd"/>
      <w:r w:rsidRPr="0091352B">
        <w:rPr>
          <w:rFonts w:ascii="Times New Roman" w:hAnsi="Times New Roman" w:cs="Times New Roman"/>
          <w:sz w:val="32"/>
          <w:szCs w:val="32"/>
        </w:rPr>
        <w:t xml:space="preserve"> С этого времени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 стал базой для десятков движений и партий, не ограничива</w:t>
      </w:r>
      <w:r w:rsidRPr="0091352B">
        <w:rPr>
          <w:rFonts w:ascii="Times New Roman" w:hAnsi="Times New Roman" w:cs="Times New Roman"/>
          <w:sz w:val="32"/>
          <w:szCs w:val="32"/>
        </w:rPr>
        <w:t>ю</w:t>
      </w:r>
      <w:r w:rsidRPr="0091352B">
        <w:rPr>
          <w:rFonts w:ascii="Times New Roman" w:hAnsi="Times New Roman" w:cs="Times New Roman"/>
          <w:sz w:val="32"/>
          <w:szCs w:val="32"/>
        </w:rPr>
        <w:t>щих свою деятельность границами страны, но ставящих своей ц</w:t>
      </w:r>
      <w:r w:rsidRPr="0091352B">
        <w:rPr>
          <w:rFonts w:ascii="Times New Roman" w:hAnsi="Times New Roman" w:cs="Times New Roman"/>
          <w:sz w:val="32"/>
          <w:szCs w:val="32"/>
        </w:rPr>
        <w:t>е</w:t>
      </w:r>
      <w:r w:rsidRPr="0091352B">
        <w:rPr>
          <w:rFonts w:ascii="Times New Roman" w:hAnsi="Times New Roman" w:cs="Times New Roman"/>
          <w:sz w:val="32"/>
          <w:szCs w:val="32"/>
        </w:rPr>
        <w:t>лью насильственное свержение государственной власти в соседних государствах либо провозглашение независимости на части терр</w:t>
      </w:r>
      <w:r w:rsidRPr="0091352B">
        <w:rPr>
          <w:rFonts w:ascii="Times New Roman" w:hAnsi="Times New Roman" w:cs="Times New Roman"/>
          <w:sz w:val="32"/>
          <w:szCs w:val="32"/>
        </w:rPr>
        <w:t>и</w:t>
      </w:r>
      <w:r w:rsidRPr="0091352B">
        <w:rPr>
          <w:rFonts w:ascii="Times New Roman" w:hAnsi="Times New Roman" w:cs="Times New Roman"/>
          <w:sz w:val="32"/>
          <w:szCs w:val="32"/>
        </w:rPr>
        <w:t>торий этих государств. Геополитическая роль Афганистана на Среднем Востоке всегда оценивалась как представителями великих держав, так и граничащих с ним государств довольно высоко. Так, бывший диктатор Пакистана генерал Зия Ульхак характеризовал соседний Афганистан летом 1978г. следующим образом: «Конт</w:t>
      </w:r>
      <w:r w:rsidRPr="0091352B">
        <w:rPr>
          <w:rFonts w:ascii="Times New Roman" w:hAnsi="Times New Roman" w:cs="Times New Roman"/>
          <w:sz w:val="32"/>
          <w:szCs w:val="32"/>
        </w:rPr>
        <w:t>и</w:t>
      </w:r>
      <w:r w:rsidRPr="0091352B">
        <w:rPr>
          <w:rFonts w:ascii="Times New Roman" w:hAnsi="Times New Roman" w:cs="Times New Roman"/>
          <w:sz w:val="32"/>
          <w:szCs w:val="32"/>
        </w:rPr>
        <w:t>нент Азия сделан из воды и глины, но является одним телом. Сер</w:t>
      </w:r>
      <w:r w:rsidRPr="0091352B">
        <w:rPr>
          <w:rFonts w:ascii="Times New Roman" w:hAnsi="Times New Roman" w:cs="Times New Roman"/>
          <w:sz w:val="32"/>
          <w:szCs w:val="32"/>
        </w:rPr>
        <w:t>д</w:t>
      </w:r>
      <w:r w:rsidRPr="0091352B">
        <w:rPr>
          <w:rFonts w:ascii="Times New Roman" w:hAnsi="Times New Roman" w:cs="Times New Roman"/>
          <w:sz w:val="32"/>
          <w:szCs w:val="32"/>
        </w:rPr>
        <w:t>цем этого тела является Афганское государство. Разрушение этого государства приведет к разрушению Азии. Его процветание прив</w:t>
      </w:r>
      <w:r w:rsidRPr="0091352B">
        <w:rPr>
          <w:rFonts w:ascii="Times New Roman" w:hAnsi="Times New Roman" w:cs="Times New Roman"/>
          <w:sz w:val="32"/>
          <w:szCs w:val="32"/>
        </w:rPr>
        <w:t>е</w:t>
      </w:r>
      <w:r w:rsidRPr="0091352B">
        <w:rPr>
          <w:rFonts w:ascii="Times New Roman" w:hAnsi="Times New Roman" w:cs="Times New Roman"/>
          <w:sz w:val="32"/>
          <w:szCs w:val="32"/>
        </w:rPr>
        <w:t>дет к процветанию Азии. Пока его сердце свободно, тело тоже б</w:t>
      </w:r>
      <w:r w:rsidRPr="0091352B">
        <w:rPr>
          <w:rFonts w:ascii="Times New Roman" w:hAnsi="Times New Roman" w:cs="Times New Roman"/>
          <w:sz w:val="32"/>
          <w:szCs w:val="32"/>
        </w:rPr>
        <w:t>у</w:t>
      </w:r>
      <w:r w:rsidRPr="0091352B">
        <w:rPr>
          <w:rFonts w:ascii="Times New Roman" w:hAnsi="Times New Roman" w:cs="Times New Roman"/>
          <w:sz w:val="32"/>
          <w:szCs w:val="32"/>
        </w:rPr>
        <w:lastRenderedPageBreak/>
        <w:t>дет свободно. Иными словами, это как соломинка на пути ветра» [10, с.109].</w:t>
      </w:r>
    </w:p>
    <w:p w:rsidR="00EA6B51" w:rsidRPr="0091352B" w:rsidRDefault="00EA6B51"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отношении Среднеазиатского региона</w:t>
      </w:r>
      <w:r w:rsidRPr="0091352B">
        <w:rPr>
          <w:rStyle w:val="a9"/>
          <w:rFonts w:ascii="Times New Roman" w:hAnsi="Times New Roman" w:cs="Times New Roman"/>
          <w:sz w:val="32"/>
          <w:szCs w:val="32"/>
        </w:rPr>
        <w:footnoteReference w:id="4"/>
      </w:r>
      <w:r w:rsidRPr="0091352B">
        <w:rPr>
          <w:rFonts w:ascii="Times New Roman" w:hAnsi="Times New Roman" w:cs="Times New Roman"/>
          <w:sz w:val="32"/>
          <w:szCs w:val="32"/>
        </w:rPr>
        <w:t xml:space="preserve"> Центральной Азии эти опасности проявились уже в период «афганской войны» СССР 1979-1989гг. и выражались в отдельных террористических актах душманов на территории Таджикистана (обстрел п.г.т. Пяндж в 1985г. [8], бои в заповеднике «Тигровая балка» в 1987г. и др.), а также активной исламистской пропаганде в среде военнослужащих ОКСВ и советских гражданских служащих, работавших в ДРА. </w:t>
      </w:r>
      <w:proofErr w:type="gramEnd"/>
    </w:p>
    <w:p w:rsidR="00EA6B51" w:rsidRPr="0091352B" w:rsidRDefault="00EA6B51" w:rsidP="0091352B">
      <w:pPr>
        <w:pStyle w:val="af7"/>
        <w:spacing w:after="0"/>
        <w:ind w:left="0" w:firstLine="426"/>
        <w:jc w:val="both"/>
        <w:rPr>
          <w:sz w:val="32"/>
          <w:szCs w:val="32"/>
        </w:rPr>
      </w:pPr>
      <w:r w:rsidRPr="0091352B">
        <w:rPr>
          <w:sz w:val="32"/>
          <w:szCs w:val="32"/>
        </w:rPr>
        <w:t>Как считают некоторые российские исследователи вопросов и</w:t>
      </w:r>
      <w:r w:rsidRPr="0091352B">
        <w:rPr>
          <w:sz w:val="32"/>
          <w:szCs w:val="32"/>
        </w:rPr>
        <w:t>с</w:t>
      </w:r>
      <w:r w:rsidRPr="0091352B">
        <w:rPr>
          <w:sz w:val="32"/>
          <w:szCs w:val="32"/>
        </w:rPr>
        <w:t>ламской пропаганды среди населения Средней Азии в период 1979-1991гг., «одними из основных организаторов и координаторов ра</w:t>
      </w:r>
      <w:r w:rsidRPr="0091352B">
        <w:rPr>
          <w:sz w:val="32"/>
          <w:szCs w:val="32"/>
        </w:rPr>
        <w:t>с</w:t>
      </w:r>
      <w:r w:rsidRPr="0091352B">
        <w:rPr>
          <w:sz w:val="32"/>
          <w:szCs w:val="32"/>
        </w:rPr>
        <w:t>пространения исламской пропаганды в среднеазиатском регионе стали организации «Исламского призыва», действовавшие под эг</w:t>
      </w:r>
      <w:r w:rsidRPr="0091352B">
        <w:rPr>
          <w:sz w:val="32"/>
          <w:szCs w:val="32"/>
        </w:rPr>
        <w:t>и</w:t>
      </w:r>
      <w:r w:rsidRPr="0091352B">
        <w:rPr>
          <w:sz w:val="32"/>
          <w:szCs w:val="32"/>
        </w:rPr>
        <w:t>дой Всемирного исламского университета и Академии</w:t>
      </w:r>
      <w:proofErr w:type="gramStart"/>
      <w:r w:rsidRPr="0091352B">
        <w:rPr>
          <w:sz w:val="32"/>
          <w:szCs w:val="32"/>
        </w:rPr>
        <w:t xml:space="preserve"> Д</w:t>
      </w:r>
      <w:proofErr w:type="gramEnd"/>
      <w:r w:rsidRPr="0091352B">
        <w:rPr>
          <w:sz w:val="32"/>
          <w:szCs w:val="32"/>
        </w:rPr>
        <w:t>а’ава (П</w:t>
      </w:r>
      <w:r w:rsidRPr="0091352B">
        <w:rPr>
          <w:sz w:val="32"/>
          <w:szCs w:val="32"/>
        </w:rPr>
        <w:t>а</w:t>
      </w:r>
      <w:r w:rsidRPr="0091352B">
        <w:rPr>
          <w:sz w:val="32"/>
          <w:szCs w:val="32"/>
        </w:rPr>
        <w:t xml:space="preserve">кистан). </w:t>
      </w:r>
      <w:proofErr w:type="gramStart"/>
      <w:r w:rsidRPr="0091352B">
        <w:rPr>
          <w:sz w:val="32"/>
          <w:szCs w:val="32"/>
        </w:rPr>
        <w:t>Среди планируемых перспективных мероприятий для пр</w:t>
      </w:r>
      <w:r w:rsidRPr="0091352B">
        <w:rPr>
          <w:sz w:val="32"/>
          <w:szCs w:val="32"/>
        </w:rPr>
        <w:t>о</w:t>
      </w:r>
      <w:r w:rsidRPr="0091352B">
        <w:rPr>
          <w:sz w:val="32"/>
          <w:szCs w:val="32"/>
        </w:rPr>
        <w:t>ведения исламской пропаганды в этом регионе организация «И</w:t>
      </w:r>
      <w:r w:rsidRPr="0091352B">
        <w:rPr>
          <w:sz w:val="32"/>
          <w:szCs w:val="32"/>
        </w:rPr>
        <w:t>с</w:t>
      </w:r>
      <w:r w:rsidRPr="0091352B">
        <w:rPr>
          <w:sz w:val="32"/>
          <w:szCs w:val="32"/>
        </w:rPr>
        <w:t>ламский призыв» в конце 80-х – начале 90-х гг. выделила: разр</w:t>
      </w:r>
      <w:r w:rsidRPr="0091352B">
        <w:rPr>
          <w:sz w:val="32"/>
          <w:szCs w:val="32"/>
        </w:rPr>
        <w:t>а</w:t>
      </w:r>
      <w:r w:rsidRPr="0091352B">
        <w:rPr>
          <w:sz w:val="32"/>
          <w:szCs w:val="32"/>
        </w:rPr>
        <w:t>ботку и создание мусульманскими организациями специальных учебных планов по исламоведческим дисциплинам; разработку программ по обучению служителей культа, исламских миссионеров и пропагандистов на территории Средней Азии и Казахстана; о</w:t>
      </w:r>
      <w:r w:rsidRPr="0091352B">
        <w:rPr>
          <w:sz w:val="32"/>
          <w:szCs w:val="32"/>
        </w:rPr>
        <w:t>т</w:t>
      </w:r>
      <w:r w:rsidRPr="0091352B">
        <w:rPr>
          <w:sz w:val="32"/>
          <w:szCs w:val="32"/>
        </w:rPr>
        <w:t>крытие культурных исламских центров на территории среднеазиа</w:t>
      </w:r>
      <w:r w:rsidRPr="0091352B">
        <w:rPr>
          <w:sz w:val="32"/>
          <w:szCs w:val="32"/>
        </w:rPr>
        <w:t>т</w:t>
      </w:r>
      <w:r w:rsidRPr="0091352B">
        <w:rPr>
          <w:sz w:val="32"/>
          <w:szCs w:val="32"/>
        </w:rPr>
        <w:t>ских республик;</w:t>
      </w:r>
      <w:proofErr w:type="gramEnd"/>
      <w:r w:rsidRPr="0091352B">
        <w:rPr>
          <w:sz w:val="32"/>
          <w:szCs w:val="32"/>
        </w:rPr>
        <w:t xml:space="preserve"> формирование при исламских университетах групп исследователей по проблемам распространения ислама в среднеазиатском регионе; издание и распространение религиозной литературы на языках народов Средней Азии и др. [7]</w:t>
      </w:r>
    </w:p>
    <w:p w:rsidR="00EA6B51" w:rsidRPr="0091352B" w:rsidRDefault="00EA6B51" w:rsidP="0091352B">
      <w:pPr>
        <w:pStyle w:val="af7"/>
        <w:spacing w:after="0"/>
        <w:ind w:left="0" w:firstLine="426"/>
        <w:jc w:val="both"/>
        <w:rPr>
          <w:sz w:val="32"/>
          <w:szCs w:val="32"/>
        </w:rPr>
      </w:pPr>
      <w:r w:rsidRPr="0091352B">
        <w:rPr>
          <w:sz w:val="32"/>
          <w:szCs w:val="32"/>
        </w:rPr>
        <w:t>Одной из самых эффективных форм работы по возрождению ислама в качестве альтернативной коммунистическому учению идеологии, а также основы нового политического устройства для населения Средней Азии стала пропагандистская работа при меч</w:t>
      </w:r>
      <w:r w:rsidRPr="0091352B">
        <w:rPr>
          <w:sz w:val="32"/>
          <w:szCs w:val="32"/>
        </w:rPr>
        <w:t>е</w:t>
      </w:r>
      <w:r w:rsidRPr="0091352B">
        <w:rPr>
          <w:sz w:val="32"/>
          <w:szCs w:val="32"/>
        </w:rPr>
        <w:t>тях и исламских центрах. Общественные преобразования в СССР в период перестройки позволили урегулировать вопрос о нелегал</w:t>
      </w:r>
      <w:r w:rsidRPr="0091352B">
        <w:rPr>
          <w:sz w:val="32"/>
          <w:szCs w:val="32"/>
        </w:rPr>
        <w:t>ь</w:t>
      </w:r>
      <w:r w:rsidRPr="0091352B">
        <w:rPr>
          <w:sz w:val="32"/>
          <w:szCs w:val="32"/>
        </w:rPr>
        <w:t>ном или полуподпольном характере многих неофициальных меч</w:t>
      </w:r>
      <w:r w:rsidRPr="0091352B">
        <w:rPr>
          <w:sz w:val="32"/>
          <w:szCs w:val="32"/>
        </w:rPr>
        <w:t>е</w:t>
      </w:r>
      <w:r w:rsidRPr="0091352B">
        <w:rPr>
          <w:sz w:val="32"/>
          <w:szCs w:val="32"/>
        </w:rPr>
        <w:t xml:space="preserve">тей и приступить к строительству новых. По одним источникам, общее число мечетей в Средней Азии в 1987-1991гг. выросло с 46 </w:t>
      </w:r>
      <w:r w:rsidRPr="0091352B">
        <w:rPr>
          <w:sz w:val="32"/>
          <w:szCs w:val="32"/>
        </w:rPr>
        <w:lastRenderedPageBreak/>
        <w:t>до136 в Казахстане, с 49 до 58 в Киргизии, с 27до75 в Таджик</w:t>
      </w:r>
      <w:r w:rsidRPr="0091352B">
        <w:rPr>
          <w:sz w:val="32"/>
          <w:szCs w:val="32"/>
        </w:rPr>
        <w:t>и</w:t>
      </w:r>
      <w:r w:rsidRPr="0091352B">
        <w:rPr>
          <w:sz w:val="32"/>
          <w:szCs w:val="32"/>
        </w:rPr>
        <w:t xml:space="preserve">стане, </w:t>
      </w:r>
      <w:proofErr w:type="gramStart"/>
      <w:r w:rsidRPr="0091352B">
        <w:rPr>
          <w:sz w:val="32"/>
          <w:szCs w:val="32"/>
        </w:rPr>
        <w:t>с</w:t>
      </w:r>
      <w:proofErr w:type="gramEnd"/>
      <w:r w:rsidRPr="0091352B">
        <w:rPr>
          <w:sz w:val="32"/>
          <w:szCs w:val="32"/>
        </w:rPr>
        <w:t xml:space="preserve"> 9 до 54 в Туркмении, с 94 до 300 в Узбекистане [3]. По др</w:t>
      </w:r>
      <w:r w:rsidRPr="0091352B">
        <w:rPr>
          <w:sz w:val="32"/>
          <w:szCs w:val="32"/>
        </w:rPr>
        <w:t>у</w:t>
      </w:r>
      <w:r w:rsidRPr="0091352B">
        <w:rPr>
          <w:sz w:val="32"/>
          <w:szCs w:val="32"/>
        </w:rPr>
        <w:t>гим данным, только в Узбекистане за этот период было восстано</w:t>
      </w:r>
      <w:r w:rsidRPr="0091352B">
        <w:rPr>
          <w:sz w:val="32"/>
          <w:szCs w:val="32"/>
        </w:rPr>
        <w:t>в</w:t>
      </w:r>
      <w:r w:rsidRPr="0091352B">
        <w:rPr>
          <w:sz w:val="32"/>
          <w:szCs w:val="32"/>
        </w:rPr>
        <w:t>лено или построено заново до 1000 мечетей [1], а в Таджикистане к концу 1991 г. действовало 130 соборных мечетей (пятничных) [5].</w:t>
      </w:r>
    </w:p>
    <w:p w:rsidR="00EA6B51" w:rsidRPr="0091352B" w:rsidRDefault="00EA6B51" w:rsidP="0091352B">
      <w:pPr>
        <w:pStyle w:val="af7"/>
        <w:spacing w:after="0"/>
        <w:ind w:left="0" w:firstLine="426"/>
        <w:jc w:val="both"/>
        <w:rPr>
          <w:sz w:val="32"/>
          <w:szCs w:val="32"/>
        </w:rPr>
      </w:pPr>
      <w:r w:rsidRPr="0091352B">
        <w:rPr>
          <w:sz w:val="32"/>
          <w:szCs w:val="32"/>
        </w:rPr>
        <w:t>Период с 1991 по 2005гг. был отмечен для Среднеазиатского р</w:t>
      </w:r>
      <w:r w:rsidRPr="0091352B">
        <w:rPr>
          <w:sz w:val="32"/>
          <w:szCs w:val="32"/>
        </w:rPr>
        <w:t>е</w:t>
      </w:r>
      <w:r w:rsidRPr="0091352B">
        <w:rPr>
          <w:sz w:val="32"/>
          <w:szCs w:val="32"/>
        </w:rPr>
        <w:t>гиона гражданской войной в Таджикистане (1992-1997 гг.); воор</w:t>
      </w:r>
      <w:r w:rsidRPr="0091352B">
        <w:rPr>
          <w:sz w:val="32"/>
          <w:szCs w:val="32"/>
        </w:rPr>
        <w:t>у</w:t>
      </w:r>
      <w:r w:rsidRPr="0091352B">
        <w:rPr>
          <w:sz w:val="32"/>
          <w:szCs w:val="32"/>
        </w:rPr>
        <w:t>женным конфликтом с формированиями ИДУ на территории Ба</w:t>
      </w:r>
      <w:r w:rsidRPr="0091352B">
        <w:rPr>
          <w:sz w:val="32"/>
          <w:szCs w:val="32"/>
        </w:rPr>
        <w:t>т</w:t>
      </w:r>
      <w:r w:rsidRPr="0091352B">
        <w:rPr>
          <w:sz w:val="32"/>
          <w:szCs w:val="32"/>
        </w:rPr>
        <w:t>кентской области Кыргызстана (1999-2001 гг.) и Узбекистана (2001 г. – Сурхандарьинская и Ташкентские области; май 2005 г. – Фе</w:t>
      </w:r>
      <w:r w:rsidRPr="0091352B">
        <w:rPr>
          <w:sz w:val="32"/>
          <w:szCs w:val="32"/>
        </w:rPr>
        <w:t>р</w:t>
      </w:r>
      <w:r w:rsidRPr="0091352B">
        <w:rPr>
          <w:sz w:val="32"/>
          <w:szCs w:val="32"/>
        </w:rPr>
        <w:t>ганская долина). Во всех перечисленных случаях, базой для ко</w:t>
      </w:r>
      <w:r w:rsidRPr="0091352B">
        <w:rPr>
          <w:sz w:val="32"/>
          <w:szCs w:val="32"/>
        </w:rPr>
        <w:t>н</w:t>
      </w:r>
      <w:r w:rsidRPr="0091352B">
        <w:rPr>
          <w:sz w:val="32"/>
          <w:szCs w:val="32"/>
        </w:rPr>
        <w:t>фликтующих с государственными властями Таджикистана, Узбек</w:t>
      </w:r>
      <w:r w:rsidRPr="0091352B">
        <w:rPr>
          <w:sz w:val="32"/>
          <w:szCs w:val="32"/>
        </w:rPr>
        <w:t>и</w:t>
      </w:r>
      <w:r w:rsidRPr="0091352B">
        <w:rPr>
          <w:sz w:val="32"/>
          <w:szCs w:val="32"/>
        </w:rPr>
        <w:t xml:space="preserve">стана и Кыргызстана сил являлась территория Афганистана. </w:t>
      </w:r>
    </w:p>
    <w:p w:rsidR="00EA6B51" w:rsidRPr="0091352B" w:rsidRDefault="00EA6B51" w:rsidP="0091352B">
      <w:pPr>
        <w:pStyle w:val="af7"/>
        <w:spacing w:after="0"/>
        <w:ind w:left="0" w:firstLine="426"/>
        <w:jc w:val="both"/>
        <w:rPr>
          <w:sz w:val="32"/>
          <w:szCs w:val="32"/>
        </w:rPr>
      </w:pPr>
      <w:r w:rsidRPr="0091352B">
        <w:rPr>
          <w:sz w:val="32"/>
          <w:szCs w:val="32"/>
        </w:rPr>
        <w:t>В период 1993-2002 гг. Казахстан, Кыргызстан и Узбекистан были втянуты в гражданскую войну в Таджикистане, участвуя в д</w:t>
      </w:r>
      <w:r w:rsidRPr="0091352B">
        <w:rPr>
          <w:sz w:val="32"/>
          <w:szCs w:val="32"/>
        </w:rPr>
        <w:t>е</w:t>
      </w:r>
      <w:r w:rsidRPr="0091352B">
        <w:rPr>
          <w:sz w:val="32"/>
          <w:szCs w:val="32"/>
        </w:rPr>
        <w:t>ятельности Контингента Миротворческих Сил (КМС), прикрывая границу с Афганистаном от проникновения в страну боевиков Об</w:t>
      </w:r>
      <w:r w:rsidRPr="0091352B">
        <w:rPr>
          <w:sz w:val="32"/>
          <w:szCs w:val="32"/>
        </w:rPr>
        <w:t>ъ</w:t>
      </w:r>
      <w:r w:rsidRPr="0091352B">
        <w:rPr>
          <w:sz w:val="32"/>
          <w:szCs w:val="32"/>
        </w:rPr>
        <w:t>единенной Таджикской Оппозиции (</w:t>
      </w:r>
      <w:proofErr w:type="gramStart"/>
      <w:r w:rsidRPr="0091352B">
        <w:rPr>
          <w:sz w:val="32"/>
          <w:szCs w:val="32"/>
        </w:rPr>
        <w:t>ОТО</w:t>
      </w:r>
      <w:proofErr w:type="gramEnd"/>
      <w:r w:rsidRPr="0091352B">
        <w:rPr>
          <w:sz w:val="32"/>
          <w:szCs w:val="32"/>
        </w:rPr>
        <w:t>). Период 1996-2001 гг. был отмечен вовлеченностью всех стран Среднеазиатского региона в гражданскую войну в Афганистане, через поддержку сил «Севе</w:t>
      </w:r>
      <w:r w:rsidRPr="0091352B">
        <w:rPr>
          <w:sz w:val="32"/>
          <w:szCs w:val="32"/>
        </w:rPr>
        <w:t>р</w:t>
      </w:r>
      <w:r w:rsidRPr="0091352B">
        <w:rPr>
          <w:sz w:val="32"/>
          <w:szCs w:val="32"/>
        </w:rPr>
        <w:t>ного Альянса»: поставки военной техники и вооружения, прод</w:t>
      </w:r>
      <w:r w:rsidRPr="0091352B">
        <w:rPr>
          <w:sz w:val="32"/>
          <w:szCs w:val="32"/>
        </w:rPr>
        <w:t>о</w:t>
      </w:r>
      <w:r w:rsidRPr="0091352B">
        <w:rPr>
          <w:sz w:val="32"/>
          <w:szCs w:val="32"/>
        </w:rPr>
        <w:t>вольствия и медикаментов, размещение на своей территории семей командиров военных формирований Альянса.</w:t>
      </w:r>
    </w:p>
    <w:p w:rsidR="00EA6B51" w:rsidRPr="0091352B" w:rsidRDefault="00EA6B51" w:rsidP="0091352B">
      <w:pPr>
        <w:pStyle w:val="af7"/>
        <w:spacing w:after="0"/>
        <w:ind w:left="0" w:firstLine="426"/>
        <w:jc w:val="both"/>
        <w:rPr>
          <w:sz w:val="32"/>
          <w:szCs w:val="32"/>
        </w:rPr>
      </w:pPr>
      <w:r w:rsidRPr="0091352B">
        <w:rPr>
          <w:sz w:val="32"/>
          <w:szCs w:val="32"/>
        </w:rPr>
        <w:t xml:space="preserve">Вторжение на территорию Афганистана войск США и НАТО в октябре 2001г. на время снизило уровень угроз, вызовов и рисков для Среднеазиатского региона из-за связанности деструктивных сил в этой стране борьбой с вооруженными силами Запада. Однако в декабре 2014г. операция «Несокрушимая свобода», длившаяся тринадцать лет, была завершена. </w:t>
      </w:r>
      <w:proofErr w:type="gramStart"/>
      <w:r w:rsidRPr="0091352B">
        <w:rPr>
          <w:sz w:val="32"/>
          <w:szCs w:val="32"/>
        </w:rPr>
        <w:t>К сожалению, большинство целей и задач, поставленных Западом в октябре 2001 г. в Афганистане, остались нереализованными: наряду с законно избранным прав</w:t>
      </w:r>
      <w:r w:rsidRPr="0091352B">
        <w:rPr>
          <w:sz w:val="32"/>
          <w:szCs w:val="32"/>
        </w:rPr>
        <w:t>и</w:t>
      </w:r>
      <w:r w:rsidRPr="0091352B">
        <w:rPr>
          <w:sz w:val="32"/>
          <w:szCs w:val="32"/>
        </w:rPr>
        <w:t>тельством, в стране продолжает существовать военно-политическая структура движения Талибан, контролирующая все большую те</w:t>
      </w:r>
      <w:r w:rsidRPr="0091352B">
        <w:rPr>
          <w:sz w:val="32"/>
          <w:szCs w:val="32"/>
        </w:rPr>
        <w:t>р</w:t>
      </w:r>
      <w:r w:rsidRPr="0091352B">
        <w:rPr>
          <w:sz w:val="32"/>
          <w:szCs w:val="32"/>
        </w:rPr>
        <w:t>риторию [2]; на территории ИРА продолжается все более масшта</w:t>
      </w:r>
      <w:r w:rsidRPr="0091352B">
        <w:rPr>
          <w:sz w:val="32"/>
          <w:szCs w:val="32"/>
        </w:rPr>
        <w:t>б</w:t>
      </w:r>
      <w:r w:rsidRPr="0091352B">
        <w:rPr>
          <w:sz w:val="32"/>
          <w:szCs w:val="32"/>
        </w:rPr>
        <w:t>ная вооруженная борьба между правительственными силами и в</w:t>
      </w:r>
      <w:r w:rsidRPr="0091352B">
        <w:rPr>
          <w:sz w:val="32"/>
          <w:szCs w:val="32"/>
        </w:rPr>
        <w:t>о</w:t>
      </w:r>
      <w:r w:rsidRPr="0091352B">
        <w:rPr>
          <w:sz w:val="32"/>
          <w:szCs w:val="32"/>
        </w:rPr>
        <w:t>оруженными формированиями Талибан, а с 2014г. и движением ИГИЛ;</w:t>
      </w:r>
      <w:proofErr w:type="gramEnd"/>
      <w:r w:rsidRPr="0091352B">
        <w:rPr>
          <w:sz w:val="32"/>
          <w:szCs w:val="32"/>
        </w:rPr>
        <w:t xml:space="preserve"> обостряются межнациональные и межрелигиозные прот</w:t>
      </w:r>
      <w:r w:rsidRPr="0091352B">
        <w:rPr>
          <w:sz w:val="32"/>
          <w:szCs w:val="32"/>
        </w:rPr>
        <w:t>и</w:t>
      </w:r>
      <w:r w:rsidRPr="0091352B">
        <w:rPr>
          <w:sz w:val="32"/>
          <w:szCs w:val="32"/>
        </w:rPr>
        <w:t xml:space="preserve">воречия, перерастающие в вооруженную борьбу.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Военно-политическая обстановка в Исламской Республике А</w:t>
      </w:r>
      <w:r w:rsidRPr="0091352B">
        <w:rPr>
          <w:rFonts w:ascii="Times New Roman" w:hAnsi="Times New Roman" w:cs="Times New Roman"/>
          <w:sz w:val="32"/>
          <w:szCs w:val="32"/>
        </w:rPr>
        <w:t>ф</w:t>
      </w:r>
      <w:r w:rsidRPr="0091352B">
        <w:rPr>
          <w:rFonts w:ascii="Times New Roman" w:hAnsi="Times New Roman" w:cs="Times New Roman"/>
          <w:sz w:val="32"/>
          <w:szCs w:val="32"/>
        </w:rPr>
        <w:t>ганистан на протяжении 2016 г. оставалась сложной и имела те</w:t>
      </w:r>
      <w:r w:rsidRPr="0091352B">
        <w:rPr>
          <w:rFonts w:ascii="Times New Roman" w:hAnsi="Times New Roman" w:cs="Times New Roman"/>
          <w:sz w:val="32"/>
          <w:szCs w:val="32"/>
        </w:rPr>
        <w:t>н</w:t>
      </w:r>
      <w:r w:rsidRPr="0091352B">
        <w:rPr>
          <w:rFonts w:ascii="Times New Roman" w:hAnsi="Times New Roman" w:cs="Times New Roman"/>
          <w:sz w:val="32"/>
          <w:szCs w:val="32"/>
        </w:rPr>
        <w:t>денцию к ухудшению. Основными враждующими сторонами ко</w:t>
      </w:r>
      <w:r w:rsidRPr="0091352B">
        <w:rPr>
          <w:rFonts w:ascii="Times New Roman" w:hAnsi="Times New Roman" w:cs="Times New Roman"/>
          <w:sz w:val="32"/>
          <w:szCs w:val="32"/>
        </w:rPr>
        <w:t>н</w:t>
      </w:r>
      <w:r w:rsidRPr="0091352B">
        <w:rPr>
          <w:rFonts w:ascii="Times New Roman" w:hAnsi="Times New Roman" w:cs="Times New Roman"/>
          <w:sz w:val="32"/>
          <w:szCs w:val="32"/>
        </w:rPr>
        <w:t>фликта в стране оставались правительство ИРА и движение Тал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бан.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Политическое урегулирование между конфликтующими стор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нами, наметившееся с 2013 г., и, особенно, после вывода войск </w:t>
      </w:r>
      <w:r w:rsidRPr="0091352B">
        <w:rPr>
          <w:rFonts w:ascii="Times New Roman" w:hAnsi="Times New Roman" w:cs="Times New Roman"/>
          <w:sz w:val="32"/>
          <w:szCs w:val="32"/>
          <w:lang w:val="en-US"/>
        </w:rPr>
        <w:t>I</w:t>
      </w:r>
      <w:r w:rsidRPr="0091352B">
        <w:rPr>
          <w:rFonts w:ascii="Times New Roman" w:hAnsi="Times New Roman" w:cs="Times New Roman"/>
          <w:sz w:val="32"/>
          <w:szCs w:val="32"/>
          <w:lang w:val="en-US"/>
        </w:rPr>
        <w:t>S</w:t>
      </w:r>
      <w:r w:rsidRPr="0091352B">
        <w:rPr>
          <w:rFonts w:ascii="Times New Roman" w:hAnsi="Times New Roman" w:cs="Times New Roman"/>
          <w:sz w:val="32"/>
          <w:szCs w:val="32"/>
          <w:lang w:val="en-US"/>
        </w:rPr>
        <w:t>AF</w:t>
      </w:r>
      <w:r w:rsidRPr="0091352B">
        <w:rPr>
          <w:rFonts w:ascii="Times New Roman" w:hAnsi="Times New Roman" w:cs="Times New Roman"/>
          <w:sz w:val="32"/>
          <w:szCs w:val="32"/>
        </w:rPr>
        <w:t xml:space="preserve"> из страны в 2014 г., до сих пор не достигнуто. Движение Тал</w:t>
      </w:r>
      <w:r w:rsidRPr="0091352B">
        <w:rPr>
          <w:rFonts w:ascii="Times New Roman" w:hAnsi="Times New Roman" w:cs="Times New Roman"/>
          <w:sz w:val="32"/>
          <w:szCs w:val="32"/>
        </w:rPr>
        <w:t>и</w:t>
      </w:r>
      <w:r w:rsidRPr="0091352B">
        <w:rPr>
          <w:rFonts w:ascii="Times New Roman" w:hAnsi="Times New Roman" w:cs="Times New Roman"/>
          <w:sz w:val="32"/>
          <w:szCs w:val="32"/>
        </w:rPr>
        <w:t>бан отказывается идти на уступки в участии в политическом и а</w:t>
      </w:r>
      <w:r w:rsidRPr="0091352B">
        <w:rPr>
          <w:rFonts w:ascii="Times New Roman" w:hAnsi="Times New Roman" w:cs="Times New Roman"/>
          <w:sz w:val="32"/>
          <w:szCs w:val="32"/>
        </w:rPr>
        <w:t>д</w:t>
      </w:r>
      <w:r w:rsidRPr="0091352B">
        <w:rPr>
          <w:rFonts w:ascii="Times New Roman" w:hAnsi="Times New Roman" w:cs="Times New Roman"/>
          <w:sz w:val="32"/>
          <w:szCs w:val="32"/>
        </w:rPr>
        <w:t>министративном управлении страной. Противоречия сохраняются не только в определении характера государства как «исламского» (разное в понимании прозападного правительства и лидеров Тал</w:t>
      </w:r>
      <w:r w:rsidRPr="0091352B">
        <w:rPr>
          <w:rFonts w:ascii="Times New Roman" w:hAnsi="Times New Roman" w:cs="Times New Roman"/>
          <w:sz w:val="32"/>
          <w:szCs w:val="32"/>
        </w:rPr>
        <w:t>и</w:t>
      </w:r>
      <w:r w:rsidRPr="0091352B">
        <w:rPr>
          <w:rFonts w:ascii="Times New Roman" w:hAnsi="Times New Roman" w:cs="Times New Roman"/>
          <w:sz w:val="32"/>
          <w:szCs w:val="32"/>
        </w:rPr>
        <w:t>бана, руководствующихся концепциями племенного права (</w:t>
      </w:r>
      <w:proofErr w:type="gramStart"/>
      <w:r w:rsidRPr="0091352B">
        <w:rPr>
          <w:rFonts w:ascii="Times New Roman" w:hAnsi="Times New Roman" w:cs="Times New Roman"/>
          <w:sz w:val="32"/>
          <w:szCs w:val="32"/>
        </w:rPr>
        <w:t>п</w:t>
      </w:r>
      <w:r w:rsidRPr="0091352B">
        <w:rPr>
          <w:rFonts w:ascii="Times New Roman" w:hAnsi="Times New Roman" w:cs="Times New Roman"/>
          <w:sz w:val="32"/>
          <w:szCs w:val="32"/>
        </w:rPr>
        <w:t>у</w:t>
      </w:r>
      <w:r w:rsidRPr="0091352B">
        <w:rPr>
          <w:rFonts w:ascii="Times New Roman" w:hAnsi="Times New Roman" w:cs="Times New Roman"/>
          <w:sz w:val="32"/>
          <w:szCs w:val="32"/>
        </w:rPr>
        <w:t>штун-вали</w:t>
      </w:r>
      <w:proofErr w:type="gramEnd"/>
      <w:r w:rsidRPr="0091352B">
        <w:rPr>
          <w:rFonts w:ascii="Times New Roman" w:hAnsi="Times New Roman" w:cs="Times New Roman"/>
          <w:sz w:val="32"/>
          <w:szCs w:val="32"/>
        </w:rPr>
        <w:t>) и ваххабизма), но и на уровне нового административн</w:t>
      </w:r>
      <w:r w:rsidRPr="0091352B">
        <w:rPr>
          <w:rFonts w:ascii="Times New Roman" w:hAnsi="Times New Roman" w:cs="Times New Roman"/>
          <w:sz w:val="32"/>
          <w:szCs w:val="32"/>
        </w:rPr>
        <w:t>о</w:t>
      </w:r>
      <w:r w:rsidRPr="0091352B">
        <w:rPr>
          <w:rFonts w:ascii="Times New Roman" w:hAnsi="Times New Roman" w:cs="Times New Roman"/>
          <w:sz w:val="32"/>
          <w:szCs w:val="32"/>
        </w:rPr>
        <w:t>го деления на вилаяты (провинции) и управления улусвольствами (районами). В частности, требования талибов по изменению адм</w:t>
      </w:r>
      <w:r w:rsidRPr="0091352B">
        <w:rPr>
          <w:rFonts w:ascii="Times New Roman" w:hAnsi="Times New Roman" w:cs="Times New Roman"/>
          <w:sz w:val="32"/>
          <w:szCs w:val="32"/>
        </w:rPr>
        <w:t>и</w:t>
      </w:r>
      <w:r w:rsidRPr="0091352B">
        <w:rPr>
          <w:rFonts w:ascii="Times New Roman" w:hAnsi="Times New Roman" w:cs="Times New Roman"/>
          <w:sz w:val="32"/>
          <w:szCs w:val="32"/>
        </w:rPr>
        <w:t>нистративных границ в Северном Афганистане связаны с попыткой включить в каждый из них максимальное число пуштунского нас</w:t>
      </w:r>
      <w:r w:rsidRPr="0091352B">
        <w:rPr>
          <w:rFonts w:ascii="Times New Roman" w:hAnsi="Times New Roman" w:cs="Times New Roman"/>
          <w:sz w:val="32"/>
          <w:szCs w:val="32"/>
        </w:rPr>
        <w:t>е</w:t>
      </w:r>
      <w:r w:rsidRPr="0091352B">
        <w:rPr>
          <w:rFonts w:ascii="Times New Roman" w:hAnsi="Times New Roman" w:cs="Times New Roman"/>
          <w:sz w:val="32"/>
          <w:szCs w:val="32"/>
        </w:rPr>
        <w:t>ления, переселяемого в настоящее время сюда из юго-восточных и восточных провинций. Такими действиями движение Талибан п</w:t>
      </w:r>
      <w:r w:rsidRPr="0091352B">
        <w:rPr>
          <w:rFonts w:ascii="Times New Roman" w:hAnsi="Times New Roman" w:cs="Times New Roman"/>
          <w:sz w:val="32"/>
          <w:szCs w:val="32"/>
        </w:rPr>
        <w:t>ы</w:t>
      </w:r>
      <w:r w:rsidRPr="0091352B">
        <w:rPr>
          <w:rFonts w:ascii="Times New Roman" w:hAnsi="Times New Roman" w:cs="Times New Roman"/>
          <w:sz w:val="32"/>
          <w:szCs w:val="32"/>
        </w:rPr>
        <w:t>тается закрепить свое влияние на севере страны, особенно в мес</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ности проживания таджиков, узбеков и хазарейцев. </w:t>
      </w:r>
    </w:p>
    <w:p w:rsidR="00EA6B51" w:rsidRPr="0091352B" w:rsidRDefault="00EA6B51" w:rsidP="0091352B">
      <w:pPr>
        <w:autoSpaceDE w:val="0"/>
        <w:autoSpaceDN w:val="0"/>
        <w:adjustRightInd w:val="0"/>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2015 г. установил для Афганистана сразу несколько антиреко</w:t>
      </w:r>
      <w:r w:rsidRPr="0091352B">
        <w:rPr>
          <w:rFonts w:ascii="Times New Roman" w:hAnsi="Times New Roman" w:cs="Times New Roman"/>
          <w:sz w:val="32"/>
          <w:szCs w:val="32"/>
        </w:rPr>
        <w:t>р</w:t>
      </w:r>
      <w:r w:rsidRPr="0091352B">
        <w:rPr>
          <w:rFonts w:ascii="Times New Roman" w:hAnsi="Times New Roman" w:cs="Times New Roman"/>
          <w:sz w:val="32"/>
          <w:szCs w:val="32"/>
        </w:rPr>
        <w:t>дов: антиправительственные вооруженные группировки (</w:t>
      </w:r>
      <w:proofErr w:type="gramStart"/>
      <w:r w:rsidRPr="0091352B">
        <w:rPr>
          <w:rFonts w:ascii="Times New Roman" w:hAnsi="Times New Roman" w:cs="Times New Roman"/>
          <w:sz w:val="32"/>
          <w:szCs w:val="32"/>
        </w:rPr>
        <w:t>АВГ</w:t>
      </w:r>
      <w:proofErr w:type="gramEnd"/>
      <w:r w:rsidRPr="0091352B">
        <w:rPr>
          <w:rFonts w:ascii="Times New Roman" w:hAnsi="Times New Roman" w:cs="Times New Roman"/>
          <w:sz w:val="32"/>
          <w:szCs w:val="32"/>
        </w:rPr>
        <w:t>) п</w:t>
      </w:r>
      <w:r w:rsidRPr="0091352B">
        <w:rPr>
          <w:rFonts w:ascii="Times New Roman" w:hAnsi="Times New Roman" w:cs="Times New Roman"/>
          <w:sz w:val="32"/>
          <w:szCs w:val="32"/>
        </w:rPr>
        <w:t>о</w:t>
      </w:r>
      <w:r w:rsidRPr="0091352B">
        <w:rPr>
          <w:rFonts w:ascii="Times New Roman" w:hAnsi="Times New Roman" w:cs="Times New Roman"/>
          <w:sz w:val="32"/>
          <w:szCs w:val="32"/>
        </w:rPr>
        <w:t>лучили контроль над большей частью территории страны чем 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гда-либо после 2001 г.[11]. В этом году </w:t>
      </w:r>
      <w:proofErr w:type="gramStart"/>
      <w:r w:rsidRPr="0091352B">
        <w:rPr>
          <w:rFonts w:ascii="Times New Roman" w:hAnsi="Times New Roman" w:cs="Times New Roman"/>
          <w:sz w:val="32"/>
          <w:szCs w:val="32"/>
        </w:rPr>
        <w:t>АВГ</w:t>
      </w:r>
      <w:proofErr w:type="gramEnd"/>
      <w:r w:rsidRPr="0091352B">
        <w:rPr>
          <w:rFonts w:ascii="Times New Roman" w:hAnsi="Times New Roman" w:cs="Times New Roman"/>
          <w:sz w:val="32"/>
          <w:szCs w:val="32"/>
        </w:rPr>
        <w:t xml:space="preserve"> захватили, на время или постоянно, 24 административных центра (в 2014 г. – только 4). В 2015 г. были зафиксированы самые большие за время ведения с</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ответствующей статистики гражданские потери (около 90% этих потерь – от действий </w:t>
      </w:r>
      <w:proofErr w:type="gramStart"/>
      <w:r w:rsidRPr="0091352B">
        <w:rPr>
          <w:rFonts w:ascii="Times New Roman" w:hAnsi="Times New Roman" w:cs="Times New Roman"/>
          <w:sz w:val="32"/>
          <w:szCs w:val="32"/>
        </w:rPr>
        <w:t>АВГ</w:t>
      </w:r>
      <w:proofErr w:type="gramEnd"/>
      <w:r w:rsidRPr="0091352B">
        <w:rPr>
          <w:rFonts w:ascii="Times New Roman" w:hAnsi="Times New Roman" w:cs="Times New Roman"/>
          <w:sz w:val="32"/>
          <w:szCs w:val="32"/>
        </w:rPr>
        <w:t xml:space="preserve"> и правительственных сил): 11002 чел</w:t>
      </w:r>
      <w:r w:rsidRPr="0091352B">
        <w:rPr>
          <w:rFonts w:ascii="Times New Roman" w:hAnsi="Times New Roman" w:cs="Times New Roman"/>
          <w:sz w:val="32"/>
          <w:szCs w:val="32"/>
        </w:rPr>
        <w:t>о</w:t>
      </w:r>
      <w:r w:rsidRPr="0091352B">
        <w:rPr>
          <w:rFonts w:ascii="Times New Roman" w:hAnsi="Times New Roman" w:cs="Times New Roman"/>
          <w:sz w:val="32"/>
          <w:szCs w:val="32"/>
        </w:rPr>
        <w:t>век, из них 3545 – погибшие, 7457 – раненные [9].</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протяжении 2016 г. правительство ИРА постепенно теряет свой контроль над многими регионами страны. Так, по официал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ным данным, Кабул полностью не контролирует в настоящее время 33 </w:t>
      </w:r>
      <w:proofErr w:type="gramStart"/>
      <w:r w:rsidRPr="0091352B">
        <w:rPr>
          <w:rFonts w:ascii="Times New Roman" w:hAnsi="Times New Roman" w:cs="Times New Roman"/>
          <w:sz w:val="32"/>
          <w:szCs w:val="32"/>
        </w:rPr>
        <w:t>административных</w:t>
      </w:r>
      <w:proofErr w:type="gramEnd"/>
      <w:r w:rsidRPr="0091352B">
        <w:rPr>
          <w:rFonts w:ascii="Times New Roman" w:hAnsi="Times New Roman" w:cs="Times New Roman"/>
          <w:sz w:val="32"/>
          <w:szCs w:val="32"/>
        </w:rPr>
        <w:t xml:space="preserve"> района (улусвольства) и 116 – частично не контролирует. Если учесть, что провинции Афганистана насчит</w:t>
      </w:r>
      <w:r w:rsidRPr="0091352B">
        <w:rPr>
          <w:rFonts w:ascii="Times New Roman" w:hAnsi="Times New Roman" w:cs="Times New Roman"/>
          <w:sz w:val="32"/>
          <w:szCs w:val="32"/>
        </w:rPr>
        <w:t>ы</w:t>
      </w:r>
      <w:r w:rsidRPr="0091352B">
        <w:rPr>
          <w:rFonts w:ascii="Times New Roman" w:hAnsi="Times New Roman" w:cs="Times New Roman"/>
          <w:sz w:val="32"/>
          <w:szCs w:val="32"/>
        </w:rPr>
        <w:t xml:space="preserve">вают 407 административных районов, то контроль над более чем </w:t>
      </w:r>
      <w:r w:rsidRPr="0091352B">
        <w:rPr>
          <w:rFonts w:ascii="Times New Roman" w:hAnsi="Times New Roman" w:cs="Times New Roman"/>
          <w:sz w:val="32"/>
          <w:szCs w:val="32"/>
        </w:rPr>
        <w:lastRenderedPageBreak/>
        <w:t>25% территории страны, несомненно, является свидетельством сл</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бости правительства.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Однако большинство военных экспертов и политологов сомн</w:t>
      </w:r>
      <w:r w:rsidRPr="0091352B">
        <w:rPr>
          <w:rFonts w:ascii="Times New Roman" w:hAnsi="Times New Roman" w:cs="Times New Roman"/>
          <w:sz w:val="32"/>
          <w:szCs w:val="32"/>
        </w:rPr>
        <w:t>е</w:t>
      </w:r>
      <w:r w:rsidRPr="0091352B">
        <w:rPr>
          <w:rFonts w:ascii="Times New Roman" w:hAnsi="Times New Roman" w:cs="Times New Roman"/>
          <w:sz w:val="32"/>
          <w:szCs w:val="32"/>
        </w:rPr>
        <w:t>ваются в приведенных цифрах и считает, что правительство Ашр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фа </w:t>
      </w:r>
      <w:proofErr w:type="gramStart"/>
      <w:r w:rsidRPr="0091352B">
        <w:rPr>
          <w:rFonts w:ascii="Times New Roman" w:hAnsi="Times New Roman" w:cs="Times New Roman"/>
          <w:sz w:val="32"/>
          <w:szCs w:val="32"/>
        </w:rPr>
        <w:t>Гани не</w:t>
      </w:r>
      <w:proofErr w:type="gramEnd"/>
      <w:r w:rsidRPr="0091352B">
        <w:rPr>
          <w:rFonts w:ascii="Times New Roman" w:hAnsi="Times New Roman" w:cs="Times New Roman"/>
          <w:sz w:val="32"/>
          <w:szCs w:val="32"/>
        </w:rPr>
        <w:t xml:space="preserve"> контролирует большую часть территории страны и даже саму столицу – Кабул. На последнее указывает большое количество удачных террористических актов, произошедших в столице в теч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ние 2016г.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Состояние армии, полиции и спецслужб Афганистана так же находится в неудовлетворительном состоянии. Дезертирство из Афганской национальной Армии (АНА) в 2016г. достигло 30%. Причиной является коррупция в армии, что приводит к расхищ</w:t>
      </w:r>
      <w:r w:rsidRPr="0091352B">
        <w:rPr>
          <w:rFonts w:ascii="Times New Roman" w:hAnsi="Times New Roman" w:cs="Times New Roman"/>
          <w:sz w:val="32"/>
          <w:szCs w:val="32"/>
        </w:rPr>
        <w:t>е</w:t>
      </w:r>
      <w:r w:rsidRPr="0091352B">
        <w:rPr>
          <w:rFonts w:ascii="Times New Roman" w:hAnsi="Times New Roman" w:cs="Times New Roman"/>
          <w:sz w:val="32"/>
          <w:szCs w:val="32"/>
        </w:rPr>
        <w:t>нию средств высшими офицерами АНА. Особую проблему соста</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ляет тот факт, что до 35% дезертиров не просто бросают оружие и возвращаются домой, а уходят в военные формирования Талибана и ИГИЛ.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Слабая подготовка и низкая дисциплина в АНА становится пр</w:t>
      </w:r>
      <w:r w:rsidRPr="0091352B">
        <w:rPr>
          <w:rFonts w:ascii="Times New Roman" w:hAnsi="Times New Roman" w:cs="Times New Roman"/>
          <w:sz w:val="32"/>
          <w:szCs w:val="32"/>
        </w:rPr>
        <w:t>и</w:t>
      </w:r>
      <w:r w:rsidRPr="0091352B">
        <w:rPr>
          <w:rFonts w:ascii="Times New Roman" w:hAnsi="Times New Roman" w:cs="Times New Roman"/>
          <w:sz w:val="32"/>
          <w:szCs w:val="32"/>
        </w:rPr>
        <w:t>чиной высоких потерь во время боевых действий. Так, с января по август 2016г. афганская армия и полиция потеряли убитыми 5523 солдата и офицера. За этот же период было ранено около 15 тысяч военнослужащих. Таким образом, только за первые 8 месяцев 2016г. АНА, полиция и спецслужбы Афганистана потеряли убит</w:t>
      </w:r>
      <w:r w:rsidRPr="0091352B">
        <w:rPr>
          <w:rFonts w:ascii="Times New Roman" w:hAnsi="Times New Roman" w:cs="Times New Roman"/>
          <w:sz w:val="32"/>
          <w:szCs w:val="32"/>
        </w:rPr>
        <w:t>ы</w:t>
      </w:r>
      <w:r w:rsidRPr="0091352B">
        <w:rPr>
          <w:rFonts w:ascii="Times New Roman" w:hAnsi="Times New Roman" w:cs="Times New Roman"/>
          <w:sz w:val="32"/>
          <w:szCs w:val="32"/>
        </w:rPr>
        <w:t xml:space="preserve">ми и ранеными до двух дивизий или один армейский корпус.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Следствием описанного выше положения дел становится все б</w:t>
      </w:r>
      <w:r w:rsidRPr="0091352B">
        <w:rPr>
          <w:rFonts w:ascii="Times New Roman" w:hAnsi="Times New Roman" w:cs="Times New Roman"/>
          <w:sz w:val="32"/>
          <w:szCs w:val="32"/>
        </w:rPr>
        <w:t>о</w:t>
      </w:r>
      <w:r w:rsidRPr="0091352B">
        <w:rPr>
          <w:rFonts w:ascii="Times New Roman" w:hAnsi="Times New Roman" w:cs="Times New Roman"/>
          <w:sz w:val="32"/>
          <w:szCs w:val="32"/>
        </w:rPr>
        <w:t>лее ухудшающаяся обстановка, прежде всего в северных провинц</w:t>
      </w:r>
      <w:r w:rsidRPr="0091352B">
        <w:rPr>
          <w:rFonts w:ascii="Times New Roman" w:hAnsi="Times New Roman" w:cs="Times New Roman"/>
          <w:sz w:val="32"/>
          <w:szCs w:val="32"/>
        </w:rPr>
        <w:t>и</w:t>
      </w:r>
      <w:r w:rsidRPr="0091352B">
        <w:rPr>
          <w:rFonts w:ascii="Times New Roman" w:hAnsi="Times New Roman" w:cs="Times New Roman"/>
          <w:sz w:val="32"/>
          <w:szCs w:val="32"/>
        </w:rPr>
        <w:t>ях Афганистана. За июнь-ноябрь 2016г. Талибан довел численность своих вооруженных формирований в провинциях Бадахшан и Ку</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дуз до 5-6 тыс. человек. В провинциях </w:t>
      </w:r>
      <w:proofErr w:type="gramStart"/>
      <w:r w:rsidRPr="0091352B">
        <w:rPr>
          <w:rFonts w:ascii="Times New Roman" w:hAnsi="Times New Roman" w:cs="Times New Roman"/>
          <w:sz w:val="32"/>
          <w:szCs w:val="32"/>
        </w:rPr>
        <w:t>Сары-Пуль</w:t>
      </w:r>
      <w:proofErr w:type="gramEnd"/>
      <w:r w:rsidRPr="0091352B">
        <w:rPr>
          <w:rFonts w:ascii="Times New Roman" w:hAnsi="Times New Roman" w:cs="Times New Roman"/>
          <w:sz w:val="32"/>
          <w:szCs w:val="32"/>
        </w:rPr>
        <w:t xml:space="preserve"> и Фарьяб скоп</w:t>
      </w:r>
      <w:r w:rsidRPr="0091352B">
        <w:rPr>
          <w:rFonts w:ascii="Times New Roman" w:hAnsi="Times New Roman" w:cs="Times New Roman"/>
          <w:sz w:val="32"/>
          <w:szCs w:val="32"/>
        </w:rPr>
        <w:t>и</w:t>
      </w:r>
      <w:r w:rsidRPr="0091352B">
        <w:rPr>
          <w:rFonts w:ascii="Times New Roman" w:hAnsi="Times New Roman" w:cs="Times New Roman"/>
          <w:sz w:val="32"/>
          <w:szCs w:val="32"/>
        </w:rPr>
        <w:t>лось по 4,5 и 6 тыс. боевиков соответственно. В провинциях Бадгис, Тахор и Кундуз движение Талибан не только имеет опер</w:t>
      </w:r>
      <w:r w:rsidRPr="0091352B">
        <w:rPr>
          <w:rFonts w:ascii="Times New Roman" w:hAnsi="Times New Roman" w:cs="Times New Roman"/>
          <w:sz w:val="32"/>
          <w:szCs w:val="32"/>
        </w:rPr>
        <w:t>а</w:t>
      </w:r>
      <w:r w:rsidRPr="0091352B">
        <w:rPr>
          <w:rFonts w:ascii="Times New Roman" w:hAnsi="Times New Roman" w:cs="Times New Roman"/>
          <w:sz w:val="32"/>
          <w:szCs w:val="32"/>
        </w:rPr>
        <w:t>ционные базы и лагеря подготовки боевиков, но и сформировало свои административные структуры, а также открыло религиозные школы для детей.</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Особую озабоченность вызывает присутствие в вооруженных формированиях движения Талибан все большего количества ин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странных боевиков. Так, в </w:t>
      </w:r>
      <w:proofErr w:type="gramStart"/>
      <w:r w:rsidRPr="0091352B">
        <w:rPr>
          <w:rFonts w:ascii="Times New Roman" w:hAnsi="Times New Roman" w:cs="Times New Roman"/>
          <w:sz w:val="32"/>
          <w:szCs w:val="32"/>
        </w:rPr>
        <w:t>Сары-Пуле</w:t>
      </w:r>
      <w:proofErr w:type="gramEnd"/>
      <w:r w:rsidRPr="0091352B">
        <w:rPr>
          <w:rFonts w:ascii="Times New Roman" w:hAnsi="Times New Roman" w:cs="Times New Roman"/>
          <w:sz w:val="32"/>
          <w:szCs w:val="32"/>
        </w:rPr>
        <w:t xml:space="preserve"> и Фарьябе отмечено прису</w:t>
      </w:r>
      <w:r w:rsidRPr="0091352B">
        <w:rPr>
          <w:rFonts w:ascii="Times New Roman" w:hAnsi="Times New Roman" w:cs="Times New Roman"/>
          <w:sz w:val="32"/>
          <w:szCs w:val="32"/>
        </w:rPr>
        <w:t>т</w:t>
      </w:r>
      <w:r w:rsidRPr="0091352B">
        <w:rPr>
          <w:rFonts w:ascii="Times New Roman" w:hAnsi="Times New Roman" w:cs="Times New Roman"/>
          <w:sz w:val="32"/>
          <w:szCs w:val="32"/>
        </w:rPr>
        <w:t>ствие 250 боевиков арабского, кавказского (чеченцы, дагестанцы, кабардинцы и балкарцы), уйгурского и среднеазиатского прои</w:t>
      </w:r>
      <w:r w:rsidRPr="0091352B">
        <w:rPr>
          <w:rFonts w:ascii="Times New Roman" w:hAnsi="Times New Roman" w:cs="Times New Roman"/>
          <w:sz w:val="32"/>
          <w:szCs w:val="32"/>
        </w:rPr>
        <w:t>с</w:t>
      </w:r>
      <w:r w:rsidRPr="0091352B">
        <w:rPr>
          <w:rFonts w:ascii="Times New Roman" w:hAnsi="Times New Roman" w:cs="Times New Roman"/>
          <w:sz w:val="32"/>
          <w:szCs w:val="32"/>
        </w:rPr>
        <w:lastRenderedPageBreak/>
        <w:t>хождения. До 1500 иностранцев находится в формированиях Тал</w:t>
      </w:r>
      <w:r w:rsidRPr="0091352B">
        <w:rPr>
          <w:rFonts w:ascii="Times New Roman" w:hAnsi="Times New Roman" w:cs="Times New Roman"/>
          <w:sz w:val="32"/>
          <w:szCs w:val="32"/>
        </w:rPr>
        <w:t>и</w:t>
      </w:r>
      <w:r w:rsidRPr="0091352B">
        <w:rPr>
          <w:rFonts w:ascii="Times New Roman" w:hAnsi="Times New Roman" w:cs="Times New Roman"/>
          <w:sz w:val="32"/>
          <w:szCs w:val="32"/>
        </w:rPr>
        <w:t>бан в провинции Джуазджан. Это вызывает особую озабоченность правительства Туркменистана, так как среди иностранных наемн</w:t>
      </w:r>
      <w:r w:rsidRPr="0091352B">
        <w:rPr>
          <w:rFonts w:ascii="Times New Roman" w:hAnsi="Times New Roman" w:cs="Times New Roman"/>
          <w:sz w:val="32"/>
          <w:szCs w:val="32"/>
        </w:rPr>
        <w:t>и</w:t>
      </w:r>
      <w:r w:rsidRPr="0091352B">
        <w:rPr>
          <w:rFonts w:ascii="Times New Roman" w:hAnsi="Times New Roman" w:cs="Times New Roman"/>
          <w:sz w:val="32"/>
          <w:szCs w:val="32"/>
        </w:rPr>
        <w:t>ков в этой провинции, граничащей с Туркменистаном, большинство составляют этнические туркмены, выходцы с территории этой страны. Концентрация боевиков уйгурского происхождения отм</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чается в провинциях Бадахшан и Тахор.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 оценке вице-президента ИРА генерала Абдурашида Дустума, общая численность иностранных боевиков в Северном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стане достигает 7000 человек. В середине октября 2016г. он по</w:t>
      </w:r>
      <w:r w:rsidRPr="0091352B">
        <w:rPr>
          <w:rFonts w:ascii="Times New Roman" w:hAnsi="Times New Roman" w:cs="Times New Roman"/>
          <w:sz w:val="32"/>
          <w:szCs w:val="32"/>
        </w:rPr>
        <w:t>д</w:t>
      </w:r>
      <w:r w:rsidRPr="0091352B">
        <w:rPr>
          <w:rFonts w:ascii="Times New Roman" w:hAnsi="Times New Roman" w:cs="Times New Roman"/>
          <w:sz w:val="32"/>
          <w:szCs w:val="32"/>
        </w:rPr>
        <w:t xml:space="preserve">вергся нападению боевиков, во время которого погибло двое его телохранителей, а сам он получил ранение средней тяжести.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Отсутствие иностранных боевиков, как и сравнительно низкая активность Талибана и ИГИЛ, отмечена только в провинциях С</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манган и Балх, контролируемых формированиями таджикского ополчения.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течение всего 2016г. в Афганистане продолжалось усиление влияния ИГИЛ. По оценке командующего контингентом америка</w:t>
      </w:r>
      <w:r w:rsidRPr="0091352B">
        <w:rPr>
          <w:rFonts w:ascii="Times New Roman" w:hAnsi="Times New Roman" w:cs="Times New Roman"/>
          <w:sz w:val="32"/>
          <w:szCs w:val="32"/>
        </w:rPr>
        <w:t>н</w:t>
      </w:r>
      <w:r w:rsidRPr="0091352B">
        <w:rPr>
          <w:rFonts w:ascii="Times New Roman" w:hAnsi="Times New Roman" w:cs="Times New Roman"/>
          <w:sz w:val="32"/>
          <w:szCs w:val="32"/>
        </w:rPr>
        <w:t>ских войск в Афганистане, генерала Джона Николсона, Афганистан в настоящее время прошел испытание на «качество исламского государства» и теперь рассматривается как одна из базовых терр</w:t>
      </w:r>
      <w:r w:rsidRPr="0091352B">
        <w:rPr>
          <w:rFonts w:ascii="Times New Roman" w:hAnsi="Times New Roman" w:cs="Times New Roman"/>
          <w:sz w:val="32"/>
          <w:szCs w:val="32"/>
        </w:rPr>
        <w:t>и</w:t>
      </w:r>
      <w:r w:rsidRPr="0091352B">
        <w:rPr>
          <w:rFonts w:ascii="Times New Roman" w:hAnsi="Times New Roman" w:cs="Times New Roman"/>
          <w:sz w:val="32"/>
          <w:szCs w:val="32"/>
        </w:rPr>
        <w:t>торий для создания халифата. Одним из демонстрационных 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ствий ИГИЛ на территории Афганистана стала закупка этой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низацией героина у производителей в провинциях Нангархар и К</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нар, с последующим публичным сожжением наркотиков.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 данным американского командующего, сейчас идет инте</w:t>
      </w:r>
      <w:r w:rsidRPr="0091352B">
        <w:rPr>
          <w:rFonts w:ascii="Times New Roman" w:hAnsi="Times New Roman" w:cs="Times New Roman"/>
          <w:sz w:val="32"/>
          <w:szCs w:val="32"/>
        </w:rPr>
        <w:t>н</w:t>
      </w:r>
      <w:r w:rsidRPr="0091352B">
        <w:rPr>
          <w:rFonts w:ascii="Times New Roman" w:hAnsi="Times New Roman" w:cs="Times New Roman"/>
          <w:sz w:val="32"/>
          <w:szCs w:val="32"/>
        </w:rPr>
        <w:t>сивная переброска боевиков ИГИЛ из района Масула (Ирак) и Идлиба (Сирия), куда они вытесняются в результате боевых 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ствий в Алеппо. По мнению Дж</w:t>
      </w:r>
      <w:proofErr w:type="gramStart"/>
      <w:r w:rsidRPr="0091352B">
        <w:rPr>
          <w:rFonts w:ascii="Times New Roman" w:hAnsi="Times New Roman" w:cs="Times New Roman"/>
          <w:sz w:val="32"/>
          <w:szCs w:val="32"/>
        </w:rPr>
        <w:t>.Н</w:t>
      </w:r>
      <w:proofErr w:type="gramEnd"/>
      <w:r w:rsidRPr="0091352B">
        <w:rPr>
          <w:rFonts w:ascii="Times New Roman" w:hAnsi="Times New Roman" w:cs="Times New Roman"/>
          <w:sz w:val="32"/>
          <w:szCs w:val="32"/>
        </w:rPr>
        <w:t>иколсона, основную часть боев</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ков ИГИЛ составляют не афганцы, а арабы, пакистанцы, кавказцы, выходцы из Средней Азии и Китая.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Вызывает беспокойство новая тактика ИГИЛ для закрепления в Афганистане: организация скупает участки земли и недвижимость с целью постоянного поселения в стране семей своих боевиков. По данным таджикских военных экспертов и политологов-афганистов, ИГИЛ поставило задачу поселить в каждой афганской провинции не менее 200 семей своих боевиков. Для Северного Афганистана </w:t>
      </w:r>
      <w:r w:rsidRPr="0091352B">
        <w:rPr>
          <w:rFonts w:ascii="Times New Roman" w:hAnsi="Times New Roman" w:cs="Times New Roman"/>
          <w:sz w:val="32"/>
          <w:szCs w:val="32"/>
        </w:rPr>
        <w:lastRenderedPageBreak/>
        <w:t>эта норма увеличена на 50-70 человек для быстрейшего создания здесь «Исламского государства Хорасан».</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 данным таджикских и российских экспертов, численность военных формирований ИГИЛ в Афганистане в настоящее время составляет 10-12 тыс. человек, что на порядок расходится с запа</w:t>
      </w:r>
      <w:r w:rsidRPr="0091352B">
        <w:rPr>
          <w:rFonts w:ascii="Times New Roman" w:hAnsi="Times New Roman" w:cs="Times New Roman"/>
          <w:sz w:val="32"/>
          <w:szCs w:val="32"/>
        </w:rPr>
        <w:t>д</w:t>
      </w:r>
      <w:r w:rsidRPr="0091352B">
        <w:rPr>
          <w:rFonts w:ascii="Times New Roman" w:hAnsi="Times New Roman" w:cs="Times New Roman"/>
          <w:sz w:val="32"/>
          <w:szCs w:val="32"/>
        </w:rPr>
        <w:t>ными оценками (1-3 тыс. чел), провинции с наибольшей численн</w:t>
      </w:r>
      <w:r w:rsidRPr="0091352B">
        <w:rPr>
          <w:rFonts w:ascii="Times New Roman" w:hAnsi="Times New Roman" w:cs="Times New Roman"/>
          <w:sz w:val="32"/>
          <w:szCs w:val="32"/>
        </w:rPr>
        <w:t>о</w:t>
      </w:r>
      <w:r w:rsidRPr="0091352B">
        <w:rPr>
          <w:rFonts w:ascii="Times New Roman" w:hAnsi="Times New Roman" w:cs="Times New Roman"/>
          <w:sz w:val="32"/>
          <w:szCs w:val="32"/>
        </w:rPr>
        <w:t>стью боевиков ИГИЛ – Нангархар, Джуазджан, Заболь. Вместе с тем, таджикские эксперты отмечают, что многие группы вооруже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ной оппозиции, переходя на сторону ИГИЛ, скрывают этот факт для того, чтобы избежать конфликта с движением Талибан.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политических кругах Афганистана вызывают большое бесп</w:t>
      </w:r>
      <w:r w:rsidRPr="0091352B">
        <w:rPr>
          <w:rFonts w:ascii="Times New Roman" w:hAnsi="Times New Roman" w:cs="Times New Roman"/>
          <w:sz w:val="32"/>
          <w:szCs w:val="32"/>
        </w:rPr>
        <w:t>о</w:t>
      </w:r>
      <w:r w:rsidRPr="0091352B">
        <w:rPr>
          <w:rFonts w:ascii="Times New Roman" w:hAnsi="Times New Roman" w:cs="Times New Roman"/>
          <w:sz w:val="32"/>
          <w:szCs w:val="32"/>
        </w:rPr>
        <w:t>койство сепаратные переговоры с движением Талибан со стороны Китая и России. Эти факты, по мнению политологов, указывают на недееспособность нынешнего правительства ИРА и приход к вл</w:t>
      </w:r>
      <w:r w:rsidRPr="0091352B">
        <w:rPr>
          <w:rFonts w:ascii="Times New Roman" w:hAnsi="Times New Roman" w:cs="Times New Roman"/>
          <w:sz w:val="32"/>
          <w:szCs w:val="32"/>
        </w:rPr>
        <w:t>а</w:t>
      </w:r>
      <w:r w:rsidRPr="0091352B">
        <w:rPr>
          <w:rFonts w:ascii="Times New Roman" w:hAnsi="Times New Roman" w:cs="Times New Roman"/>
          <w:sz w:val="32"/>
          <w:szCs w:val="32"/>
        </w:rPr>
        <w:t>сти, в перспективе, движения Талибан.</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Военно-политическая ситуация в Афганистане в последние м</w:t>
      </w:r>
      <w:r w:rsidRPr="0091352B">
        <w:rPr>
          <w:rFonts w:ascii="Times New Roman" w:hAnsi="Times New Roman" w:cs="Times New Roman"/>
          <w:sz w:val="32"/>
          <w:szCs w:val="32"/>
        </w:rPr>
        <w:t>е</w:t>
      </w:r>
      <w:r w:rsidRPr="0091352B">
        <w:rPr>
          <w:rFonts w:ascii="Times New Roman" w:hAnsi="Times New Roman" w:cs="Times New Roman"/>
          <w:sz w:val="32"/>
          <w:szCs w:val="32"/>
        </w:rPr>
        <w:t>сяцы (январь-март 2017г.) характеризовалась малой интенсивн</w:t>
      </w:r>
      <w:r w:rsidRPr="0091352B">
        <w:rPr>
          <w:rFonts w:ascii="Times New Roman" w:hAnsi="Times New Roman" w:cs="Times New Roman"/>
          <w:sz w:val="32"/>
          <w:szCs w:val="32"/>
        </w:rPr>
        <w:t>о</w:t>
      </w:r>
      <w:r w:rsidRPr="0091352B">
        <w:rPr>
          <w:rFonts w:ascii="Times New Roman" w:hAnsi="Times New Roman" w:cs="Times New Roman"/>
          <w:sz w:val="32"/>
          <w:szCs w:val="32"/>
        </w:rPr>
        <w:t>стью боевых действий, главным образом – терактами в городах. В этот период движения Талибан и ИГИЛ предпринимали меропри</w:t>
      </w:r>
      <w:r w:rsidRPr="0091352B">
        <w:rPr>
          <w:rFonts w:ascii="Times New Roman" w:hAnsi="Times New Roman" w:cs="Times New Roman"/>
          <w:sz w:val="32"/>
          <w:szCs w:val="32"/>
        </w:rPr>
        <w:t>я</w:t>
      </w:r>
      <w:r w:rsidRPr="0091352B">
        <w:rPr>
          <w:rFonts w:ascii="Times New Roman" w:hAnsi="Times New Roman" w:cs="Times New Roman"/>
          <w:sz w:val="32"/>
          <w:szCs w:val="32"/>
        </w:rPr>
        <w:t>тия дипломатического и пропагандистского плана с целью улучш</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ния своих позиций в стране и получения материальной помощи из-за рубежа.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Надежда на масштабный конфликт Талибана и ИГИЛ в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стане до сих пор не оправдывается (с июня по декабрь 2016г. не отмечено столкновений между вооруженными формированиями этих организаций в Северном Афганистане). На это нельзя надеят</w:t>
      </w:r>
      <w:r w:rsidRPr="0091352B">
        <w:rPr>
          <w:rFonts w:ascii="Times New Roman" w:hAnsi="Times New Roman" w:cs="Times New Roman"/>
          <w:sz w:val="32"/>
          <w:szCs w:val="32"/>
        </w:rPr>
        <w:t>ь</w:t>
      </w:r>
      <w:r w:rsidRPr="0091352B">
        <w:rPr>
          <w:rFonts w:ascii="Times New Roman" w:hAnsi="Times New Roman" w:cs="Times New Roman"/>
          <w:sz w:val="32"/>
          <w:szCs w:val="32"/>
        </w:rPr>
        <w:t>ся и в будущем, так как обе организации, путем переговоров, сп</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собны прийти к «разделу сфер влияния» на территории страны. </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Мероприятия по закреплению семей боевиков ИГИЛ в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стане могут привести в будущем к естественной замене влияния Талибана на влияние ИГИЛ в северных провинциях страны.</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 xml:space="preserve">Таким образом, к </w:t>
      </w:r>
      <w:r w:rsidRPr="0091352B">
        <w:rPr>
          <w:rFonts w:ascii="Times New Roman" w:hAnsi="Times New Roman" w:cs="Times New Roman"/>
          <w:sz w:val="32"/>
          <w:szCs w:val="32"/>
        </w:rPr>
        <w:t>настоящему времени</w:t>
      </w:r>
      <w:r w:rsidRPr="0091352B">
        <w:rPr>
          <w:rFonts w:ascii="Times New Roman" w:eastAsia="Times New Roman" w:hAnsi="Times New Roman" w:cs="Times New Roman"/>
          <w:sz w:val="32"/>
          <w:szCs w:val="32"/>
        </w:rPr>
        <w:t xml:space="preserve"> в Афганистане слож</w:t>
      </w:r>
      <w:r w:rsidRPr="0091352B">
        <w:rPr>
          <w:rFonts w:ascii="Times New Roman" w:eastAsia="Times New Roman" w:hAnsi="Times New Roman" w:cs="Times New Roman"/>
          <w:sz w:val="32"/>
          <w:szCs w:val="32"/>
        </w:rPr>
        <w:t>и</w:t>
      </w:r>
      <w:r w:rsidRPr="0091352B">
        <w:rPr>
          <w:rFonts w:ascii="Times New Roman" w:hAnsi="Times New Roman" w:cs="Times New Roman"/>
          <w:sz w:val="32"/>
          <w:szCs w:val="32"/>
        </w:rPr>
        <w:t>лась</w:t>
      </w:r>
      <w:r w:rsidRPr="0091352B">
        <w:rPr>
          <w:rFonts w:ascii="Times New Roman" w:eastAsia="Times New Roman" w:hAnsi="Times New Roman" w:cs="Times New Roman"/>
          <w:sz w:val="32"/>
          <w:szCs w:val="32"/>
        </w:rPr>
        <w:t xml:space="preserve"> благоприятная обстановка для возобновления гражданской войны, основными участниками которой, по нашему мнению, б</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дут не прозападные силы, стремящиеся построить демократическое общество, и талибы, а этно-территориальная группировка пушт</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нов с одной стороны и блок среднеазиатских этносов и хазарейцев – с другой. Первая из них (учитывая численность пуштун, прож</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lastRenderedPageBreak/>
        <w:t>вающих в Зоне свободных племен в Пакистане) будет достигать 20-27млн. человек, вторая – от 10,5 до 14млн. По мере обострения внутренней борьбы и развала оставшихся прозападных госуда</w:t>
      </w:r>
      <w:r w:rsidRPr="0091352B">
        <w:rPr>
          <w:rFonts w:ascii="Times New Roman" w:eastAsia="Times New Roman" w:hAnsi="Times New Roman" w:cs="Times New Roman"/>
          <w:sz w:val="32"/>
          <w:szCs w:val="32"/>
        </w:rPr>
        <w:t>р</w:t>
      </w:r>
      <w:r w:rsidRPr="0091352B">
        <w:rPr>
          <w:rFonts w:ascii="Times New Roman" w:eastAsia="Times New Roman" w:hAnsi="Times New Roman" w:cs="Times New Roman"/>
          <w:sz w:val="32"/>
          <w:szCs w:val="32"/>
        </w:rPr>
        <w:t>ственных структур произойдет сепарация по названному признаку во всех общественных институтах и, прежде всего, в АНА. По ан</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логии с периодом 1989-1992гг., когда произошла деградация по</w:t>
      </w:r>
      <w:r w:rsidRPr="0091352B">
        <w:rPr>
          <w:rFonts w:ascii="Times New Roman" w:eastAsia="Times New Roman" w:hAnsi="Times New Roman" w:cs="Times New Roman"/>
          <w:sz w:val="32"/>
          <w:szCs w:val="32"/>
        </w:rPr>
        <w:t>д</w:t>
      </w:r>
      <w:r w:rsidRPr="0091352B">
        <w:rPr>
          <w:rFonts w:ascii="Times New Roman" w:eastAsia="Times New Roman" w:hAnsi="Times New Roman" w:cs="Times New Roman"/>
          <w:sz w:val="32"/>
          <w:szCs w:val="32"/>
        </w:rPr>
        <w:t>держиваемого СССР режима Наджибуллы [14], каждая из двух противоборствующих сил получит свою долю подготовленных в</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 xml:space="preserve">еннослужащих, техники и вооружения; после этого, легитимно оформив военно-политические блоки, вступит в ожесточенную борьбу. </w:t>
      </w:r>
    </w:p>
    <w:p w:rsidR="00EA6B51" w:rsidRPr="0091352B" w:rsidRDefault="00EA6B51" w:rsidP="0091352B">
      <w:pPr>
        <w:pStyle w:val="af5"/>
        <w:ind w:firstLine="426"/>
        <w:jc w:val="both"/>
        <w:rPr>
          <w:rFonts w:ascii="Times New Roman" w:hAnsi="Times New Roman" w:cs="Times New Roman"/>
          <w:sz w:val="32"/>
          <w:szCs w:val="32"/>
        </w:rPr>
      </w:pPr>
      <w:r w:rsidRPr="0091352B">
        <w:rPr>
          <w:rFonts w:ascii="Times New Roman" w:eastAsia="Times New Roman" w:hAnsi="Times New Roman" w:cs="Times New Roman"/>
          <w:sz w:val="32"/>
          <w:szCs w:val="32"/>
        </w:rPr>
        <w:t>Необходимо оговориться, что истоки этой проблемы в Афган</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стане имеют давние исторические корни: с самого момента созд</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 xml:space="preserve">ния афганского государства Ахмадом Дуррани в середине </w:t>
      </w:r>
      <w:r w:rsidRPr="0091352B">
        <w:rPr>
          <w:rFonts w:ascii="Times New Roman" w:eastAsia="Times New Roman" w:hAnsi="Times New Roman" w:cs="Times New Roman"/>
          <w:sz w:val="32"/>
          <w:szCs w:val="32"/>
          <w:lang w:val="en-US"/>
        </w:rPr>
        <w:t>XVIII</w:t>
      </w:r>
      <w:r w:rsidRPr="0091352B">
        <w:rPr>
          <w:rFonts w:ascii="Times New Roman" w:eastAsia="Times New Roman" w:hAnsi="Times New Roman" w:cs="Times New Roman"/>
          <w:sz w:val="32"/>
          <w:szCs w:val="32"/>
        </w:rPr>
        <w:t xml:space="preserve"> в., в стране проводилась активная политика подавления непуштунских этнических элементов, выразившаяся в масштабных переселениях на вновь захваченные территории этнических пуштунов. Первым крупным столкновением на этнической почве в Афганистане мо</w:t>
      </w:r>
      <w:r w:rsidRPr="0091352B">
        <w:rPr>
          <w:rFonts w:ascii="Times New Roman" w:eastAsia="Times New Roman" w:hAnsi="Times New Roman" w:cs="Times New Roman"/>
          <w:sz w:val="32"/>
          <w:szCs w:val="32"/>
        </w:rPr>
        <w:t>ж</w:t>
      </w:r>
      <w:r w:rsidRPr="0091352B">
        <w:rPr>
          <w:rFonts w:ascii="Times New Roman" w:eastAsia="Times New Roman" w:hAnsi="Times New Roman" w:cs="Times New Roman"/>
          <w:sz w:val="32"/>
          <w:szCs w:val="32"/>
        </w:rPr>
        <w:t>но считать восстание Бача Исакао (Хабибуллохан) в 1929г. Период существования Афганистана в качестве ДРА так же был отмечен латентными межнациональными конфликтами. Так, по мнению Питера Томсена (Peter Tomsen), бывшего спецпредставителя през</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дента Буша (старшего) при штабе афганских моджахедов в Пеш</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варе с рангом посла с 1989 по 1992 гг., в структуре правящей НДПА наблюдались серьезные противоречия именно на этой по</w:t>
      </w:r>
      <w:r w:rsidRPr="0091352B">
        <w:rPr>
          <w:rFonts w:ascii="Times New Roman" w:eastAsia="Times New Roman" w:hAnsi="Times New Roman" w:cs="Times New Roman"/>
          <w:sz w:val="32"/>
          <w:szCs w:val="32"/>
        </w:rPr>
        <w:t>ч</w:t>
      </w:r>
      <w:r w:rsidRPr="0091352B">
        <w:rPr>
          <w:rFonts w:ascii="Times New Roman" w:eastAsia="Times New Roman" w:hAnsi="Times New Roman" w:cs="Times New Roman"/>
          <w:sz w:val="32"/>
          <w:szCs w:val="32"/>
        </w:rPr>
        <w:t>ве: «</w:t>
      </w:r>
      <w:r w:rsidRPr="0091352B">
        <w:rPr>
          <w:rFonts w:ascii="Times New Roman" w:hAnsi="Times New Roman" w:cs="Times New Roman"/>
          <w:sz w:val="32"/>
          <w:szCs w:val="32"/>
        </w:rPr>
        <w:t>Лидеры «Халька» чаще всего были пуштуны-гильзаи. Они р</w:t>
      </w:r>
      <w:r w:rsidRPr="0091352B">
        <w:rPr>
          <w:rFonts w:ascii="Times New Roman" w:hAnsi="Times New Roman" w:cs="Times New Roman"/>
          <w:sz w:val="32"/>
          <w:szCs w:val="32"/>
        </w:rPr>
        <w:t>е</w:t>
      </w:r>
      <w:r w:rsidRPr="0091352B">
        <w:rPr>
          <w:rFonts w:ascii="Times New Roman" w:hAnsi="Times New Roman" w:cs="Times New Roman"/>
          <w:sz w:val="32"/>
          <w:szCs w:val="32"/>
        </w:rPr>
        <w:t>крутировали сторонников в основном из гильзайских кланов в</w:t>
      </w:r>
      <w:r w:rsidRPr="0091352B">
        <w:rPr>
          <w:rFonts w:ascii="Times New Roman" w:hAnsi="Times New Roman" w:cs="Times New Roman"/>
          <w:sz w:val="32"/>
          <w:szCs w:val="32"/>
        </w:rPr>
        <w:t>о</w:t>
      </w:r>
      <w:r w:rsidRPr="0091352B">
        <w:rPr>
          <w:rFonts w:ascii="Times New Roman" w:hAnsi="Times New Roman" w:cs="Times New Roman"/>
          <w:sz w:val="32"/>
          <w:szCs w:val="32"/>
        </w:rPr>
        <w:t>сточного Афганистана из низших социо-экономических слоев о</w:t>
      </w:r>
      <w:r w:rsidRPr="0091352B">
        <w:rPr>
          <w:rFonts w:ascii="Times New Roman" w:hAnsi="Times New Roman" w:cs="Times New Roman"/>
          <w:sz w:val="32"/>
          <w:szCs w:val="32"/>
        </w:rPr>
        <w:t>б</w:t>
      </w:r>
      <w:r w:rsidRPr="0091352B">
        <w:rPr>
          <w:rFonts w:ascii="Times New Roman" w:hAnsi="Times New Roman" w:cs="Times New Roman"/>
          <w:sz w:val="32"/>
          <w:szCs w:val="32"/>
        </w:rPr>
        <w:t>щества. Лидеры «Парчама» же были преимущественно хорошо о</w:t>
      </w:r>
      <w:r w:rsidRPr="0091352B">
        <w:rPr>
          <w:rFonts w:ascii="Times New Roman" w:hAnsi="Times New Roman" w:cs="Times New Roman"/>
          <w:sz w:val="32"/>
          <w:szCs w:val="32"/>
        </w:rPr>
        <w:t>б</w:t>
      </w:r>
      <w:r w:rsidRPr="0091352B">
        <w:rPr>
          <w:rFonts w:ascii="Times New Roman" w:hAnsi="Times New Roman" w:cs="Times New Roman"/>
          <w:sz w:val="32"/>
          <w:szCs w:val="32"/>
        </w:rPr>
        <w:t>разованными городскими жителями из семей высших и средних слоев. И большинство их были таджиками из Кабула» [10, с.127].</w:t>
      </w:r>
    </w:p>
    <w:p w:rsidR="00EA6B51" w:rsidRPr="0091352B" w:rsidRDefault="00EA6B51"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sz w:val="32"/>
          <w:szCs w:val="32"/>
        </w:rPr>
        <w:t>Создание обновленного «Северного альянса» и активные вое</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 xml:space="preserve">ные действия с пуштунским блоком </w:t>
      </w:r>
      <w:r w:rsidRPr="0091352B">
        <w:rPr>
          <w:rFonts w:ascii="Times New Roman" w:eastAsia="Times New Roman" w:hAnsi="Times New Roman" w:cs="Times New Roman"/>
          <w:bCs/>
          <w:sz w:val="32"/>
          <w:szCs w:val="32"/>
        </w:rPr>
        <w:t>потребуют постоянного и д</w:t>
      </w:r>
      <w:r w:rsidRPr="0091352B">
        <w:rPr>
          <w:rFonts w:ascii="Times New Roman" w:eastAsia="Times New Roman" w:hAnsi="Times New Roman" w:cs="Times New Roman"/>
          <w:bCs/>
          <w:sz w:val="32"/>
          <w:szCs w:val="32"/>
        </w:rPr>
        <w:t>о</w:t>
      </w:r>
      <w:r w:rsidRPr="0091352B">
        <w:rPr>
          <w:rFonts w:ascii="Times New Roman" w:eastAsia="Times New Roman" w:hAnsi="Times New Roman" w:cs="Times New Roman"/>
          <w:bCs/>
          <w:sz w:val="32"/>
          <w:szCs w:val="32"/>
        </w:rPr>
        <w:t>рогостоящего вмешательства в этот процесс окружающих И</w:t>
      </w:r>
      <w:r w:rsidRPr="0091352B">
        <w:rPr>
          <w:rFonts w:ascii="Times New Roman" w:hAnsi="Times New Roman" w:cs="Times New Roman"/>
          <w:bCs/>
          <w:sz w:val="32"/>
          <w:szCs w:val="32"/>
        </w:rPr>
        <w:t>Р</w:t>
      </w:r>
      <w:r w:rsidRPr="0091352B">
        <w:rPr>
          <w:rFonts w:ascii="Times New Roman" w:eastAsia="Times New Roman" w:hAnsi="Times New Roman" w:cs="Times New Roman"/>
          <w:bCs/>
          <w:sz w:val="32"/>
          <w:szCs w:val="32"/>
        </w:rPr>
        <w:t>А го</w:t>
      </w:r>
      <w:r w:rsidRPr="0091352B">
        <w:rPr>
          <w:rFonts w:ascii="Times New Roman" w:eastAsia="Times New Roman" w:hAnsi="Times New Roman" w:cs="Times New Roman"/>
          <w:bCs/>
          <w:sz w:val="32"/>
          <w:szCs w:val="32"/>
        </w:rPr>
        <w:t>с</w:t>
      </w:r>
      <w:r w:rsidRPr="0091352B">
        <w:rPr>
          <w:rFonts w:ascii="Times New Roman" w:eastAsia="Times New Roman" w:hAnsi="Times New Roman" w:cs="Times New Roman"/>
          <w:bCs/>
          <w:sz w:val="32"/>
          <w:szCs w:val="32"/>
        </w:rPr>
        <w:t>ударств,</w:t>
      </w:r>
      <w:r w:rsidRPr="0091352B">
        <w:rPr>
          <w:rFonts w:ascii="Times New Roman" w:eastAsia="Times New Roman" w:hAnsi="Times New Roman" w:cs="Times New Roman"/>
          <w:sz w:val="32"/>
          <w:szCs w:val="32"/>
        </w:rPr>
        <w:t xml:space="preserve"> как это было в 1996-2001гг. Основная тяжесть в военной и экономической поддержке блока вновь ляжет на Таджикистан, Иран, Узбекистан и, вероятно, Туркменистан. Из великих мировых держав потребуется помощь России. </w:t>
      </w:r>
    </w:p>
    <w:p w:rsidR="00EA6B51" w:rsidRPr="00C944F5" w:rsidRDefault="00EA6B51" w:rsidP="0091352B">
      <w:pPr>
        <w:spacing w:after="0" w:line="240" w:lineRule="auto"/>
        <w:ind w:firstLine="426"/>
        <w:jc w:val="both"/>
        <w:rPr>
          <w:rFonts w:ascii="Times New Roman" w:eastAsia="Times New Roman" w:hAnsi="Times New Roman" w:cs="Times New Roman"/>
          <w:spacing w:val="-6"/>
          <w:sz w:val="32"/>
          <w:szCs w:val="32"/>
        </w:rPr>
      </w:pPr>
      <w:r w:rsidRPr="00C944F5">
        <w:rPr>
          <w:rFonts w:ascii="Times New Roman" w:eastAsia="Times New Roman" w:hAnsi="Times New Roman" w:cs="Times New Roman"/>
          <w:spacing w:val="-6"/>
          <w:sz w:val="32"/>
          <w:szCs w:val="32"/>
        </w:rPr>
        <w:lastRenderedPageBreak/>
        <w:t xml:space="preserve">Еще одним ответом на вызов гражданской войны </w:t>
      </w:r>
      <w:r w:rsidRPr="00C944F5">
        <w:rPr>
          <w:rFonts w:ascii="Times New Roman" w:hAnsi="Times New Roman" w:cs="Times New Roman"/>
          <w:spacing w:val="-6"/>
          <w:sz w:val="32"/>
          <w:szCs w:val="32"/>
        </w:rPr>
        <w:t>вИР</w:t>
      </w:r>
      <w:r w:rsidRPr="00C944F5">
        <w:rPr>
          <w:rFonts w:ascii="Times New Roman" w:eastAsia="Times New Roman" w:hAnsi="Times New Roman" w:cs="Times New Roman"/>
          <w:spacing w:val="-6"/>
          <w:sz w:val="32"/>
          <w:szCs w:val="32"/>
        </w:rPr>
        <w:t xml:space="preserve">А станет </w:t>
      </w:r>
      <w:r w:rsidRPr="00C944F5">
        <w:rPr>
          <w:rFonts w:ascii="Times New Roman" w:eastAsia="Times New Roman" w:hAnsi="Times New Roman" w:cs="Times New Roman"/>
          <w:bCs/>
          <w:spacing w:val="-6"/>
          <w:sz w:val="32"/>
          <w:szCs w:val="32"/>
        </w:rPr>
        <w:t>ускоренное формирование «Персоязычного союза»,</w:t>
      </w:r>
      <w:r w:rsidRPr="00C944F5">
        <w:rPr>
          <w:rFonts w:ascii="Times New Roman" w:eastAsia="Times New Roman" w:hAnsi="Times New Roman" w:cs="Times New Roman"/>
          <w:spacing w:val="-6"/>
          <w:sz w:val="32"/>
          <w:szCs w:val="32"/>
        </w:rPr>
        <w:t xml:space="preserve"> тормозящееся в настоящее время двойственным этническим характером Афганистана. В случае создания на Севере этой страны политически независимой территории среднеазиатских этносов союз получит монолитную те</w:t>
      </w:r>
      <w:r w:rsidRPr="00C944F5">
        <w:rPr>
          <w:rFonts w:ascii="Times New Roman" w:eastAsia="Times New Roman" w:hAnsi="Times New Roman" w:cs="Times New Roman"/>
          <w:spacing w:val="-6"/>
          <w:sz w:val="32"/>
          <w:szCs w:val="32"/>
        </w:rPr>
        <w:t>р</w:t>
      </w:r>
      <w:r w:rsidRPr="00C944F5">
        <w:rPr>
          <w:rFonts w:ascii="Times New Roman" w:eastAsia="Times New Roman" w:hAnsi="Times New Roman" w:cs="Times New Roman"/>
          <w:spacing w:val="-6"/>
          <w:sz w:val="32"/>
          <w:szCs w:val="32"/>
        </w:rPr>
        <w:t>риторию от Ходжента до Шат-эль-Араба, на которой безопасно и э</w:t>
      </w:r>
      <w:r w:rsidRPr="00C944F5">
        <w:rPr>
          <w:rFonts w:ascii="Times New Roman" w:eastAsia="Times New Roman" w:hAnsi="Times New Roman" w:cs="Times New Roman"/>
          <w:spacing w:val="-6"/>
          <w:sz w:val="32"/>
          <w:szCs w:val="32"/>
        </w:rPr>
        <w:t>ф</w:t>
      </w:r>
      <w:r w:rsidRPr="00C944F5">
        <w:rPr>
          <w:rFonts w:ascii="Times New Roman" w:eastAsia="Times New Roman" w:hAnsi="Times New Roman" w:cs="Times New Roman"/>
          <w:spacing w:val="-6"/>
          <w:sz w:val="32"/>
          <w:szCs w:val="32"/>
        </w:rPr>
        <w:t xml:space="preserve">фективно может развиваться общая инфраструктура союза. </w:t>
      </w:r>
    </w:p>
    <w:p w:rsidR="00EA6B51" w:rsidRPr="00C944F5" w:rsidRDefault="00EA6B51" w:rsidP="0091352B">
      <w:pPr>
        <w:spacing w:after="0" w:line="240" w:lineRule="auto"/>
        <w:ind w:firstLine="426"/>
        <w:jc w:val="both"/>
        <w:rPr>
          <w:rFonts w:ascii="Times New Roman" w:eastAsia="Times New Roman" w:hAnsi="Times New Roman" w:cs="Times New Roman"/>
          <w:i/>
          <w:iCs/>
          <w:spacing w:val="-6"/>
          <w:sz w:val="32"/>
          <w:szCs w:val="32"/>
        </w:rPr>
      </w:pPr>
      <w:r w:rsidRPr="00C944F5">
        <w:rPr>
          <w:rFonts w:ascii="Times New Roman" w:eastAsia="Times New Roman" w:hAnsi="Times New Roman" w:cs="Times New Roman"/>
          <w:spacing w:val="-6"/>
          <w:sz w:val="32"/>
          <w:szCs w:val="32"/>
        </w:rPr>
        <w:t xml:space="preserve">Однако описанное развитие геополитической ситуации несет для окружающих стран серьёзные </w:t>
      </w:r>
      <w:r w:rsidRPr="00C944F5">
        <w:rPr>
          <w:rFonts w:ascii="Times New Roman" w:eastAsia="Times New Roman" w:hAnsi="Times New Roman" w:cs="Times New Roman"/>
          <w:i/>
          <w:iCs/>
          <w:spacing w:val="-6"/>
          <w:sz w:val="32"/>
          <w:szCs w:val="32"/>
        </w:rPr>
        <w:t xml:space="preserve">риски. </w:t>
      </w:r>
    </w:p>
    <w:p w:rsidR="00EA6B51" w:rsidRPr="00C944F5" w:rsidRDefault="00EA6B51" w:rsidP="0091352B">
      <w:pPr>
        <w:spacing w:after="0" w:line="240" w:lineRule="auto"/>
        <w:ind w:firstLine="426"/>
        <w:jc w:val="both"/>
        <w:rPr>
          <w:rFonts w:ascii="Times New Roman" w:eastAsia="Times New Roman" w:hAnsi="Times New Roman" w:cs="Times New Roman"/>
          <w:spacing w:val="-6"/>
          <w:sz w:val="32"/>
          <w:szCs w:val="32"/>
        </w:rPr>
      </w:pPr>
      <w:r w:rsidRPr="00C944F5">
        <w:rPr>
          <w:rFonts w:ascii="Times New Roman" w:eastAsia="Times New Roman" w:hAnsi="Times New Roman" w:cs="Times New Roman"/>
          <w:spacing w:val="-6"/>
          <w:sz w:val="32"/>
          <w:szCs w:val="32"/>
        </w:rPr>
        <w:t xml:space="preserve">Наиболее вероятным из них станет </w:t>
      </w:r>
      <w:r w:rsidRPr="00C944F5">
        <w:rPr>
          <w:rFonts w:ascii="Times New Roman" w:eastAsia="Times New Roman" w:hAnsi="Times New Roman" w:cs="Times New Roman"/>
          <w:bCs/>
          <w:spacing w:val="-6"/>
          <w:sz w:val="32"/>
          <w:szCs w:val="32"/>
        </w:rPr>
        <w:t>распространение боевых де</w:t>
      </w:r>
      <w:r w:rsidRPr="00C944F5">
        <w:rPr>
          <w:rFonts w:ascii="Times New Roman" w:eastAsia="Times New Roman" w:hAnsi="Times New Roman" w:cs="Times New Roman"/>
          <w:bCs/>
          <w:spacing w:val="-6"/>
          <w:sz w:val="32"/>
          <w:szCs w:val="32"/>
        </w:rPr>
        <w:t>й</w:t>
      </w:r>
      <w:r w:rsidRPr="00C944F5">
        <w:rPr>
          <w:rFonts w:ascii="Times New Roman" w:eastAsia="Times New Roman" w:hAnsi="Times New Roman" w:cs="Times New Roman"/>
          <w:bCs/>
          <w:spacing w:val="-6"/>
          <w:sz w:val="32"/>
          <w:szCs w:val="32"/>
        </w:rPr>
        <w:t>ствий гражданской войны сИРА на территорию окружающих гос</w:t>
      </w:r>
      <w:r w:rsidRPr="00C944F5">
        <w:rPr>
          <w:rFonts w:ascii="Times New Roman" w:eastAsia="Times New Roman" w:hAnsi="Times New Roman" w:cs="Times New Roman"/>
          <w:bCs/>
          <w:spacing w:val="-6"/>
          <w:sz w:val="32"/>
          <w:szCs w:val="32"/>
        </w:rPr>
        <w:t>у</w:t>
      </w:r>
      <w:r w:rsidRPr="00C944F5">
        <w:rPr>
          <w:rFonts w:ascii="Times New Roman" w:eastAsia="Times New Roman" w:hAnsi="Times New Roman" w:cs="Times New Roman"/>
          <w:bCs/>
          <w:spacing w:val="-6"/>
          <w:sz w:val="32"/>
          <w:szCs w:val="32"/>
        </w:rPr>
        <w:t xml:space="preserve">дарств. </w:t>
      </w:r>
      <w:r w:rsidRPr="00C944F5">
        <w:rPr>
          <w:rFonts w:ascii="Times New Roman" w:eastAsia="Times New Roman" w:hAnsi="Times New Roman" w:cs="Times New Roman"/>
          <w:spacing w:val="-6"/>
          <w:sz w:val="32"/>
          <w:szCs w:val="32"/>
        </w:rPr>
        <w:t xml:space="preserve">Дестабилизированный за последние </w:t>
      </w:r>
      <w:r w:rsidRPr="00C944F5">
        <w:rPr>
          <w:rFonts w:ascii="Times New Roman" w:hAnsi="Times New Roman" w:cs="Times New Roman"/>
          <w:spacing w:val="-6"/>
          <w:sz w:val="32"/>
          <w:szCs w:val="32"/>
        </w:rPr>
        <w:t>восемь лет</w:t>
      </w:r>
      <w:r w:rsidRPr="00C944F5">
        <w:rPr>
          <w:rFonts w:ascii="Times New Roman" w:eastAsia="Times New Roman" w:hAnsi="Times New Roman" w:cs="Times New Roman"/>
          <w:spacing w:val="-6"/>
          <w:sz w:val="32"/>
          <w:szCs w:val="32"/>
        </w:rPr>
        <w:t xml:space="preserve"> Пакистан – о</w:t>
      </w:r>
      <w:r w:rsidRPr="00C944F5">
        <w:rPr>
          <w:rFonts w:ascii="Times New Roman" w:eastAsia="Times New Roman" w:hAnsi="Times New Roman" w:cs="Times New Roman"/>
          <w:spacing w:val="-6"/>
          <w:sz w:val="32"/>
          <w:szCs w:val="32"/>
        </w:rPr>
        <w:t>т</w:t>
      </w:r>
      <w:r w:rsidRPr="00C944F5">
        <w:rPr>
          <w:rFonts w:ascii="Times New Roman" w:eastAsia="Times New Roman" w:hAnsi="Times New Roman" w:cs="Times New Roman"/>
          <w:spacing w:val="-6"/>
          <w:sz w:val="32"/>
          <w:szCs w:val="32"/>
        </w:rPr>
        <w:t xml:space="preserve">личный пример «расползания» афганских проблем за пределы ИРА. </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 xml:space="preserve">Сопутствующим этому явлению риском можно считать и </w:t>
      </w:r>
      <w:r w:rsidRPr="0091352B">
        <w:rPr>
          <w:rFonts w:ascii="Times New Roman" w:eastAsia="Times New Roman" w:hAnsi="Times New Roman" w:cs="Times New Roman"/>
          <w:bCs/>
          <w:sz w:val="32"/>
          <w:szCs w:val="32"/>
        </w:rPr>
        <w:t>масс</w:t>
      </w:r>
      <w:r w:rsidRPr="0091352B">
        <w:rPr>
          <w:rFonts w:ascii="Times New Roman" w:eastAsia="Times New Roman" w:hAnsi="Times New Roman" w:cs="Times New Roman"/>
          <w:bCs/>
          <w:sz w:val="32"/>
          <w:szCs w:val="32"/>
        </w:rPr>
        <w:t>о</w:t>
      </w:r>
      <w:r w:rsidRPr="0091352B">
        <w:rPr>
          <w:rFonts w:ascii="Times New Roman" w:eastAsia="Times New Roman" w:hAnsi="Times New Roman" w:cs="Times New Roman"/>
          <w:bCs/>
          <w:sz w:val="32"/>
          <w:szCs w:val="32"/>
        </w:rPr>
        <w:t>вый поток беженцев с территории ИРА,</w:t>
      </w:r>
      <w:r w:rsidRPr="0091352B">
        <w:rPr>
          <w:rFonts w:ascii="Times New Roman" w:eastAsia="Times New Roman" w:hAnsi="Times New Roman" w:cs="Times New Roman"/>
          <w:sz w:val="32"/>
          <w:szCs w:val="32"/>
        </w:rPr>
        <w:t xml:space="preserve"> что Таджикистан уже и</w:t>
      </w:r>
      <w:r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пытал в 1996-1997гг. Правда, тогда 10-12 тыс. афганских беженцев были локализованы на островах Амударьи, что, конечно, будет н</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реально в ситуации с сотнями тысяч таджиков и узбеков из Афг</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нистана. Особые проблемы могут возникнуть у окружающих гос</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да</w:t>
      </w:r>
      <w:proofErr w:type="gramStart"/>
      <w:r w:rsidRPr="0091352B">
        <w:rPr>
          <w:rFonts w:ascii="Times New Roman" w:eastAsia="Times New Roman" w:hAnsi="Times New Roman" w:cs="Times New Roman"/>
          <w:sz w:val="32"/>
          <w:szCs w:val="32"/>
        </w:rPr>
        <w:t>рств в т</w:t>
      </w:r>
      <w:proofErr w:type="gramEnd"/>
      <w:r w:rsidRPr="0091352B">
        <w:rPr>
          <w:rFonts w:ascii="Times New Roman" w:eastAsia="Times New Roman" w:hAnsi="Times New Roman" w:cs="Times New Roman"/>
          <w:sz w:val="32"/>
          <w:szCs w:val="32"/>
        </w:rPr>
        <w:t xml:space="preserve">ом случае, если на их территорию, воспринимая её своим глубоким тылом, </w:t>
      </w:r>
      <w:r w:rsidRPr="0091352B">
        <w:rPr>
          <w:rFonts w:ascii="Times New Roman" w:eastAsia="Times New Roman" w:hAnsi="Times New Roman" w:cs="Times New Roman"/>
          <w:bCs/>
          <w:sz w:val="32"/>
          <w:szCs w:val="32"/>
        </w:rPr>
        <w:t xml:space="preserve">начнут переходить вооруженные формирования </w:t>
      </w:r>
      <w:r w:rsidRPr="0091352B">
        <w:rPr>
          <w:rFonts w:ascii="Times New Roman" w:hAnsi="Times New Roman" w:cs="Times New Roman"/>
          <w:sz w:val="32"/>
          <w:szCs w:val="32"/>
        </w:rPr>
        <w:t>возрожденного «Северного альянса»</w:t>
      </w:r>
      <w:r w:rsidRPr="0091352B">
        <w:rPr>
          <w:rFonts w:ascii="Times New Roman" w:eastAsia="Times New Roman" w:hAnsi="Times New Roman" w:cs="Times New Roman"/>
          <w:sz w:val="32"/>
          <w:szCs w:val="32"/>
        </w:rPr>
        <w:t xml:space="preserve">. </w:t>
      </w:r>
    </w:p>
    <w:p w:rsidR="00EA6B51" w:rsidRPr="00C944F5" w:rsidRDefault="00EA6B51" w:rsidP="0091352B">
      <w:pPr>
        <w:spacing w:after="0" w:line="240" w:lineRule="auto"/>
        <w:ind w:firstLine="426"/>
        <w:jc w:val="both"/>
        <w:rPr>
          <w:rFonts w:ascii="Times New Roman" w:eastAsia="Times New Roman" w:hAnsi="Times New Roman" w:cs="Times New Roman"/>
          <w:spacing w:val="-6"/>
          <w:sz w:val="32"/>
          <w:szCs w:val="32"/>
        </w:rPr>
      </w:pPr>
      <w:r w:rsidRPr="00C944F5">
        <w:rPr>
          <w:rFonts w:ascii="Times New Roman" w:eastAsia="Times New Roman" w:hAnsi="Times New Roman" w:cs="Times New Roman"/>
          <w:spacing w:val="-6"/>
          <w:sz w:val="32"/>
          <w:szCs w:val="32"/>
        </w:rPr>
        <w:t xml:space="preserve">И, конечно, очень серьезным риском является </w:t>
      </w:r>
      <w:r w:rsidRPr="00C944F5">
        <w:rPr>
          <w:rFonts w:ascii="Times New Roman" w:eastAsia="Times New Roman" w:hAnsi="Times New Roman" w:cs="Times New Roman"/>
          <w:bCs/>
          <w:spacing w:val="-6"/>
          <w:sz w:val="32"/>
          <w:szCs w:val="32"/>
        </w:rPr>
        <w:t>резкое ухудшение эпидемической обстановки,</w:t>
      </w:r>
      <w:r w:rsidRPr="00C944F5">
        <w:rPr>
          <w:rFonts w:ascii="Times New Roman" w:eastAsia="Times New Roman" w:hAnsi="Times New Roman" w:cs="Times New Roman"/>
          <w:spacing w:val="-6"/>
          <w:sz w:val="32"/>
          <w:szCs w:val="32"/>
        </w:rPr>
        <w:t xml:space="preserve"> сопровождающее всякую войну, особенно в условиях жаркого климата и дефицита воды на Среднем Востоке.</w:t>
      </w:r>
    </w:p>
    <w:p w:rsidR="00EA6B51" w:rsidRPr="0091352B" w:rsidRDefault="00EA6B51"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Учитывая слабость вооруженных сил, пограничных войск Т</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джикистана, Узбекистана и Туркменистана, равно как и системы здравоохранения и социального обеспечения этих стран, потреб</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 xml:space="preserve">ется вмешательство </w:t>
      </w:r>
      <w:r w:rsidRPr="0091352B">
        <w:rPr>
          <w:rFonts w:ascii="Times New Roman" w:hAnsi="Times New Roman" w:cs="Times New Roman"/>
          <w:sz w:val="32"/>
          <w:szCs w:val="32"/>
        </w:rPr>
        <w:t xml:space="preserve">(не обязательно – военное) в конфликт </w:t>
      </w:r>
      <w:r w:rsidRPr="0091352B">
        <w:rPr>
          <w:rFonts w:ascii="Times New Roman" w:eastAsia="Times New Roman" w:hAnsi="Times New Roman" w:cs="Times New Roman"/>
          <w:sz w:val="32"/>
          <w:szCs w:val="32"/>
        </w:rPr>
        <w:t>союзн</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ков по ОДКБ и ШОС, что приведет к росту социальной и эконом</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 xml:space="preserve">ческой напряженности во всех их государствах-членах. </w:t>
      </w:r>
    </w:p>
    <w:p w:rsidR="00C944F5" w:rsidRDefault="00C944F5" w:rsidP="0091352B">
      <w:pPr>
        <w:spacing w:after="0" w:line="240" w:lineRule="auto"/>
        <w:jc w:val="center"/>
        <w:rPr>
          <w:rFonts w:ascii="Times New Roman" w:eastAsia="Times New Roman" w:hAnsi="Times New Roman" w:cs="Times New Roman"/>
          <w:b/>
          <w:sz w:val="32"/>
          <w:szCs w:val="32"/>
        </w:rPr>
      </w:pPr>
    </w:p>
    <w:p w:rsidR="00EA6B51" w:rsidRPr="0091352B" w:rsidRDefault="00EA6B51" w:rsidP="0091352B">
      <w:pPr>
        <w:spacing w:after="0" w:line="240" w:lineRule="auto"/>
        <w:jc w:val="center"/>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Литература</w:t>
      </w:r>
    </w:p>
    <w:p w:rsidR="00EA6B51" w:rsidRPr="0091352B" w:rsidRDefault="00EA6B51" w:rsidP="0091352B">
      <w:pPr>
        <w:pStyle w:val="ac"/>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Абазов Р.Ф. Исламское возрождение в центральноазиатских новых независимых государствах</w:t>
      </w:r>
      <w:r w:rsidR="00826CF2" w:rsidRPr="0091352B">
        <w:rPr>
          <w:rFonts w:ascii="Times New Roman" w:hAnsi="Times New Roman" w:cs="Times New Roman"/>
          <w:sz w:val="32"/>
          <w:szCs w:val="32"/>
        </w:rPr>
        <w:t xml:space="preserve"> // Полис. – 1995. – №2.</w:t>
      </w:r>
    </w:p>
    <w:p w:rsidR="00EA6B51" w:rsidRPr="0091352B" w:rsidRDefault="00EA6B51" w:rsidP="0091352B">
      <w:pPr>
        <w:pStyle w:val="af5"/>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Искандаров А. Новый этап кризиса в Афганистане и безопа</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ность Таджикистана / А.Искандаров, К.Искандаров, </w:t>
      </w:r>
      <w:r w:rsidRPr="0091352B">
        <w:rPr>
          <w:rFonts w:ascii="Times New Roman" w:hAnsi="Times New Roman" w:cs="Times New Roman"/>
          <w:sz w:val="32"/>
          <w:szCs w:val="32"/>
        </w:rPr>
        <w:lastRenderedPageBreak/>
        <w:t>И.Сафранчук // Валлдай. Международны</w:t>
      </w:r>
      <w:r w:rsidR="00826CF2" w:rsidRPr="0091352B">
        <w:rPr>
          <w:rFonts w:ascii="Times New Roman" w:hAnsi="Times New Roman" w:cs="Times New Roman"/>
          <w:sz w:val="32"/>
          <w:szCs w:val="32"/>
        </w:rPr>
        <w:t xml:space="preserve">й клуб. </w:t>
      </w:r>
      <w:proofErr w:type="gramStart"/>
      <w:r w:rsidR="00826CF2" w:rsidRPr="0091352B">
        <w:rPr>
          <w:rFonts w:ascii="Times New Roman" w:hAnsi="Times New Roman" w:cs="Times New Roman"/>
          <w:sz w:val="32"/>
          <w:szCs w:val="32"/>
        </w:rPr>
        <w:t>–М</w:t>
      </w:r>
      <w:proofErr w:type="gramEnd"/>
      <w:r w:rsidR="00826CF2" w:rsidRPr="0091352B">
        <w:rPr>
          <w:rFonts w:ascii="Times New Roman" w:hAnsi="Times New Roman" w:cs="Times New Roman"/>
          <w:sz w:val="32"/>
          <w:szCs w:val="32"/>
        </w:rPr>
        <w:t>., 2016. – авг.</w:t>
      </w:r>
    </w:p>
    <w:p w:rsidR="00EA6B51" w:rsidRPr="0091352B" w:rsidRDefault="00EA6B51" w:rsidP="0091352B">
      <w:pPr>
        <w:pStyle w:val="af5"/>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Ланда Р.Г. Ислам в истории России.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РАН. Институ</w:t>
      </w:r>
      <w:r w:rsidR="00826CF2" w:rsidRPr="0091352B">
        <w:rPr>
          <w:rFonts w:ascii="Times New Roman" w:hAnsi="Times New Roman" w:cs="Times New Roman"/>
          <w:sz w:val="32"/>
          <w:szCs w:val="32"/>
        </w:rPr>
        <w:t>т в</w:t>
      </w:r>
      <w:r w:rsidR="00826CF2" w:rsidRPr="0091352B">
        <w:rPr>
          <w:rFonts w:ascii="Times New Roman" w:hAnsi="Times New Roman" w:cs="Times New Roman"/>
          <w:sz w:val="32"/>
          <w:szCs w:val="32"/>
        </w:rPr>
        <w:t>о</w:t>
      </w:r>
      <w:r w:rsidR="00826CF2" w:rsidRPr="0091352B">
        <w:rPr>
          <w:rFonts w:ascii="Times New Roman" w:hAnsi="Times New Roman" w:cs="Times New Roman"/>
          <w:sz w:val="32"/>
          <w:szCs w:val="32"/>
        </w:rPr>
        <w:t>стоковедения, 1995.</w:t>
      </w:r>
    </w:p>
    <w:p w:rsidR="00EA6B51" w:rsidRPr="0091352B" w:rsidRDefault="00EA6B51" w:rsidP="0091352B">
      <w:pPr>
        <w:pStyle w:val="af5"/>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Пластун В., Андрианов В. Наджибулла. Афганистан в тиках геополитики. – М., 1998. </w:t>
      </w:r>
    </w:p>
    <w:p w:rsidR="00EA6B51" w:rsidRPr="0091352B" w:rsidRDefault="00EA6B51" w:rsidP="0091352B">
      <w:pPr>
        <w:pStyle w:val="ac"/>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Ротарь И. Мы хотим исламской демократии // Независимая г</w:t>
      </w:r>
      <w:r w:rsidRPr="0091352B">
        <w:rPr>
          <w:rFonts w:ascii="Times New Roman" w:hAnsi="Times New Roman" w:cs="Times New Roman"/>
          <w:sz w:val="32"/>
          <w:szCs w:val="32"/>
        </w:rPr>
        <w:t>а</w:t>
      </w:r>
      <w:r w:rsidRPr="0091352B">
        <w:rPr>
          <w:rFonts w:ascii="Times New Roman" w:hAnsi="Times New Roman" w:cs="Times New Roman"/>
          <w:sz w:val="32"/>
          <w:szCs w:val="32"/>
        </w:rPr>
        <w:t>зета. – 1992. – 11 сент.</w:t>
      </w:r>
    </w:p>
    <w:p w:rsidR="00EA6B51" w:rsidRPr="0091352B" w:rsidRDefault="00EA6B51" w:rsidP="0091352B">
      <w:pPr>
        <w:pStyle w:val="af5"/>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Снесарев А.Е. Афганистан.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1921.</w:t>
      </w:r>
    </w:p>
    <w:p w:rsidR="00EA6B51" w:rsidRPr="0091352B" w:rsidRDefault="00EA6B51" w:rsidP="0091352B">
      <w:pPr>
        <w:pStyle w:val="ac"/>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Федоткин М.Ю. Исламская пропаганда среди населения м</w:t>
      </w:r>
      <w:r w:rsidRPr="0091352B">
        <w:rPr>
          <w:rFonts w:ascii="Times New Roman" w:hAnsi="Times New Roman" w:cs="Times New Roman"/>
          <w:sz w:val="32"/>
          <w:szCs w:val="32"/>
        </w:rPr>
        <w:t>у</w:t>
      </w:r>
      <w:r w:rsidRPr="0091352B">
        <w:rPr>
          <w:rFonts w:ascii="Times New Roman" w:hAnsi="Times New Roman" w:cs="Times New Roman"/>
          <w:sz w:val="32"/>
          <w:szCs w:val="32"/>
        </w:rPr>
        <w:t>сульманских регионов СССР (1979-1991 гг.): исторический анализ: автореф. дис…канд. ист. наук. – М., 2000. – С.13-14.</w:t>
      </w:r>
    </w:p>
    <w:p w:rsidR="00EA6B51" w:rsidRPr="0091352B" w:rsidRDefault="00EA6B51" w:rsidP="0091352B">
      <w:pPr>
        <w:pStyle w:val="ac"/>
        <w:numPr>
          <w:ilvl w:val="0"/>
          <w:numId w:val="10"/>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Швейцер П. Победа. Роль тайной стратегии США в распаде Советского Союза и социалистического</w:t>
      </w:r>
      <w:r w:rsidR="00826CF2" w:rsidRPr="0091352B">
        <w:rPr>
          <w:rFonts w:ascii="Times New Roman" w:hAnsi="Times New Roman" w:cs="Times New Roman"/>
          <w:sz w:val="32"/>
          <w:szCs w:val="32"/>
        </w:rPr>
        <w:t xml:space="preserve"> лагеря. – Минск, 1995.</w:t>
      </w:r>
    </w:p>
    <w:p w:rsidR="00EA6B51" w:rsidRPr="0091352B" w:rsidRDefault="00EA6B51" w:rsidP="0091352B">
      <w:pPr>
        <w:pStyle w:val="a8"/>
        <w:widowControl/>
        <w:numPr>
          <w:ilvl w:val="0"/>
          <w:numId w:val="10"/>
        </w:numPr>
        <w:autoSpaceDE w:val="0"/>
        <w:autoSpaceDN w:val="0"/>
        <w:adjustRightInd w:val="0"/>
        <w:ind w:left="567" w:hanging="283"/>
        <w:jc w:val="both"/>
        <w:rPr>
          <w:rFonts w:ascii="Times New Roman" w:hAnsi="Times New Roman" w:cs="Times New Roman"/>
          <w:sz w:val="32"/>
          <w:szCs w:val="32"/>
          <w:lang w:val="en-US"/>
        </w:rPr>
      </w:pPr>
      <w:r w:rsidRPr="0091352B">
        <w:rPr>
          <w:rFonts w:ascii="Times New Roman" w:hAnsi="Times New Roman" w:cs="Times New Roman"/>
          <w:sz w:val="32"/>
          <w:szCs w:val="32"/>
          <w:lang w:val="en-US"/>
        </w:rPr>
        <w:t>Afghanistan. Annual Report. Protection of Civilians in Armed Co</w:t>
      </w:r>
      <w:r w:rsidRPr="0091352B">
        <w:rPr>
          <w:rFonts w:ascii="Times New Roman" w:hAnsi="Times New Roman" w:cs="Times New Roman"/>
          <w:sz w:val="32"/>
          <w:szCs w:val="32"/>
          <w:lang w:val="en-US"/>
        </w:rPr>
        <w:t>n</w:t>
      </w:r>
      <w:r w:rsidRPr="0091352B">
        <w:rPr>
          <w:rFonts w:ascii="Times New Roman" w:hAnsi="Times New Roman" w:cs="Times New Roman"/>
          <w:sz w:val="32"/>
          <w:szCs w:val="32"/>
          <w:lang w:val="en-US"/>
        </w:rPr>
        <w:t>flict. – Kabul: Feb, 2016. – P.I.</w:t>
      </w:r>
    </w:p>
    <w:p w:rsidR="00EA6B51" w:rsidRPr="0091352B" w:rsidRDefault="00EA6B51" w:rsidP="0091352B">
      <w:pPr>
        <w:pStyle w:val="af5"/>
        <w:numPr>
          <w:ilvl w:val="0"/>
          <w:numId w:val="10"/>
        </w:numPr>
        <w:ind w:left="567" w:hanging="283"/>
        <w:jc w:val="both"/>
        <w:rPr>
          <w:rFonts w:ascii="Times New Roman" w:hAnsi="Times New Roman" w:cs="Times New Roman"/>
          <w:sz w:val="32"/>
          <w:szCs w:val="32"/>
          <w:lang w:val="en-US"/>
        </w:rPr>
      </w:pPr>
      <w:r w:rsidRPr="0091352B">
        <w:rPr>
          <w:rFonts w:ascii="Times New Roman" w:eastAsia="Times New Roman" w:hAnsi="Times New Roman" w:cs="Times New Roman"/>
          <w:sz w:val="32"/>
          <w:szCs w:val="32"/>
          <w:lang w:val="en-US"/>
        </w:rPr>
        <w:t>Peter Tomsen. The wars of Afghanistan. Public Affairs". – NewYork, 2011</w:t>
      </w:r>
      <w:r w:rsidRPr="0091352B">
        <w:rPr>
          <w:rFonts w:ascii="Times New Roman" w:eastAsia="Times New Roman" w:hAnsi="Times New Roman" w:cs="Times New Roman"/>
          <w:sz w:val="32"/>
          <w:szCs w:val="32"/>
        </w:rPr>
        <w:t>.</w:t>
      </w:r>
    </w:p>
    <w:p w:rsidR="00EA6B51" w:rsidRPr="0091352B" w:rsidRDefault="00EA6B51" w:rsidP="0091352B">
      <w:pPr>
        <w:pStyle w:val="a8"/>
        <w:widowControl/>
        <w:numPr>
          <w:ilvl w:val="0"/>
          <w:numId w:val="10"/>
        </w:numPr>
        <w:autoSpaceDE w:val="0"/>
        <w:autoSpaceDN w:val="0"/>
        <w:adjustRightInd w:val="0"/>
        <w:ind w:left="567" w:hanging="283"/>
        <w:jc w:val="both"/>
        <w:rPr>
          <w:rFonts w:ascii="Times New Roman" w:hAnsi="Times New Roman" w:cs="Times New Roman"/>
          <w:sz w:val="32"/>
          <w:szCs w:val="32"/>
          <w:lang w:val="en-US"/>
        </w:rPr>
      </w:pPr>
      <w:r w:rsidRPr="0091352B">
        <w:rPr>
          <w:rFonts w:ascii="Times New Roman" w:hAnsi="Times New Roman" w:cs="Times New Roman"/>
          <w:sz w:val="32"/>
          <w:szCs w:val="32"/>
          <w:lang w:val="en-US"/>
        </w:rPr>
        <w:t>SIGAR’s Quarterly Report to the US Congress. – 2016. – 30 Jan. – P.III.</w:t>
      </w:r>
    </w:p>
    <w:p w:rsidR="00032EFD" w:rsidRPr="0091352B" w:rsidRDefault="00032EFD" w:rsidP="0091352B">
      <w:pPr>
        <w:spacing w:after="0" w:line="240" w:lineRule="auto"/>
        <w:jc w:val="both"/>
        <w:rPr>
          <w:rFonts w:ascii="Times New Roman" w:eastAsia="Times New Roman" w:hAnsi="Times New Roman" w:cs="Times New Roman"/>
          <w:sz w:val="32"/>
          <w:szCs w:val="32"/>
          <w:lang w:val="en-US"/>
        </w:rPr>
      </w:pPr>
      <w:r w:rsidRPr="0091352B">
        <w:rPr>
          <w:rFonts w:ascii="Times New Roman" w:eastAsia="Times New Roman" w:hAnsi="Times New Roman" w:cs="Times New Roman"/>
          <w:sz w:val="32"/>
          <w:szCs w:val="32"/>
          <w:lang w:val="en-US"/>
        </w:rPr>
        <w:br w:type="page"/>
      </w:r>
    </w:p>
    <w:p w:rsidR="00826CF2" w:rsidRPr="0091352B" w:rsidRDefault="00826CF2" w:rsidP="0091352B">
      <w:pPr>
        <w:spacing w:after="0" w:line="240" w:lineRule="auto"/>
        <w:jc w:val="center"/>
        <w:rPr>
          <w:rFonts w:ascii="Times New Roman" w:hAnsi="Times New Roman" w:cs="Times New Roman"/>
          <w:b/>
          <w:sz w:val="32"/>
          <w:szCs w:val="32"/>
          <w:lang w:val="en-US"/>
        </w:rPr>
      </w:pPr>
    </w:p>
    <w:p w:rsidR="00F24F32"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ПРЕВЕНТИВНАЯ ДИПЛОМАТИЯ ВСИСТЕМЕ </w:t>
      </w:r>
    </w:p>
    <w:p w:rsidR="00F24F32"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БЕЗОПАСНОСТИ ЦЕНТРАЛЬНОЙ АЗИИ В СВЕТЕ </w:t>
      </w: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НОВЫХ УГРОЗ И ВЫЗОВОВ СТАБИЛЬНОСТИ</w:t>
      </w:r>
    </w:p>
    <w:p w:rsidR="009C1415" w:rsidRPr="0091352B" w:rsidRDefault="009C1415" w:rsidP="0091352B">
      <w:pPr>
        <w:spacing w:after="0" w:line="240" w:lineRule="auto"/>
        <w:rPr>
          <w:rFonts w:ascii="Times New Roman" w:hAnsi="Times New Roman" w:cs="Times New Roman"/>
          <w:sz w:val="32"/>
          <w:szCs w:val="32"/>
        </w:rPr>
      </w:pP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Раджабов С.А.</w:t>
      </w:r>
    </w:p>
    <w:p w:rsidR="009C1415" w:rsidRPr="0091352B" w:rsidRDefault="009C1415" w:rsidP="0091352B">
      <w:pPr>
        <w:spacing w:after="0" w:line="240" w:lineRule="auto"/>
        <w:jc w:val="center"/>
        <w:rPr>
          <w:rFonts w:ascii="Times New Roman" w:hAnsi="Times New Roman" w:cs="Times New Roman"/>
          <w:b/>
          <w:sz w:val="32"/>
          <w:szCs w:val="32"/>
        </w:rPr>
      </w:pP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Доктор юридических наук,</w:t>
      </w: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заведующий отделом международного права</w:t>
      </w: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Институт философии, политологии и права им. А.М.Баховаддинова АН Республики Таджикистан</w:t>
      </w:r>
    </w:p>
    <w:p w:rsidR="009C1415" w:rsidRPr="0091352B" w:rsidRDefault="009C1415" w:rsidP="0091352B">
      <w:pPr>
        <w:spacing w:after="0" w:line="240" w:lineRule="auto"/>
        <w:rPr>
          <w:rFonts w:ascii="Times New Roman" w:hAnsi="Times New Roman" w:cs="Times New Roman"/>
          <w:sz w:val="32"/>
          <w:szCs w:val="32"/>
        </w:rPr>
      </w:pPr>
    </w:p>
    <w:p w:rsidR="009C1415" w:rsidRPr="0091352B" w:rsidRDefault="009C1415" w:rsidP="0091352B">
      <w:pPr>
        <w:spacing w:after="0" w:line="240" w:lineRule="auto"/>
        <w:rPr>
          <w:rFonts w:ascii="Times New Roman" w:hAnsi="Times New Roman" w:cs="Times New Roman"/>
          <w:sz w:val="32"/>
          <w:szCs w:val="32"/>
        </w:rPr>
      </w:pP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Идея превентивной дипломатии в современном ее понимании появилась на свет в период, когда только-только отгремела Вторая мировая война, самая кровопролитная в истории человечества, но мир после фултоновской речи Черчилля в 1946 г. уже ощутил д</w:t>
      </w:r>
      <w:r w:rsidRPr="0091352B">
        <w:rPr>
          <w:rFonts w:ascii="Times New Roman" w:hAnsi="Times New Roman" w:cs="Times New Roman"/>
          <w:sz w:val="32"/>
          <w:szCs w:val="32"/>
        </w:rPr>
        <w:t>ы</w:t>
      </w:r>
      <w:r w:rsidRPr="0091352B">
        <w:rPr>
          <w:rFonts w:ascii="Times New Roman" w:hAnsi="Times New Roman" w:cs="Times New Roman"/>
          <w:sz w:val="32"/>
          <w:szCs w:val="32"/>
        </w:rPr>
        <w:t>хание другой – на сей раз «холодной войны». И в таких условиях преемственности войн, разных по характеру, но в равной степени жертвопорождающих, в недрах мирового сознания стала заро</w:t>
      </w:r>
      <w:r w:rsidRPr="0091352B">
        <w:rPr>
          <w:rFonts w:ascii="Times New Roman" w:hAnsi="Times New Roman" w:cs="Times New Roman"/>
          <w:sz w:val="32"/>
          <w:szCs w:val="32"/>
        </w:rPr>
        <w:t>ж</w:t>
      </w:r>
      <w:r w:rsidRPr="0091352B">
        <w:rPr>
          <w:rFonts w:ascii="Times New Roman" w:hAnsi="Times New Roman" w:cs="Times New Roman"/>
          <w:sz w:val="32"/>
          <w:szCs w:val="32"/>
        </w:rPr>
        <w:t>даться и укреплять свои позиции пока еще хрупкая философия «с</w:t>
      </w:r>
      <w:r w:rsidRPr="0091352B">
        <w:rPr>
          <w:rFonts w:ascii="Times New Roman" w:hAnsi="Times New Roman" w:cs="Times New Roman"/>
          <w:sz w:val="32"/>
          <w:szCs w:val="32"/>
        </w:rPr>
        <w:t>о</w:t>
      </w:r>
      <w:r w:rsidRPr="0091352B">
        <w:rPr>
          <w:rFonts w:ascii="Times New Roman" w:hAnsi="Times New Roman" w:cs="Times New Roman"/>
          <w:sz w:val="32"/>
          <w:szCs w:val="32"/>
        </w:rPr>
        <w:t>хранения мира», позже вылившаяся в жизнеутверждающую ко</w:t>
      </w:r>
      <w:r w:rsidRPr="0091352B">
        <w:rPr>
          <w:rFonts w:ascii="Times New Roman" w:hAnsi="Times New Roman" w:cs="Times New Roman"/>
          <w:sz w:val="32"/>
          <w:szCs w:val="32"/>
        </w:rPr>
        <w:t>н</w:t>
      </w:r>
      <w:r w:rsidRPr="0091352B">
        <w:rPr>
          <w:rFonts w:ascii="Times New Roman" w:hAnsi="Times New Roman" w:cs="Times New Roman"/>
          <w:sz w:val="32"/>
          <w:szCs w:val="32"/>
        </w:rPr>
        <w:t>цепцию. И тогда, в 1950 году, в речи Генерального секретаря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низации Объединенных Наций ДагаХаммаршельда прозвучал те</w:t>
      </w:r>
      <w:r w:rsidRPr="0091352B">
        <w:rPr>
          <w:rFonts w:ascii="Times New Roman" w:hAnsi="Times New Roman" w:cs="Times New Roman"/>
          <w:sz w:val="32"/>
          <w:szCs w:val="32"/>
        </w:rPr>
        <w:t>р</w:t>
      </w:r>
      <w:r w:rsidRPr="0091352B">
        <w:rPr>
          <w:rFonts w:ascii="Times New Roman" w:hAnsi="Times New Roman" w:cs="Times New Roman"/>
          <w:sz w:val="32"/>
          <w:szCs w:val="32"/>
        </w:rPr>
        <w:t>мин «превентивная дипломатия» [7].</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После многочисленных межгосударственных и внутренних в</w:t>
      </w:r>
      <w:r w:rsidRPr="0091352B">
        <w:rPr>
          <w:rFonts w:ascii="Times New Roman" w:hAnsi="Times New Roman" w:cs="Times New Roman"/>
          <w:sz w:val="32"/>
          <w:szCs w:val="32"/>
        </w:rPr>
        <w:t>о</w:t>
      </w:r>
      <w:r w:rsidRPr="0091352B">
        <w:rPr>
          <w:rFonts w:ascii="Times New Roman" w:hAnsi="Times New Roman" w:cs="Times New Roman"/>
          <w:sz w:val="32"/>
          <w:szCs w:val="32"/>
        </w:rPr>
        <w:t>оруженных конфликтов в различных регионах мира (бывшей СССР, бывшей Югославии, Руанде</w:t>
      </w:r>
      <w:proofErr w:type="gramStart"/>
      <w:r w:rsidRPr="0091352B">
        <w:rPr>
          <w:rFonts w:ascii="Times New Roman" w:hAnsi="Times New Roman" w:cs="Times New Roman"/>
          <w:sz w:val="32"/>
          <w:szCs w:val="32"/>
        </w:rPr>
        <w:t>,К</w:t>
      </w:r>
      <w:proofErr w:type="gramEnd"/>
      <w:r w:rsidRPr="0091352B">
        <w:rPr>
          <w:rFonts w:ascii="Times New Roman" w:hAnsi="Times New Roman" w:cs="Times New Roman"/>
          <w:sz w:val="32"/>
          <w:szCs w:val="32"/>
        </w:rPr>
        <w:t>ении, Судане, Уганде, Камп</w:t>
      </w:r>
      <w:r w:rsidRPr="0091352B">
        <w:rPr>
          <w:rFonts w:ascii="Times New Roman" w:hAnsi="Times New Roman" w:cs="Times New Roman"/>
          <w:sz w:val="32"/>
          <w:szCs w:val="32"/>
        </w:rPr>
        <w:t>у</w:t>
      </w:r>
      <w:r w:rsidRPr="0091352B">
        <w:rPr>
          <w:rFonts w:ascii="Times New Roman" w:hAnsi="Times New Roman" w:cs="Times New Roman"/>
          <w:sz w:val="32"/>
          <w:szCs w:val="32"/>
        </w:rPr>
        <w:t>чии, Восточном Тиморе) и интенсивного обсуждения миротворч</w:t>
      </w:r>
      <w:r w:rsidRPr="0091352B">
        <w:rPr>
          <w:rFonts w:ascii="Times New Roman" w:hAnsi="Times New Roman" w:cs="Times New Roman"/>
          <w:sz w:val="32"/>
          <w:szCs w:val="32"/>
        </w:rPr>
        <w:t>е</w:t>
      </w:r>
      <w:r w:rsidRPr="0091352B">
        <w:rPr>
          <w:rFonts w:ascii="Times New Roman" w:hAnsi="Times New Roman" w:cs="Times New Roman"/>
          <w:sz w:val="32"/>
          <w:szCs w:val="32"/>
        </w:rPr>
        <w:t>ства в течение ряда лет руководители международных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цийпришли к тому, что самая актуальная идея – это предотвращ</w:t>
      </w:r>
      <w:r w:rsidRPr="0091352B">
        <w:rPr>
          <w:rFonts w:ascii="Times New Roman" w:hAnsi="Times New Roman" w:cs="Times New Roman"/>
          <w:sz w:val="32"/>
          <w:szCs w:val="32"/>
        </w:rPr>
        <w:t>е</w:t>
      </w:r>
      <w:r w:rsidRPr="0091352B">
        <w:rPr>
          <w:rFonts w:ascii="Times New Roman" w:hAnsi="Times New Roman" w:cs="Times New Roman"/>
          <w:sz w:val="32"/>
          <w:szCs w:val="32"/>
        </w:rPr>
        <w:t>ние конфликтов. С 1992г. постоянно увеличивался акцент ООН и государств-членов на предотвращение конфликтов как гораздо б</w:t>
      </w:r>
      <w:r w:rsidRPr="0091352B">
        <w:rPr>
          <w:rFonts w:ascii="Times New Roman" w:hAnsi="Times New Roman" w:cs="Times New Roman"/>
          <w:sz w:val="32"/>
          <w:szCs w:val="32"/>
        </w:rPr>
        <w:t>о</w:t>
      </w:r>
      <w:r w:rsidRPr="0091352B">
        <w:rPr>
          <w:rFonts w:ascii="Times New Roman" w:hAnsi="Times New Roman" w:cs="Times New Roman"/>
          <w:sz w:val="32"/>
          <w:szCs w:val="32"/>
        </w:rPr>
        <w:t>лее дешевую альтернативу поддержанию мира и другим формам вмешательства после начала конфликта.</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ООН долгое время участвовала в предотвращении конфликтов. Среди её инструментов были превентивная дипломатия, преве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тивное развертывание военных или гражданских полицейских сил, </w:t>
      </w:r>
      <w:r w:rsidRPr="0091352B">
        <w:rPr>
          <w:rFonts w:ascii="Times New Roman" w:hAnsi="Times New Roman" w:cs="Times New Roman"/>
          <w:sz w:val="32"/>
          <w:szCs w:val="32"/>
        </w:rPr>
        <w:lastRenderedPageBreak/>
        <w:t>превентивное гуманитарное вмешательство и превентивное постр</w:t>
      </w:r>
      <w:r w:rsidRPr="0091352B">
        <w:rPr>
          <w:rFonts w:ascii="Times New Roman" w:hAnsi="Times New Roman" w:cs="Times New Roman"/>
          <w:sz w:val="32"/>
          <w:szCs w:val="32"/>
        </w:rPr>
        <w:t>о</w:t>
      </w:r>
      <w:r w:rsidRPr="0091352B">
        <w:rPr>
          <w:rFonts w:ascii="Times New Roman" w:hAnsi="Times New Roman" w:cs="Times New Roman"/>
          <w:sz w:val="32"/>
          <w:szCs w:val="32"/>
        </w:rPr>
        <w:t>ение мира – обширный выбор политических и социально-экономических видов деятельности для поддержания пошатну</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шихся государств или восстановления разрушенных. </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книге «Повестке дня для мира», принадлежащей перу Бутроса Гали, занимавшего в тот период пост Генерального секретаря ООН, отмечается, что операц</w:t>
      </w:r>
      <w:proofErr w:type="gramStart"/>
      <w:r w:rsidRPr="0091352B">
        <w:rPr>
          <w:rFonts w:ascii="Times New Roman" w:hAnsi="Times New Roman" w:cs="Times New Roman"/>
          <w:sz w:val="32"/>
          <w:szCs w:val="32"/>
        </w:rPr>
        <w:t>ии ОО</w:t>
      </w:r>
      <w:proofErr w:type="gramEnd"/>
      <w:r w:rsidRPr="0091352B">
        <w:rPr>
          <w:rFonts w:ascii="Times New Roman" w:hAnsi="Times New Roman" w:cs="Times New Roman"/>
          <w:sz w:val="32"/>
          <w:szCs w:val="32"/>
        </w:rPr>
        <w:t>Н в кризисных районах обычно ос</w:t>
      </w:r>
      <w:r w:rsidRPr="0091352B">
        <w:rPr>
          <w:rFonts w:ascii="Times New Roman" w:hAnsi="Times New Roman" w:cs="Times New Roman"/>
          <w:sz w:val="32"/>
          <w:szCs w:val="32"/>
        </w:rPr>
        <w:t>у</w:t>
      </w:r>
      <w:r w:rsidRPr="0091352B">
        <w:rPr>
          <w:rFonts w:ascii="Times New Roman" w:hAnsi="Times New Roman" w:cs="Times New Roman"/>
          <w:sz w:val="32"/>
          <w:szCs w:val="32"/>
        </w:rPr>
        <w:t>ществлялись после того, как конфликт уже начался. Пришло время осуществлять планирование на случай возникновения обстоятел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 требующих превентивного развертывания, которое может предприниматься в различных ситуациях и различным образом. Отмечался, что, например, в условиях национального кризиса м</w:t>
      </w:r>
      <w:r w:rsidRPr="0091352B">
        <w:rPr>
          <w:rFonts w:ascii="Times New Roman" w:hAnsi="Times New Roman" w:cs="Times New Roman"/>
          <w:sz w:val="32"/>
          <w:szCs w:val="32"/>
        </w:rPr>
        <w:t>о</w:t>
      </w:r>
      <w:r w:rsidRPr="0091352B">
        <w:rPr>
          <w:rFonts w:ascii="Times New Roman" w:hAnsi="Times New Roman" w:cs="Times New Roman"/>
          <w:sz w:val="32"/>
          <w:szCs w:val="32"/>
        </w:rPr>
        <w:t>жет иметь место превентивное развертывание по просьбе прав</w:t>
      </w:r>
      <w:r w:rsidRPr="0091352B">
        <w:rPr>
          <w:rFonts w:ascii="Times New Roman" w:hAnsi="Times New Roman" w:cs="Times New Roman"/>
          <w:sz w:val="32"/>
          <w:szCs w:val="32"/>
        </w:rPr>
        <w:t>и</w:t>
      </w:r>
      <w:r w:rsidRPr="0091352B">
        <w:rPr>
          <w:rFonts w:ascii="Times New Roman" w:hAnsi="Times New Roman" w:cs="Times New Roman"/>
          <w:sz w:val="32"/>
          <w:szCs w:val="32"/>
        </w:rPr>
        <w:t>тельства или всех заинтересованных сторон, или с их согласия; при возникновении межгосударственных споров такое развертывание могло бы иметь место, когда обе страны считают, что присутствие ООН по обе стороны их границы может содействовать предотвр</w:t>
      </w:r>
      <w:r w:rsidRPr="0091352B">
        <w:rPr>
          <w:rFonts w:ascii="Times New Roman" w:hAnsi="Times New Roman" w:cs="Times New Roman"/>
          <w:sz w:val="32"/>
          <w:szCs w:val="32"/>
        </w:rPr>
        <w:t>а</w:t>
      </w:r>
      <w:r w:rsidRPr="0091352B">
        <w:rPr>
          <w:rFonts w:ascii="Times New Roman" w:hAnsi="Times New Roman" w:cs="Times New Roman"/>
          <w:sz w:val="32"/>
          <w:szCs w:val="32"/>
        </w:rPr>
        <w:t>щению боевых действий; кроме того, превентивное развертывание могло бы иметь место, когда какая-то страна ощущает угрозу и просит обеспечить соответствующее присутствие ООН лишь с ее стороны границы. В каждом случае мандат и состав сил ООН должны быть тщательно разработанными и ясными для всех. Эти рекомендации, озвученные в том же 1992 году на заседании Совб</w:t>
      </w:r>
      <w:r w:rsidRPr="0091352B">
        <w:rPr>
          <w:rFonts w:ascii="Times New Roman" w:hAnsi="Times New Roman" w:cs="Times New Roman"/>
          <w:sz w:val="32"/>
          <w:szCs w:val="32"/>
        </w:rPr>
        <w:t>е</w:t>
      </w:r>
      <w:r w:rsidRPr="0091352B">
        <w:rPr>
          <w:rFonts w:ascii="Times New Roman" w:hAnsi="Times New Roman" w:cs="Times New Roman"/>
          <w:sz w:val="32"/>
          <w:szCs w:val="32"/>
        </w:rPr>
        <w:t>за ООН, в первую очередь предусматривали создание системы ра</w:t>
      </w:r>
      <w:r w:rsidRPr="0091352B">
        <w:rPr>
          <w:rFonts w:ascii="Times New Roman" w:hAnsi="Times New Roman" w:cs="Times New Roman"/>
          <w:sz w:val="32"/>
          <w:szCs w:val="32"/>
        </w:rPr>
        <w:t>н</w:t>
      </w:r>
      <w:r w:rsidRPr="0091352B">
        <w:rPr>
          <w:rFonts w:ascii="Times New Roman" w:hAnsi="Times New Roman" w:cs="Times New Roman"/>
          <w:sz w:val="32"/>
          <w:szCs w:val="32"/>
        </w:rPr>
        <w:t>него предупреждения.</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Разработчиком современной концепции превентивной диплом</w:t>
      </w:r>
      <w:r w:rsidRPr="0091352B">
        <w:rPr>
          <w:rFonts w:ascii="Times New Roman" w:hAnsi="Times New Roman" w:cs="Times New Roman"/>
          <w:sz w:val="32"/>
          <w:szCs w:val="32"/>
        </w:rPr>
        <w:t>а</w:t>
      </w:r>
      <w:r w:rsidRPr="0091352B">
        <w:rPr>
          <w:rFonts w:ascii="Times New Roman" w:hAnsi="Times New Roman" w:cs="Times New Roman"/>
          <w:sz w:val="32"/>
          <w:szCs w:val="32"/>
        </w:rPr>
        <w:t>тии следует считать бывшего Генерального секретаря ООН Бутроса Гали, который определял ее следующим образом: «... действия, направляемые на предупреждение возникновения споров между сторонами, недопущение перерастания существующих споров в конфликты и ограничение масштабов конфликтов после их возни</w:t>
      </w:r>
      <w:r w:rsidRPr="0091352B">
        <w:rPr>
          <w:rFonts w:ascii="Times New Roman" w:hAnsi="Times New Roman" w:cs="Times New Roman"/>
          <w:sz w:val="32"/>
          <w:szCs w:val="32"/>
        </w:rPr>
        <w:t>к</w:t>
      </w:r>
      <w:r w:rsidRPr="0091352B">
        <w:rPr>
          <w:rFonts w:ascii="Times New Roman" w:hAnsi="Times New Roman" w:cs="Times New Roman"/>
          <w:sz w:val="32"/>
          <w:szCs w:val="32"/>
        </w:rPr>
        <w:t>новения» [5, с.12].</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Концепция превентивной дипломатии получила дальнейшее развитие в трудах другого бывшего Генерального секретаря ООН Кофи Аннана. Он, в частности, сделал попытку очертить ситуации, когда ООН имеет право на вмешательство с целью предотвращения конфликта, его приостановления или разрастания. Кофи Аннан п</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сал: «Наша задача - вмешиваться: чтобы не допустить конфликта, </w:t>
      </w:r>
      <w:r w:rsidRPr="0091352B">
        <w:rPr>
          <w:rFonts w:ascii="Times New Roman" w:hAnsi="Times New Roman" w:cs="Times New Roman"/>
          <w:sz w:val="32"/>
          <w:szCs w:val="32"/>
        </w:rPr>
        <w:lastRenderedPageBreak/>
        <w:t xml:space="preserve">остановить его, когда он разразился, если мы можем, или – когда ни то ни другое невозможно – по меньшей </w:t>
      </w:r>
      <w:proofErr w:type="gramStart"/>
      <w:r w:rsidRPr="0091352B">
        <w:rPr>
          <w:rFonts w:ascii="Times New Roman" w:hAnsi="Times New Roman" w:cs="Times New Roman"/>
          <w:sz w:val="32"/>
          <w:szCs w:val="32"/>
        </w:rPr>
        <w:t>мере</w:t>
      </w:r>
      <w:proofErr w:type="gramEnd"/>
      <w:r w:rsidRPr="0091352B">
        <w:rPr>
          <w:rFonts w:ascii="Times New Roman" w:hAnsi="Times New Roman" w:cs="Times New Roman"/>
          <w:sz w:val="32"/>
          <w:szCs w:val="32"/>
        </w:rPr>
        <w:t xml:space="preserve"> сдержать его и не дать ему разрастись. Вот чего мир ждет от нас, даже если – увы! –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низация не всегда оправдывает такие ожидания. Этого также треб</w:t>
      </w:r>
      <w:r w:rsidRPr="0091352B">
        <w:rPr>
          <w:rFonts w:ascii="Times New Roman" w:hAnsi="Times New Roman" w:cs="Times New Roman"/>
          <w:sz w:val="32"/>
          <w:szCs w:val="32"/>
        </w:rPr>
        <w:t>у</w:t>
      </w:r>
      <w:r w:rsidRPr="0091352B">
        <w:rPr>
          <w:rFonts w:ascii="Times New Roman" w:hAnsi="Times New Roman" w:cs="Times New Roman"/>
          <w:sz w:val="32"/>
          <w:szCs w:val="32"/>
        </w:rPr>
        <w:t>ет от нас Устав, особенно его глава VI, где речь идет о мирном ра</w:t>
      </w:r>
      <w:r w:rsidRPr="0091352B">
        <w:rPr>
          <w:rFonts w:ascii="Times New Roman" w:hAnsi="Times New Roman" w:cs="Times New Roman"/>
          <w:sz w:val="32"/>
          <w:szCs w:val="32"/>
        </w:rPr>
        <w:t>з</w:t>
      </w:r>
      <w:r w:rsidRPr="0091352B">
        <w:rPr>
          <w:rFonts w:ascii="Times New Roman" w:hAnsi="Times New Roman" w:cs="Times New Roman"/>
          <w:sz w:val="32"/>
          <w:szCs w:val="32"/>
        </w:rPr>
        <w:t>решении споров, и глава VII, предписывающая меры, которые О</w:t>
      </w:r>
      <w:r w:rsidRPr="0091352B">
        <w:rPr>
          <w:rFonts w:ascii="Times New Roman" w:hAnsi="Times New Roman" w:cs="Times New Roman"/>
          <w:sz w:val="32"/>
          <w:szCs w:val="32"/>
        </w:rPr>
        <w:t>р</w:t>
      </w:r>
      <w:r w:rsidRPr="0091352B">
        <w:rPr>
          <w:rFonts w:ascii="Times New Roman" w:hAnsi="Times New Roman" w:cs="Times New Roman"/>
          <w:sz w:val="32"/>
          <w:szCs w:val="32"/>
        </w:rPr>
        <w:t>ганизация Объединенных Наций должна предпринять, когда возн</w:t>
      </w:r>
      <w:r w:rsidRPr="0091352B">
        <w:rPr>
          <w:rFonts w:ascii="Times New Roman" w:hAnsi="Times New Roman" w:cs="Times New Roman"/>
          <w:sz w:val="32"/>
          <w:szCs w:val="32"/>
        </w:rPr>
        <w:t>и</w:t>
      </w:r>
      <w:r w:rsidRPr="0091352B">
        <w:rPr>
          <w:rFonts w:ascii="Times New Roman" w:hAnsi="Times New Roman" w:cs="Times New Roman"/>
          <w:sz w:val="32"/>
          <w:szCs w:val="32"/>
        </w:rPr>
        <w:t>кает угроза миру или когда он нарушен» [1, с.4].</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Появление «Повестки дня для мира» дало мощный импульс процессу создания возможностей и механизмов, способных на ра</w:t>
      </w:r>
      <w:r w:rsidRPr="0091352B">
        <w:rPr>
          <w:rFonts w:ascii="Times New Roman" w:hAnsi="Times New Roman" w:cs="Times New Roman"/>
          <w:sz w:val="32"/>
          <w:szCs w:val="32"/>
        </w:rPr>
        <w:t>н</w:t>
      </w:r>
      <w:r w:rsidRPr="0091352B">
        <w:rPr>
          <w:rFonts w:ascii="Times New Roman" w:hAnsi="Times New Roman" w:cs="Times New Roman"/>
          <w:sz w:val="32"/>
          <w:szCs w:val="32"/>
        </w:rPr>
        <w:t>них стадиях распознавать опасность превращения этих конфликтов в насильственные и подавать сигналы тревоги. Возникает вопрос: кто может осуществлять превентивную дипломатию? Превентивная дипломатия может осуществляться самим Генеральным секретарем либо через старших должностных лиц или специализированных учреждений и программ, а также Советом Безопасности или Ген</w:t>
      </w:r>
      <w:r w:rsidRPr="0091352B">
        <w:rPr>
          <w:rFonts w:ascii="Times New Roman" w:hAnsi="Times New Roman" w:cs="Times New Roman"/>
          <w:sz w:val="32"/>
          <w:szCs w:val="32"/>
        </w:rPr>
        <w:t>е</w:t>
      </w:r>
      <w:r w:rsidRPr="0091352B">
        <w:rPr>
          <w:rFonts w:ascii="Times New Roman" w:hAnsi="Times New Roman" w:cs="Times New Roman"/>
          <w:sz w:val="32"/>
          <w:szCs w:val="32"/>
        </w:rPr>
        <w:t>ральной Ассамблеей и региональными организациями в сотрудн</w:t>
      </w:r>
      <w:r w:rsidRPr="0091352B">
        <w:rPr>
          <w:rFonts w:ascii="Times New Roman" w:hAnsi="Times New Roman" w:cs="Times New Roman"/>
          <w:sz w:val="32"/>
          <w:szCs w:val="32"/>
        </w:rPr>
        <w:t>и</w:t>
      </w:r>
      <w:r w:rsidRPr="0091352B">
        <w:rPr>
          <w:rFonts w:ascii="Times New Roman" w:hAnsi="Times New Roman" w:cs="Times New Roman"/>
          <w:sz w:val="32"/>
          <w:szCs w:val="32"/>
        </w:rPr>
        <w:t>честве с Организацией Объединенных Наций.</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Учитывая вопросы обеспечения безопасностигосударств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в свете новых угроз и вызовов стабильности,7 мая 2007 года на имя Председателя Совета Безопасности ООН поступ</w:t>
      </w:r>
      <w:r w:rsidRPr="0091352B">
        <w:rPr>
          <w:rFonts w:ascii="Times New Roman" w:hAnsi="Times New Roman" w:cs="Times New Roman"/>
          <w:sz w:val="32"/>
          <w:szCs w:val="32"/>
        </w:rPr>
        <w:t>и</w:t>
      </w:r>
      <w:r w:rsidRPr="0091352B">
        <w:rPr>
          <w:rFonts w:ascii="Times New Roman" w:hAnsi="Times New Roman" w:cs="Times New Roman"/>
          <w:sz w:val="32"/>
          <w:szCs w:val="32"/>
        </w:rPr>
        <w:t>ло от Генерального секретаря ООН Пан Ги Муна письмо следу</w:t>
      </w:r>
      <w:r w:rsidRPr="0091352B">
        <w:rPr>
          <w:rFonts w:ascii="Times New Roman" w:hAnsi="Times New Roman" w:cs="Times New Roman"/>
          <w:sz w:val="32"/>
          <w:szCs w:val="32"/>
        </w:rPr>
        <w:t>ю</w:t>
      </w:r>
      <w:r w:rsidRPr="0091352B">
        <w:rPr>
          <w:rFonts w:ascii="Times New Roman" w:hAnsi="Times New Roman" w:cs="Times New Roman"/>
          <w:sz w:val="32"/>
          <w:szCs w:val="32"/>
        </w:rPr>
        <w:t>щего содержания: «Правительства пяти стран Центральной Азии достигли консенсуса по созданию Регионального центра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ции Объединенных Наций по превентивной дипломатии в Ашхаб</w:t>
      </w:r>
      <w:r w:rsidRPr="0091352B">
        <w:rPr>
          <w:rFonts w:ascii="Times New Roman" w:hAnsi="Times New Roman" w:cs="Times New Roman"/>
          <w:sz w:val="32"/>
          <w:szCs w:val="32"/>
        </w:rPr>
        <w:t>а</w:t>
      </w:r>
      <w:r w:rsidRPr="0091352B">
        <w:rPr>
          <w:rFonts w:ascii="Times New Roman" w:hAnsi="Times New Roman" w:cs="Times New Roman"/>
          <w:sz w:val="32"/>
          <w:szCs w:val="32"/>
        </w:rPr>
        <w:t>де. В соответствии с Глобальной контртеррористической стратег</w:t>
      </w:r>
      <w:r w:rsidRPr="0091352B">
        <w:rPr>
          <w:rFonts w:ascii="Times New Roman" w:hAnsi="Times New Roman" w:cs="Times New Roman"/>
          <w:sz w:val="32"/>
          <w:szCs w:val="32"/>
        </w:rPr>
        <w:t>и</w:t>
      </w:r>
      <w:r w:rsidRPr="0091352B">
        <w:rPr>
          <w:rFonts w:ascii="Times New Roman" w:hAnsi="Times New Roman" w:cs="Times New Roman"/>
          <w:sz w:val="32"/>
          <w:szCs w:val="32"/>
        </w:rPr>
        <w:t>ей Организации Объединенных Наций и рекомендациями Группы высокого уровня по угрозам, вызовам и переменам относительно необходимости укрепления потенциала Организации Объедине</w:t>
      </w:r>
      <w:r w:rsidRPr="0091352B">
        <w:rPr>
          <w:rFonts w:ascii="Times New Roman" w:hAnsi="Times New Roman" w:cs="Times New Roman"/>
          <w:sz w:val="32"/>
          <w:szCs w:val="32"/>
        </w:rPr>
        <w:t>н</w:t>
      </w:r>
      <w:r w:rsidRPr="0091352B">
        <w:rPr>
          <w:rFonts w:ascii="Times New Roman" w:hAnsi="Times New Roman" w:cs="Times New Roman"/>
          <w:sz w:val="32"/>
          <w:szCs w:val="32"/>
        </w:rPr>
        <w:t>ных Наций в области предотвращения конфликтов, я хотел бы с</w:t>
      </w:r>
      <w:r w:rsidRPr="0091352B">
        <w:rPr>
          <w:rFonts w:ascii="Times New Roman" w:hAnsi="Times New Roman" w:cs="Times New Roman"/>
          <w:sz w:val="32"/>
          <w:szCs w:val="32"/>
        </w:rPr>
        <w:t>о</w:t>
      </w:r>
      <w:r w:rsidRPr="0091352B">
        <w:rPr>
          <w:rFonts w:ascii="Times New Roman" w:hAnsi="Times New Roman" w:cs="Times New Roman"/>
          <w:sz w:val="32"/>
          <w:szCs w:val="32"/>
        </w:rPr>
        <w:t>общить членам Совета Безопасности о своем намерении учредить этот центр. Буду признателен Вам за доведение настоящего письма до сведения членов Совета Безопасности» [2, с.24].</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 после нескольких лет обсуждений и дебатов все-таки было принято решение открыть Региональный центр именно в Ашхабаде, откуда будет вестись координация всей работы по реализации пр</w:t>
      </w:r>
      <w:r w:rsidRPr="0091352B">
        <w:rPr>
          <w:rFonts w:ascii="Times New Roman" w:hAnsi="Times New Roman" w:cs="Times New Roman"/>
          <w:sz w:val="32"/>
          <w:szCs w:val="32"/>
        </w:rPr>
        <w:t>е</w:t>
      </w:r>
      <w:r w:rsidRPr="0091352B">
        <w:rPr>
          <w:rFonts w:ascii="Times New Roman" w:hAnsi="Times New Roman" w:cs="Times New Roman"/>
          <w:sz w:val="32"/>
          <w:szCs w:val="32"/>
        </w:rPr>
        <w:t>вентивных мер в масштабах региона.</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 xml:space="preserve">Существенным аргументом в пользу такого решения было не только важное геостратегическое положение Туркменистана, но в первую </w:t>
      </w:r>
      <w:proofErr w:type="gramStart"/>
      <w:r w:rsidRPr="0091352B">
        <w:rPr>
          <w:rFonts w:ascii="Times New Roman" w:hAnsi="Times New Roman" w:cs="Times New Roman"/>
          <w:sz w:val="32"/>
          <w:szCs w:val="32"/>
        </w:rPr>
        <w:t>очередь</w:t>
      </w:r>
      <w:proofErr w:type="gramEnd"/>
      <w:r w:rsidRPr="0091352B">
        <w:rPr>
          <w:rFonts w:ascii="Times New Roman" w:hAnsi="Times New Roman" w:cs="Times New Roman"/>
          <w:sz w:val="32"/>
          <w:szCs w:val="32"/>
        </w:rPr>
        <w:t xml:space="preserve"> последовательно реализуемая Туркменистаном п</w:t>
      </w:r>
      <w:r w:rsidRPr="0091352B">
        <w:rPr>
          <w:rFonts w:ascii="Times New Roman" w:hAnsi="Times New Roman" w:cs="Times New Roman"/>
          <w:sz w:val="32"/>
          <w:szCs w:val="32"/>
        </w:rPr>
        <w:t>о</w:t>
      </w:r>
      <w:r w:rsidRPr="0091352B">
        <w:rPr>
          <w:rFonts w:ascii="Times New Roman" w:hAnsi="Times New Roman" w:cs="Times New Roman"/>
          <w:sz w:val="32"/>
          <w:szCs w:val="32"/>
        </w:rPr>
        <w:t>литика нейтралитета и развития дружественных отношений с с</w:t>
      </w:r>
      <w:r w:rsidRPr="0091352B">
        <w:rPr>
          <w:rFonts w:ascii="Times New Roman" w:hAnsi="Times New Roman" w:cs="Times New Roman"/>
          <w:sz w:val="32"/>
          <w:szCs w:val="32"/>
        </w:rPr>
        <w:t>о</w:t>
      </w:r>
      <w:r w:rsidRPr="0091352B">
        <w:rPr>
          <w:rFonts w:ascii="Times New Roman" w:hAnsi="Times New Roman" w:cs="Times New Roman"/>
          <w:sz w:val="32"/>
          <w:szCs w:val="32"/>
        </w:rPr>
        <w:t>седними странами. Выступая на конференции, посвященной 5-ой годовщине создания Регионального центра ООН по превентивной дипломатии для Центральной Азии, Президент Туркменистана Гурбангулы Бердымухамедов отметил, что Ашхабад был избран в качестве места для ее штаб-квартиры по двум фундаментальным мотивам: «Первое, – сказал он – необходимостью придания мир</w:t>
      </w:r>
      <w:r w:rsidRPr="0091352B">
        <w:rPr>
          <w:rFonts w:ascii="Times New Roman" w:hAnsi="Times New Roman" w:cs="Times New Roman"/>
          <w:sz w:val="32"/>
          <w:szCs w:val="32"/>
        </w:rPr>
        <w:t>о</w:t>
      </w:r>
      <w:r w:rsidRPr="0091352B">
        <w:rPr>
          <w:rFonts w:ascii="Times New Roman" w:hAnsi="Times New Roman" w:cs="Times New Roman"/>
          <w:sz w:val="32"/>
          <w:szCs w:val="32"/>
        </w:rPr>
        <w:t>творческим усилиям мирового сообщества в Центральной Азии с</w:t>
      </w:r>
      <w:r w:rsidRPr="0091352B">
        <w:rPr>
          <w:rFonts w:ascii="Times New Roman" w:hAnsi="Times New Roman" w:cs="Times New Roman"/>
          <w:sz w:val="32"/>
          <w:szCs w:val="32"/>
        </w:rPr>
        <w:t>и</w:t>
      </w:r>
      <w:r w:rsidRPr="0091352B">
        <w:rPr>
          <w:rFonts w:ascii="Times New Roman" w:hAnsi="Times New Roman" w:cs="Times New Roman"/>
          <w:sz w:val="32"/>
          <w:szCs w:val="32"/>
        </w:rPr>
        <w:t>стемного характера, их институционального закрепления на уровне ООН. Нам было очевидно, что региону требуется действенный, э</w:t>
      </w:r>
      <w:r w:rsidRPr="0091352B">
        <w:rPr>
          <w:rFonts w:ascii="Times New Roman" w:hAnsi="Times New Roman" w:cs="Times New Roman"/>
          <w:sz w:val="32"/>
          <w:szCs w:val="32"/>
        </w:rPr>
        <w:t>ф</w:t>
      </w:r>
      <w:r w:rsidRPr="0091352B">
        <w:rPr>
          <w:rFonts w:ascii="Times New Roman" w:hAnsi="Times New Roman" w:cs="Times New Roman"/>
          <w:sz w:val="32"/>
          <w:szCs w:val="32"/>
        </w:rPr>
        <w:t>фективный, имеющий соответствующий статус и полномочия ме</w:t>
      </w:r>
      <w:r w:rsidRPr="0091352B">
        <w:rPr>
          <w:rFonts w:ascii="Times New Roman" w:hAnsi="Times New Roman" w:cs="Times New Roman"/>
          <w:sz w:val="32"/>
          <w:szCs w:val="32"/>
        </w:rPr>
        <w:t>ж</w:t>
      </w:r>
      <w:r w:rsidRPr="0091352B">
        <w:rPr>
          <w:rFonts w:ascii="Times New Roman" w:hAnsi="Times New Roman" w:cs="Times New Roman"/>
          <w:sz w:val="32"/>
          <w:szCs w:val="32"/>
        </w:rPr>
        <w:t>дународный механизм предупреждения и нейтрализации конфли</w:t>
      </w:r>
      <w:r w:rsidRPr="0091352B">
        <w:rPr>
          <w:rFonts w:ascii="Times New Roman" w:hAnsi="Times New Roman" w:cs="Times New Roman"/>
          <w:sz w:val="32"/>
          <w:szCs w:val="32"/>
        </w:rPr>
        <w:t>к</w:t>
      </w:r>
      <w:r w:rsidRPr="0091352B">
        <w:rPr>
          <w:rFonts w:ascii="Times New Roman" w:hAnsi="Times New Roman" w:cs="Times New Roman"/>
          <w:sz w:val="32"/>
          <w:szCs w:val="32"/>
        </w:rPr>
        <w:t>тов.</w:t>
      </w:r>
    </w:p>
    <w:p w:rsidR="009C1415" w:rsidRPr="0091352B" w:rsidRDefault="009C1415"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Второе – осознанием мировоззренческой общности нейтральной модели внешней политики с целями международной превентивной дипломатии, их взаимодополняемости в качестве важнейших фа</w:t>
      </w:r>
      <w:r w:rsidRPr="0091352B">
        <w:rPr>
          <w:rFonts w:ascii="Times New Roman" w:hAnsi="Times New Roman" w:cs="Times New Roman"/>
          <w:sz w:val="32"/>
          <w:szCs w:val="32"/>
        </w:rPr>
        <w:t>к</w:t>
      </w:r>
      <w:r w:rsidRPr="0091352B">
        <w:rPr>
          <w:rFonts w:ascii="Times New Roman" w:hAnsi="Times New Roman" w:cs="Times New Roman"/>
          <w:sz w:val="32"/>
          <w:szCs w:val="32"/>
        </w:rPr>
        <w:t>торов сохранения мира и безопасности на региональном и глобал</w:t>
      </w:r>
      <w:r w:rsidRPr="0091352B">
        <w:rPr>
          <w:rFonts w:ascii="Times New Roman" w:hAnsi="Times New Roman" w:cs="Times New Roman"/>
          <w:sz w:val="32"/>
          <w:szCs w:val="32"/>
        </w:rPr>
        <w:t>ь</w:t>
      </w:r>
      <w:r w:rsidRPr="0091352B">
        <w:rPr>
          <w:rFonts w:ascii="Times New Roman" w:hAnsi="Times New Roman" w:cs="Times New Roman"/>
          <w:sz w:val="32"/>
          <w:szCs w:val="32"/>
        </w:rPr>
        <w:t>ном уровнях» [6, с.16].</w:t>
      </w:r>
      <w:proofErr w:type="gramEnd"/>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Что касается решения практических задач, то туркменский нейтралитет стал весомым фактором международных миротворч</w:t>
      </w:r>
      <w:r w:rsidRPr="0091352B">
        <w:rPr>
          <w:rFonts w:ascii="Times New Roman" w:hAnsi="Times New Roman" w:cs="Times New Roman"/>
          <w:sz w:val="32"/>
          <w:szCs w:val="32"/>
        </w:rPr>
        <w:t>е</w:t>
      </w:r>
      <w:r w:rsidRPr="0091352B">
        <w:rPr>
          <w:rFonts w:ascii="Times New Roman" w:hAnsi="Times New Roman" w:cs="Times New Roman"/>
          <w:sz w:val="32"/>
          <w:szCs w:val="32"/>
        </w:rPr>
        <w:t>ских усилий в регионе. Так, в90-х годах Туркменистан в своей ст</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лице собрал за столом переговоров </w:t>
      </w:r>
      <w:proofErr w:type="gramStart"/>
      <w:r w:rsidRPr="0091352B">
        <w:rPr>
          <w:rFonts w:ascii="Times New Roman" w:hAnsi="Times New Roman" w:cs="Times New Roman"/>
          <w:sz w:val="32"/>
          <w:szCs w:val="32"/>
        </w:rPr>
        <w:t>конфликтующие</w:t>
      </w:r>
      <w:proofErr w:type="gramEnd"/>
      <w:r w:rsidRPr="0091352B">
        <w:rPr>
          <w:rFonts w:ascii="Times New Roman" w:hAnsi="Times New Roman" w:cs="Times New Roman"/>
          <w:sz w:val="32"/>
          <w:szCs w:val="32"/>
        </w:rPr>
        <w:t xml:space="preserve"> между собой правительство Таджикистана и таджикскую оппозицию, которые в течение продолжительного времени согласовывали на туркменской земле мирное соглашение. </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Участник межтаджикских переговоров профессор И.К.Усмонов в своих книгах отмечает, что пятый раунд переговоров с 30 ноября 1995 г. по 21 июля 1996 г. состоялся в столице нейтрального Тур</w:t>
      </w:r>
      <w:r w:rsidRPr="0091352B">
        <w:rPr>
          <w:rFonts w:ascii="Times New Roman" w:hAnsi="Times New Roman" w:cs="Times New Roman"/>
          <w:sz w:val="32"/>
          <w:szCs w:val="32"/>
        </w:rPr>
        <w:t>к</w:t>
      </w:r>
      <w:r w:rsidRPr="0091352B">
        <w:rPr>
          <w:rFonts w:ascii="Times New Roman" w:hAnsi="Times New Roman" w:cs="Times New Roman"/>
          <w:sz w:val="32"/>
          <w:szCs w:val="32"/>
        </w:rPr>
        <w:t xml:space="preserve">менистана. </w:t>
      </w:r>
      <w:proofErr w:type="gramStart"/>
      <w:r w:rsidRPr="0091352B">
        <w:rPr>
          <w:rFonts w:ascii="Times New Roman" w:hAnsi="Times New Roman" w:cs="Times New Roman"/>
          <w:sz w:val="32"/>
          <w:szCs w:val="32"/>
        </w:rPr>
        <w:t>В документах, принятых в ходе трех этапах перегов</w:t>
      </w:r>
      <w:r w:rsidRPr="0091352B">
        <w:rPr>
          <w:rFonts w:ascii="Times New Roman" w:hAnsi="Times New Roman" w:cs="Times New Roman"/>
          <w:sz w:val="32"/>
          <w:szCs w:val="32"/>
        </w:rPr>
        <w:t>о</w:t>
      </w:r>
      <w:r w:rsidRPr="0091352B">
        <w:rPr>
          <w:rFonts w:ascii="Times New Roman" w:hAnsi="Times New Roman" w:cs="Times New Roman"/>
          <w:sz w:val="32"/>
          <w:szCs w:val="32"/>
        </w:rPr>
        <w:t>ров, – Ашхабадская декларация об итогах второго этапа межт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джикских переговоров по национальному примирению под эгидой ООН от 18 февраля 1996 г., Совместное заявление о прекращении боевых действий и соблюдение Тегеранского соглашения от 19 июля 1996 г., Протокол об осуществлении гуманитарной акции по обмену военнопленными и заключенными от 21 июля 1996 г. и </w:t>
      </w:r>
      <w:r w:rsidRPr="0091352B">
        <w:rPr>
          <w:rFonts w:ascii="Times New Roman" w:hAnsi="Times New Roman" w:cs="Times New Roman"/>
          <w:sz w:val="32"/>
          <w:szCs w:val="32"/>
        </w:rPr>
        <w:lastRenderedPageBreak/>
        <w:t>Совместное коммюнике</w:t>
      </w:r>
      <w:proofErr w:type="gramEnd"/>
      <w:r w:rsidRPr="0091352B">
        <w:rPr>
          <w:rFonts w:ascii="Times New Roman" w:hAnsi="Times New Roman" w:cs="Times New Roman"/>
          <w:sz w:val="32"/>
          <w:szCs w:val="32"/>
        </w:rPr>
        <w:t xml:space="preserve"> по итогам третьего этапа межтаджикских переговоров в Ашхабаде от 21 июля 1996 г., – решалась судьба т</w:t>
      </w:r>
      <w:r w:rsidRPr="0091352B">
        <w:rPr>
          <w:rFonts w:ascii="Times New Roman" w:hAnsi="Times New Roman" w:cs="Times New Roman"/>
          <w:sz w:val="32"/>
          <w:szCs w:val="32"/>
        </w:rPr>
        <w:t>а</w:t>
      </w:r>
      <w:r w:rsidRPr="0091352B">
        <w:rPr>
          <w:rFonts w:ascii="Times New Roman" w:hAnsi="Times New Roman" w:cs="Times New Roman"/>
          <w:sz w:val="32"/>
          <w:szCs w:val="32"/>
        </w:rPr>
        <w:t>джикского народа, и противоборствующие стороны выражали бл</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годарность Президенту, Правительству и МИД Туркменистана за </w:t>
      </w:r>
      <w:proofErr w:type="gramStart"/>
      <w:r w:rsidRPr="0091352B">
        <w:rPr>
          <w:rFonts w:ascii="Times New Roman" w:hAnsi="Times New Roman" w:cs="Times New Roman"/>
          <w:sz w:val="32"/>
          <w:szCs w:val="32"/>
        </w:rPr>
        <w:t>гостеприимство</w:t>
      </w:r>
      <w:proofErr w:type="gramEnd"/>
      <w:r w:rsidRPr="0091352B">
        <w:rPr>
          <w:rFonts w:ascii="Times New Roman" w:hAnsi="Times New Roman" w:cs="Times New Roman"/>
          <w:sz w:val="32"/>
          <w:szCs w:val="32"/>
        </w:rPr>
        <w:t xml:space="preserve"> и создание отличных условий для ведения перег</w:t>
      </w:r>
      <w:r w:rsidRPr="0091352B">
        <w:rPr>
          <w:rFonts w:ascii="Times New Roman" w:hAnsi="Times New Roman" w:cs="Times New Roman"/>
          <w:sz w:val="32"/>
          <w:szCs w:val="32"/>
        </w:rPr>
        <w:t>о</w:t>
      </w:r>
      <w:r w:rsidRPr="0091352B">
        <w:rPr>
          <w:rFonts w:ascii="Times New Roman" w:hAnsi="Times New Roman" w:cs="Times New Roman"/>
          <w:sz w:val="32"/>
          <w:szCs w:val="32"/>
        </w:rPr>
        <w:t>воров и постояннуюподдержку переговорного процесса, сыгравш</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го важную роль в достижении мира и согласия в Таджикистане [15; </w:t>
      </w:r>
      <w:proofErr w:type="gramStart"/>
      <w:r w:rsidRPr="0091352B">
        <w:rPr>
          <w:rFonts w:ascii="Times New Roman" w:hAnsi="Times New Roman" w:cs="Times New Roman"/>
          <w:sz w:val="32"/>
          <w:szCs w:val="32"/>
        </w:rPr>
        <w:t>16].</w:t>
      </w:r>
      <w:proofErr w:type="gramEnd"/>
      <w:r w:rsidRPr="0091352B">
        <w:rPr>
          <w:rFonts w:ascii="Times New Roman" w:hAnsi="Times New Roman" w:cs="Times New Roman"/>
          <w:sz w:val="32"/>
          <w:szCs w:val="32"/>
        </w:rPr>
        <w:t xml:space="preserve"> Об этом свидетельствуют резолюции Совета Безопасности ООН, в которых приветствовалось ведение непрерывного раунда переговоров между правительством Таджикистана и таджикской оппозицией в Ашгабаде и достигнутые ими договоренности [11, с</w:t>
      </w:r>
      <w:r w:rsidR="00826CF2" w:rsidRPr="0091352B">
        <w:rPr>
          <w:rFonts w:ascii="Times New Roman" w:hAnsi="Times New Roman" w:cs="Times New Roman"/>
          <w:sz w:val="32"/>
          <w:szCs w:val="32"/>
        </w:rPr>
        <w:t>с</w:t>
      </w:r>
      <w:r w:rsidRPr="0091352B">
        <w:rPr>
          <w:rFonts w:ascii="Times New Roman" w:hAnsi="Times New Roman" w:cs="Times New Roman"/>
          <w:sz w:val="32"/>
          <w:szCs w:val="32"/>
        </w:rPr>
        <w:t>.139; 146-147].</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Ашхабаде также по инициативе нейтрального Туркменистана прошли политические переговоры по восстановлению мира в А</w:t>
      </w:r>
      <w:r w:rsidRPr="0091352B">
        <w:rPr>
          <w:rFonts w:ascii="Times New Roman" w:hAnsi="Times New Roman" w:cs="Times New Roman"/>
          <w:sz w:val="32"/>
          <w:szCs w:val="32"/>
        </w:rPr>
        <w:t>ф</w:t>
      </w:r>
      <w:r w:rsidRPr="0091352B">
        <w:rPr>
          <w:rFonts w:ascii="Times New Roman" w:hAnsi="Times New Roman" w:cs="Times New Roman"/>
          <w:sz w:val="32"/>
          <w:szCs w:val="32"/>
        </w:rPr>
        <w:t>ганистане. Международные агентства и структурные организац</w:t>
      </w:r>
      <w:proofErr w:type="gramStart"/>
      <w:r w:rsidRPr="0091352B">
        <w:rPr>
          <w:rFonts w:ascii="Times New Roman" w:hAnsi="Times New Roman" w:cs="Times New Roman"/>
          <w:sz w:val="32"/>
          <w:szCs w:val="32"/>
        </w:rPr>
        <w:t>ии ОО</w:t>
      </w:r>
      <w:proofErr w:type="gramEnd"/>
      <w:r w:rsidRPr="0091352B">
        <w:rPr>
          <w:rFonts w:ascii="Times New Roman" w:hAnsi="Times New Roman" w:cs="Times New Roman"/>
          <w:sz w:val="32"/>
          <w:szCs w:val="32"/>
        </w:rPr>
        <w:t xml:space="preserve">Н нередко избирали туркменскую столицу в качестве места для проведения своих мероприятий [2, с.25]. </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Отмечая успешную работу Регионального центра ООН по пр</w:t>
      </w:r>
      <w:r w:rsidRPr="0091352B">
        <w:rPr>
          <w:rFonts w:ascii="Times New Roman" w:hAnsi="Times New Roman" w:cs="Times New Roman"/>
          <w:sz w:val="32"/>
          <w:szCs w:val="32"/>
        </w:rPr>
        <w:t>е</w:t>
      </w:r>
      <w:r w:rsidRPr="0091352B">
        <w:rPr>
          <w:rFonts w:ascii="Times New Roman" w:hAnsi="Times New Roman" w:cs="Times New Roman"/>
          <w:sz w:val="32"/>
          <w:szCs w:val="32"/>
        </w:rPr>
        <w:t>вентивной дипломатии для Центральной Азии, Президент Туркм</w:t>
      </w:r>
      <w:r w:rsidRPr="0091352B">
        <w:rPr>
          <w:rFonts w:ascii="Times New Roman" w:hAnsi="Times New Roman" w:cs="Times New Roman"/>
          <w:sz w:val="32"/>
          <w:szCs w:val="32"/>
        </w:rPr>
        <w:t>е</w:t>
      </w:r>
      <w:r w:rsidRPr="0091352B">
        <w:rPr>
          <w:rFonts w:ascii="Times New Roman" w:hAnsi="Times New Roman" w:cs="Times New Roman"/>
          <w:sz w:val="32"/>
          <w:szCs w:val="32"/>
        </w:rPr>
        <w:t>нистана Г.Бердымухамедов подчеркнул, что Центр нужен для «с</w:t>
      </w:r>
      <w:r w:rsidRPr="0091352B">
        <w:rPr>
          <w:rFonts w:ascii="Times New Roman" w:hAnsi="Times New Roman" w:cs="Times New Roman"/>
          <w:sz w:val="32"/>
          <w:szCs w:val="32"/>
        </w:rPr>
        <w:t>о</w:t>
      </w:r>
      <w:r w:rsidRPr="0091352B">
        <w:rPr>
          <w:rFonts w:ascii="Times New Roman" w:hAnsi="Times New Roman" w:cs="Times New Roman"/>
          <w:sz w:val="32"/>
          <w:szCs w:val="32"/>
        </w:rPr>
        <w:t>здания необходимых условий для мирного и гармоничного разв</w:t>
      </w:r>
      <w:r w:rsidRPr="0091352B">
        <w:rPr>
          <w:rFonts w:ascii="Times New Roman" w:hAnsi="Times New Roman" w:cs="Times New Roman"/>
          <w:sz w:val="32"/>
          <w:szCs w:val="32"/>
        </w:rPr>
        <w:t>и</w:t>
      </w:r>
      <w:r w:rsidRPr="0091352B">
        <w:rPr>
          <w:rFonts w:ascii="Times New Roman" w:hAnsi="Times New Roman" w:cs="Times New Roman"/>
          <w:sz w:val="32"/>
          <w:szCs w:val="32"/>
        </w:rPr>
        <w:t>тия регионов, сотрудничества между странами Центральной Азии и Организацией Объединенных Наций, другими авторитетными международными структурами…» [14, с.9].</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Проведенный анализ обстановки и последующие консультации с правительствами центральноазиатских стран позволили определить три группы приоритетных направлений в деятельности Регионал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ного центра Организации Объединенных Наций по превентивной дипломатии: </w:t>
      </w:r>
      <w:r w:rsidRPr="0091352B">
        <w:rPr>
          <w:rFonts w:ascii="Times New Roman" w:hAnsi="Times New Roman" w:cs="Times New Roman"/>
          <w:b/>
          <w:sz w:val="32"/>
          <w:szCs w:val="32"/>
        </w:rPr>
        <w:t>к первой группе</w:t>
      </w:r>
      <w:r w:rsidRPr="0091352B">
        <w:rPr>
          <w:rFonts w:ascii="Times New Roman" w:hAnsi="Times New Roman" w:cs="Times New Roman"/>
          <w:sz w:val="32"/>
          <w:szCs w:val="32"/>
        </w:rPr>
        <w:t xml:space="preserve"> были отнесены трансграничные угрозы - терроризм, незаконный оборот наркотиков и организова</w:t>
      </w:r>
      <w:r w:rsidRPr="0091352B">
        <w:rPr>
          <w:rFonts w:ascii="Times New Roman" w:hAnsi="Times New Roman" w:cs="Times New Roman"/>
          <w:sz w:val="32"/>
          <w:szCs w:val="32"/>
        </w:rPr>
        <w:t>н</w:t>
      </w:r>
      <w:r w:rsidRPr="0091352B">
        <w:rPr>
          <w:rFonts w:ascii="Times New Roman" w:hAnsi="Times New Roman" w:cs="Times New Roman"/>
          <w:sz w:val="32"/>
          <w:szCs w:val="32"/>
        </w:rPr>
        <w:t>ная преступность. При этом отмечалось, что стабильность в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дарствах Центральной Азии подвержена угрозам вооруженных в</w:t>
      </w:r>
      <w:r w:rsidRPr="0091352B">
        <w:rPr>
          <w:rFonts w:ascii="Times New Roman" w:hAnsi="Times New Roman" w:cs="Times New Roman"/>
          <w:sz w:val="32"/>
          <w:szCs w:val="32"/>
        </w:rPr>
        <w:t>ы</w:t>
      </w:r>
      <w:r w:rsidRPr="0091352B">
        <w:rPr>
          <w:rFonts w:ascii="Times New Roman" w:hAnsi="Times New Roman" w:cs="Times New Roman"/>
          <w:sz w:val="32"/>
          <w:szCs w:val="32"/>
        </w:rPr>
        <w:t>лазок террористов и экстремистов, которые во многом провоцир</w:t>
      </w:r>
      <w:r w:rsidRPr="0091352B">
        <w:rPr>
          <w:rFonts w:ascii="Times New Roman" w:hAnsi="Times New Roman" w:cs="Times New Roman"/>
          <w:sz w:val="32"/>
          <w:szCs w:val="32"/>
        </w:rPr>
        <w:t>у</w:t>
      </w:r>
      <w:r w:rsidRPr="0091352B">
        <w:rPr>
          <w:rFonts w:ascii="Times New Roman" w:hAnsi="Times New Roman" w:cs="Times New Roman"/>
          <w:sz w:val="32"/>
          <w:szCs w:val="32"/>
        </w:rPr>
        <w:t>ются нестабильностью в более обширном регионе, трансграничной деятельностью торговцев наркотиками и оружием, а также орган</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зованных криминальных структур; </w:t>
      </w:r>
      <w:r w:rsidRPr="0091352B">
        <w:rPr>
          <w:rFonts w:ascii="Times New Roman" w:hAnsi="Times New Roman" w:cs="Times New Roman"/>
          <w:b/>
          <w:sz w:val="32"/>
          <w:szCs w:val="32"/>
        </w:rPr>
        <w:t>вторую группу</w:t>
      </w:r>
      <w:r w:rsidRPr="0091352B">
        <w:rPr>
          <w:rFonts w:ascii="Times New Roman" w:hAnsi="Times New Roman" w:cs="Times New Roman"/>
          <w:sz w:val="32"/>
          <w:szCs w:val="32"/>
        </w:rPr>
        <w:t xml:space="preserve"> составили пр</w:t>
      </w:r>
      <w:r w:rsidRPr="0091352B">
        <w:rPr>
          <w:rFonts w:ascii="Times New Roman" w:hAnsi="Times New Roman" w:cs="Times New Roman"/>
          <w:sz w:val="32"/>
          <w:szCs w:val="32"/>
        </w:rPr>
        <w:t>о</w:t>
      </w:r>
      <w:r w:rsidRPr="0091352B">
        <w:rPr>
          <w:rFonts w:ascii="Times New Roman" w:hAnsi="Times New Roman" w:cs="Times New Roman"/>
          <w:sz w:val="32"/>
          <w:szCs w:val="32"/>
        </w:rPr>
        <w:t>блемы, связанные с ухудшением экологической обстановки и со</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местным использованием водных и энергетических ресурсов, а </w:t>
      </w:r>
      <w:r w:rsidRPr="0091352B">
        <w:rPr>
          <w:rFonts w:ascii="Times New Roman" w:hAnsi="Times New Roman" w:cs="Times New Roman"/>
          <w:b/>
          <w:sz w:val="32"/>
          <w:szCs w:val="32"/>
        </w:rPr>
        <w:t xml:space="preserve">в </w:t>
      </w:r>
      <w:r w:rsidRPr="0091352B">
        <w:rPr>
          <w:rFonts w:ascii="Times New Roman" w:hAnsi="Times New Roman" w:cs="Times New Roman"/>
          <w:b/>
          <w:sz w:val="32"/>
          <w:szCs w:val="32"/>
        </w:rPr>
        <w:lastRenderedPageBreak/>
        <w:t>третью группу</w:t>
      </w:r>
      <w:r w:rsidRPr="0091352B">
        <w:rPr>
          <w:rFonts w:ascii="Times New Roman" w:hAnsi="Times New Roman" w:cs="Times New Roman"/>
          <w:sz w:val="32"/>
          <w:szCs w:val="32"/>
        </w:rPr>
        <w:t xml:space="preserve"> были выделены последствия нестабильной ситу</w:t>
      </w:r>
      <w:r w:rsidRPr="0091352B">
        <w:rPr>
          <w:rFonts w:ascii="Times New Roman" w:hAnsi="Times New Roman" w:cs="Times New Roman"/>
          <w:sz w:val="32"/>
          <w:szCs w:val="32"/>
        </w:rPr>
        <w:t>а</w:t>
      </w:r>
      <w:r w:rsidRPr="0091352B">
        <w:rPr>
          <w:rFonts w:ascii="Times New Roman" w:hAnsi="Times New Roman" w:cs="Times New Roman"/>
          <w:sz w:val="32"/>
          <w:szCs w:val="32"/>
        </w:rPr>
        <w:t>ции в Афганистане [10, с.29].</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Выступая 12 декабря 2015 г. на международной конференции в Туркменистане, Президент РТ Э.Рахмон подчеркнулудачный выбор Ашхабада как место для деятельности Регионального центра ООН по превентивной дипломатии, готовность к всестороннему пар</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нерству и наличие положительного опыта в решениирегиональных и мировых конфликтов. </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этой связи Э.Рахмон сказал: «Существующие угрозы и вызовы можно предотвратить только совместными коллективными усил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ями. В достижении этих благородных целей мы готовы </w:t>
      </w:r>
      <w:proofErr w:type="gramStart"/>
      <w:r w:rsidRPr="0091352B">
        <w:rPr>
          <w:rFonts w:ascii="Times New Roman" w:hAnsi="Times New Roman" w:cs="Times New Roman"/>
          <w:sz w:val="32"/>
          <w:szCs w:val="32"/>
        </w:rPr>
        <w:t>к</w:t>
      </w:r>
      <w:proofErr w:type="gramEnd"/>
      <w:r w:rsidRPr="0091352B">
        <w:rPr>
          <w:rFonts w:ascii="Times New Roman" w:hAnsi="Times New Roman" w:cs="Times New Roman"/>
          <w:sz w:val="32"/>
          <w:szCs w:val="32"/>
        </w:rPr>
        <w:t xml:space="preserve"> всяческ</w:t>
      </w:r>
      <w:r w:rsidRPr="0091352B">
        <w:rPr>
          <w:rFonts w:ascii="Times New Roman" w:hAnsi="Times New Roman" w:cs="Times New Roman"/>
          <w:sz w:val="32"/>
          <w:szCs w:val="32"/>
        </w:rPr>
        <w:t>о</w:t>
      </w:r>
      <w:r w:rsidRPr="0091352B">
        <w:rPr>
          <w:rFonts w:ascii="Times New Roman" w:hAnsi="Times New Roman" w:cs="Times New Roman"/>
          <w:sz w:val="32"/>
          <w:szCs w:val="32"/>
        </w:rPr>
        <w:t>му сотрудничеству со своими партнерами. В этой связи для нас особенно важно сотрудничество с Туркменистаном, который имеет хорошие возможности и Таджикистан стремится к их углублению и укреплению» [4].</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Теоретические концепции превентивной дипломатии и примеры ее практического применения, наряду с разбором современной с</w:t>
      </w:r>
      <w:r w:rsidRPr="0091352B">
        <w:rPr>
          <w:rFonts w:ascii="Times New Roman" w:hAnsi="Times New Roman" w:cs="Times New Roman"/>
          <w:sz w:val="32"/>
          <w:szCs w:val="32"/>
        </w:rPr>
        <w:t>о</w:t>
      </w:r>
      <w:r w:rsidRPr="0091352B">
        <w:rPr>
          <w:rFonts w:ascii="Times New Roman" w:hAnsi="Times New Roman" w:cs="Times New Roman"/>
          <w:sz w:val="32"/>
          <w:szCs w:val="32"/>
        </w:rPr>
        <w:t>циально-политической ситуации в Центральной Азии, доказывают несомненную востребованность этой стратегии в регионе. Детал</w:t>
      </w:r>
      <w:r w:rsidRPr="0091352B">
        <w:rPr>
          <w:rFonts w:ascii="Times New Roman" w:hAnsi="Times New Roman" w:cs="Times New Roman"/>
          <w:sz w:val="32"/>
          <w:szCs w:val="32"/>
        </w:rPr>
        <w:t>ь</w:t>
      </w:r>
      <w:r w:rsidRPr="0091352B">
        <w:rPr>
          <w:rFonts w:ascii="Times New Roman" w:hAnsi="Times New Roman" w:cs="Times New Roman"/>
          <w:sz w:val="32"/>
          <w:szCs w:val="32"/>
        </w:rPr>
        <w:t>ное рассмотрение всего круга вопросов, связанных с пограничными и территориальными проблемами, урегулированием водно-энергетических вопросов, созданием искусственных преград на границах, затрудняющих свободное перемещение товаров, капит</w:t>
      </w:r>
      <w:r w:rsidRPr="0091352B">
        <w:rPr>
          <w:rFonts w:ascii="Times New Roman" w:hAnsi="Times New Roman" w:cs="Times New Roman"/>
          <w:sz w:val="32"/>
          <w:szCs w:val="32"/>
        </w:rPr>
        <w:t>а</w:t>
      </w:r>
      <w:r w:rsidRPr="0091352B">
        <w:rPr>
          <w:rFonts w:ascii="Times New Roman" w:hAnsi="Times New Roman" w:cs="Times New Roman"/>
          <w:sz w:val="32"/>
          <w:szCs w:val="32"/>
        </w:rPr>
        <w:t>ла и услуг, оказывают серьезное дестабилизирующее влияние на ситуацию в регионе</w:t>
      </w:r>
      <w:proofErr w:type="gramStart"/>
      <w:r w:rsidRPr="0091352B">
        <w:rPr>
          <w:rFonts w:ascii="Times New Roman" w:hAnsi="Times New Roman" w:cs="Times New Roman"/>
          <w:sz w:val="32"/>
          <w:szCs w:val="32"/>
        </w:rPr>
        <w:t>.П</w:t>
      </w:r>
      <w:proofErr w:type="gramEnd"/>
      <w:r w:rsidRPr="0091352B">
        <w:rPr>
          <w:rFonts w:ascii="Times New Roman" w:hAnsi="Times New Roman" w:cs="Times New Roman"/>
          <w:sz w:val="32"/>
          <w:szCs w:val="32"/>
        </w:rPr>
        <w:t>оявившиеся новые нетрадиционные вызовы и угрозы – расширение ареала распространения радикального ислама и увеличение масштабов наркоагрессии – все это требует практич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ского применения превентивной дипломатии в регионе Централ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Азии.</w:t>
      </w:r>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Следует отметить, что наряду с положительными моментами в разработке концепции превентивной дипломатии есть еще проб</w:t>
      </w:r>
      <w:r w:rsidRPr="0091352B">
        <w:rPr>
          <w:rFonts w:ascii="Times New Roman" w:hAnsi="Times New Roman" w:cs="Times New Roman"/>
          <w:sz w:val="32"/>
          <w:szCs w:val="32"/>
        </w:rPr>
        <w:t>е</w:t>
      </w:r>
      <w:r w:rsidRPr="0091352B">
        <w:rPr>
          <w:rFonts w:ascii="Times New Roman" w:hAnsi="Times New Roman" w:cs="Times New Roman"/>
          <w:sz w:val="32"/>
          <w:szCs w:val="32"/>
        </w:rPr>
        <w:t>лы, которые требуют своего устранения. Так, по мнению ученых, недостаточно широко представлены понятные и системные теор</w:t>
      </w:r>
      <w:r w:rsidRPr="0091352B">
        <w:rPr>
          <w:rFonts w:ascii="Times New Roman" w:hAnsi="Times New Roman" w:cs="Times New Roman"/>
          <w:sz w:val="32"/>
          <w:szCs w:val="32"/>
        </w:rPr>
        <w:t>е</w:t>
      </w:r>
      <w:r w:rsidRPr="0091352B">
        <w:rPr>
          <w:rFonts w:ascii="Times New Roman" w:hAnsi="Times New Roman" w:cs="Times New Roman"/>
          <w:sz w:val="32"/>
          <w:szCs w:val="32"/>
        </w:rPr>
        <w:t>тические взгляды в отношении превентивной дипломатии, ее кл</w:t>
      </w:r>
      <w:r w:rsidRPr="0091352B">
        <w:rPr>
          <w:rFonts w:ascii="Times New Roman" w:hAnsi="Times New Roman" w:cs="Times New Roman"/>
          <w:sz w:val="32"/>
          <w:szCs w:val="32"/>
        </w:rPr>
        <w:t>ю</w:t>
      </w:r>
      <w:r w:rsidRPr="0091352B">
        <w:rPr>
          <w:rFonts w:ascii="Times New Roman" w:hAnsi="Times New Roman" w:cs="Times New Roman"/>
          <w:sz w:val="32"/>
          <w:szCs w:val="32"/>
        </w:rPr>
        <w:t>чевых принципов и механизмов [3, с.35]. Во-первых, с теоретич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ской точки зрения у превентивной дипломатии еще неоформле</w:t>
      </w:r>
      <w:r w:rsidRPr="0091352B">
        <w:rPr>
          <w:rFonts w:ascii="Times New Roman" w:hAnsi="Times New Roman" w:cs="Times New Roman"/>
          <w:sz w:val="32"/>
          <w:szCs w:val="32"/>
        </w:rPr>
        <w:t>н</w:t>
      </w:r>
      <w:r w:rsidRPr="0091352B">
        <w:rPr>
          <w:rFonts w:ascii="Times New Roman" w:hAnsi="Times New Roman" w:cs="Times New Roman"/>
          <w:sz w:val="32"/>
          <w:szCs w:val="32"/>
        </w:rPr>
        <w:t>ный статус. Это ведет к тому, что каждое государство или ко</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фликтующая сторона интерпретируют концепцию превентивной </w:t>
      </w:r>
      <w:r w:rsidRPr="0091352B">
        <w:rPr>
          <w:rFonts w:ascii="Times New Roman" w:hAnsi="Times New Roman" w:cs="Times New Roman"/>
          <w:sz w:val="32"/>
          <w:szCs w:val="32"/>
        </w:rPr>
        <w:lastRenderedPageBreak/>
        <w:t>дипломатии исходя из собственных интересов, преднамеренно наполняют и расширяют ее содержание.</w:t>
      </w:r>
    </w:p>
    <w:p w:rsidR="009C1415" w:rsidRPr="0091352B" w:rsidRDefault="009C1415"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Во-вторых, поскольку теоретические исследования и теоретич</w:t>
      </w:r>
      <w:r w:rsidRPr="0091352B">
        <w:rPr>
          <w:rFonts w:ascii="Times New Roman" w:hAnsi="Times New Roman" w:cs="Times New Roman"/>
          <w:sz w:val="32"/>
          <w:szCs w:val="32"/>
        </w:rPr>
        <w:t>е</w:t>
      </w:r>
      <w:r w:rsidRPr="0091352B">
        <w:rPr>
          <w:rFonts w:ascii="Times New Roman" w:hAnsi="Times New Roman" w:cs="Times New Roman"/>
          <w:sz w:val="32"/>
          <w:szCs w:val="32"/>
        </w:rPr>
        <w:t>ские идеи в центральноазиатском регионе появились позднее пра</w:t>
      </w:r>
      <w:r w:rsidRPr="0091352B">
        <w:rPr>
          <w:rFonts w:ascii="Times New Roman" w:hAnsi="Times New Roman" w:cs="Times New Roman"/>
          <w:sz w:val="32"/>
          <w:szCs w:val="32"/>
        </w:rPr>
        <w:t>к</w:t>
      </w:r>
      <w:r w:rsidRPr="0091352B">
        <w:rPr>
          <w:rFonts w:ascii="Times New Roman" w:hAnsi="Times New Roman" w:cs="Times New Roman"/>
          <w:sz w:val="32"/>
          <w:szCs w:val="32"/>
        </w:rPr>
        <w:t>тического применения превентивной дипломатии во внешней п</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литике западных стран, западные державы сохраняют приоритет в ведении дискуссии про превентивной дипломатии и оказывают сильное влияние на ситуацию в мире. </w:t>
      </w:r>
      <w:proofErr w:type="gramEnd"/>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В-третьих, политикам не хватает практического опыта в реал</w:t>
      </w:r>
      <w:r w:rsidRPr="0091352B">
        <w:rPr>
          <w:rFonts w:ascii="Times New Roman" w:hAnsi="Times New Roman" w:cs="Times New Roman"/>
          <w:sz w:val="32"/>
          <w:szCs w:val="32"/>
        </w:rPr>
        <w:t>и</w:t>
      </w:r>
      <w:r w:rsidRPr="0091352B">
        <w:rPr>
          <w:rFonts w:ascii="Times New Roman" w:hAnsi="Times New Roman" w:cs="Times New Roman"/>
          <w:sz w:val="32"/>
          <w:szCs w:val="32"/>
        </w:rPr>
        <w:t>зации превентивной дипломатии, поэтому ученым в области ме</w:t>
      </w:r>
      <w:r w:rsidRPr="0091352B">
        <w:rPr>
          <w:rFonts w:ascii="Times New Roman" w:hAnsi="Times New Roman" w:cs="Times New Roman"/>
          <w:sz w:val="32"/>
          <w:szCs w:val="32"/>
        </w:rPr>
        <w:t>ж</w:t>
      </w:r>
      <w:r w:rsidRPr="0091352B">
        <w:rPr>
          <w:rFonts w:ascii="Times New Roman" w:hAnsi="Times New Roman" w:cs="Times New Roman"/>
          <w:sz w:val="32"/>
          <w:szCs w:val="32"/>
        </w:rPr>
        <w:t>дународных отношений необходимо объединить усилия для дал</w:t>
      </w:r>
      <w:r w:rsidRPr="0091352B">
        <w:rPr>
          <w:rFonts w:ascii="Times New Roman" w:hAnsi="Times New Roman" w:cs="Times New Roman"/>
          <w:sz w:val="32"/>
          <w:szCs w:val="32"/>
        </w:rPr>
        <w:t>ь</w:t>
      </w:r>
      <w:r w:rsidRPr="0091352B">
        <w:rPr>
          <w:rFonts w:ascii="Times New Roman" w:hAnsi="Times New Roman" w:cs="Times New Roman"/>
          <w:sz w:val="32"/>
          <w:szCs w:val="32"/>
        </w:rPr>
        <w:t>нейших исследований теории и практики превентивной диплом</w:t>
      </w:r>
      <w:r w:rsidRPr="0091352B">
        <w:rPr>
          <w:rFonts w:ascii="Times New Roman" w:hAnsi="Times New Roman" w:cs="Times New Roman"/>
          <w:sz w:val="32"/>
          <w:szCs w:val="32"/>
        </w:rPr>
        <w:t>а</w:t>
      </w:r>
      <w:r w:rsidRPr="0091352B">
        <w:rPr>
          <w:rFonts w:ascii="Times New Roman" w:hAnsi="Times New Roman" w:cs="Times New Roman"/>
          <w:sz w:val="32"/>
          <w:szCs w:val="32"/>
        </w:rPr>
        <w:t>тии в ЦА.</w:t>
      </w:r>
    </w:p>
    <w:p w:rsidR="009C1415" w:rsidRPr="0091352B" w:rsidRDefault="009C1415"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дальнейшую разработку теоретических основ доктрины пр</w:t>
      </w:r>
      <w:r w:rsidRPr="0091352B">
        <w:rPr>
          <w:rFonts w:ascii="Times New Roman" w:hAnsi="Times New Roman" w:cs="Times New Roman"/>
          <w:sz w:val="32"/>
          <w:szCs w:val="32"/>
        </w:rPr>
        <w:t>е</w:t>
      </w:r>
      <w:r w:rsidRPr="0091352B">
        <w:rPr>
          <w:rFonts w:ascii="Times New Roman" w:hAnsi="Times New Roman" w:cs="Times New Roman"/>
          <w:sz w:val="32"/>
          <w:szCs w:val="32"/>
        </w:rPr>
        <w:t>вентивной дипломатии достойный вклад внесли российские ученые А.В.Бояркина, К.Ф.Лыков, В.Ф.Печерица [3], Е.Колдунова [8], С.А.Коротич [9]; туркменские ученые Б.Амансарыев [2], С.Дурдыев [6], а также таджикские ученые Э.Рахматуллаев [12; 13], И.Усмонов [15; 16] и др.</w:t>
      </w:r>
      <w:proofErr w:type="gramEnd"/>
    </w:p>
    <w:p w:rsidR="009C1415" w:rsidRPr="0091352B" w:rsidRDefault="009C1415"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Выводы: В мире немного регионов, где страны так тесно вза</w:t>
      </w:r>
      <w:r w:rsidRPr="0091352B">
        <w:rPr>
          <w:rFonts w:ascii="Times New Roman" w:hAnsi="Times New Roman" w:cs="Times New Roman"/>
          <w:sz w:val="32"/>
          <w:szCs w:val="32"/>
        </w:rPr>
        <w:t>и</w:t>
      </w:r>
      <w:r w:rsidRPr="0091352B">
        <w:rPr>
          <w:rFonts w:ascii="Times New Roman" w:hAnsi="Times New Roman" w:cs="Times New Roman"/>
          <w:sz w:val="32"/>
          <w:szCs w:val="32"/>
        </w:rPr>
        <w:t>мозависимы, как в Центральной Азии. Несмотря на наличие и ст</w:t>
      </w:r>
      <w:r w:rsidRPr="0091352B">
        <w:rPr>
          <w:rFonts w:ascii="Times New Roman" w:hAnsi="Times New Roman" w:cs="Times New Roman"/>
          <w:sz w:val="32"/>
          <w:szCs w:val="32"/>
        </w:rPr>
        <w:t>а</w:t>
      </w:r>
      <w:r w:rsidRPr="0091352B">
        <w:rPr>
          <w:rFonts w:ascii="Times New Roman" w:hAnsi="Times New Roman" w:cs="Times New Roman"/>
          <w:sz w:val="32"/>
          <w:szCs w:val="32"/>
        </w:rPr>
        <w:t>рых, и новых угроз безопасности, центральноазиатским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ствам удалось избежать открытых конфликтов между собой, что свидетельствует о том, что в регионе существует политическая воля к тому, чтобы вести взаимный диалог и предотвращать конфликты. Наряду с этим имеются общие угрозы и вызовы, требующие со</w:t>
      </w:r>
      <w:r w:rsidRPr="0091352B">
        <w:rPr>
          <w:rFonts w:ascii="Times New Roman" w:hAnsi="Times New Roman" w:cs="Times New Roman"/>
          <w:sz w:val="32"/>
          <w:szCs w:val="32"/>
        </w:rPr>
        <w:t>в</w:t>
      </w:r>
      <w:r w:rsidRPr="0091352B">
        <w:rPr>
          <w:rFonts w:ascii="Times New Roman" w:hAnsi="Times New Roman" w:cs="Times New Roman"/>
          <w:sz w:val="32"/>
          <w:szCs w:val="32"/>
        </w:rPr>
        <w:t>местного реагирования и сотрудничества в интересах поддержания региональной стабильности. Поэтому внимание РЦПД должно быть сосредоточено на идентификации существующих и потенц</w:t>
      </w:r>
      <w:r w:rsidRPr="0091352B">
        <w:rPr>
          <w:rFonts w:ascii="Times New Roman" w:hAnsi="Times New Roman" w:cs="Times New Roman"/>
          <w:sz w:val="32"/>
          <w:szCs w:val="32"/>
        </w:rPr>
        <w:t>и</w:t>
      </w:r>
      <w:r w:rsidRPr="0091352B">
        <w:rPr>
          <w:rFonts w:ascii="Times New Roman" w:hAnsi="Times New Roman" w:cs="Times New Roman"/>
          <w:sz w:val="32"/>
          <w:szCs w:val="32"/>
        </w:rPr>
        <w:t>альных угроз, расширении партнерства в противодействии им ме</w:t>
      </w:r>
      <w:r w:rsidRPr="0091352B">
        <w:rPr>
          <w:rFonts w:ascii="Times New Roman" w:hAnsi="Times New Roman" w:cs="Times New Roman"/>
          <w:sz w:val="32"/>
          <w:szCs w:val="32"/>
        </w:rPr>
        <w:t>ж</w:t>
      </w:r>
      <w:r w:rsidRPr="0091352B">
        <w:rPr>
          <w:rFonts w:ascii="Times New Roman" w:hAnsi="Times New Roman" w:cs="Times New Roman"/>
          <w:sz w:val="32"/>
          <w:szCs w:val="32"/>
        </w:rPr>
        <w:t>ду пятью государствами Центральной Азии и работающими там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гиональными и международными организациями. Острейшая нео</w:t>
      </w:r>
      <w:r w:rsidRPr="0091352B">
        <w:rPr>
          <w:rFonts w:ascii="Times New Roman" w:hAnsi="Times New Roman" w:cs="Times New Roman"/>
          <w:sz w:val="32"/>
          <w:szCs w:val="32"/>
        </w:rPr>
        <w:t>б</w:t>
      </w:r>
      <w:r w:rsidRPr="0091352B">
        <w:rPr>
          <w:rFonts w:ascii="Times New Roman" w:hAnsi="Times New Roman" w:cs="Times New Roman"/>
          <w:sz w:val="32"/>
          <w:szCs w:val="32"/>
        </w:rPr>
        <w:t>ходимость разрешения целого комплекса противоречий, безусло</w:t>
      </w:r>
      <w:r w:rsidRPr="0091352B">
        <w:rPr>
          <w:rFonts w:ascii="Times New Roman" w:hAnsi="Times New Roman" w:cs="Times New Roman"/>
          <w:sz w:val="32"/>
          <w:szCs w:val="32"/>
        </w:rPr>
        <w:t>в</w:t>
      </w:r>
      <w:r w:rsidRPr="0091352B">
        <w:rPr>
          <w:rFonts w:ascii="Times New Roman" w:hAnsi="Times New Roman" w:cs="Times New Roman"/>
          <w:sz w:val="32"/>
          <w:szCs w:val="32"/>
        </w:rPr>
        <w:t>но, делает жизненно важной системную, постоянную реализацию превентивной стратегии, направленной на постепенное снятие с</w:t>
      </w:r>
      <w:r w:rsidRPr="0091352B">
        <w:rPr>
          <w:rFonts w:ascii="Times New Roman" w:hAnsi="Times New Roman" w:cs="Times New Roman"/>
          <w:sz w:val="32"/>
          <w:szCs w:val="32"/>
        </w:rPr>
        <w:t>у</w:t>
      </w:r>
      <w:r w:rsidRPr="0091352B">
        <w:rPr>
          <w:rFonts w:ascii="Times New Roman" w:hAnsi="Times New Roman" w:cs="Times New Roman"/>
          <w:sz w:val="32"/>
          <w:szCs w:val="32"/>
        </w:rPr>
        <w:t>ществующей напряженности в отношениях между странами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и создание нормальных межгосударственных св</w:t>
      </w:r>
      <w:r w:rsidRPr="0091352B">
        <w:rPr>
          <w:rFonts w:ascii="Times New Roman" w:hAnsi="Times New Roman" w:cs="Times New Roman"/>
          <w:sz w:val="32"/>
          <w:szCs w:val="32"/>
        </w:rPr>
        <w:t>я</w:t>
      </w:r>
      <w:r w:rsidRPr="0091352B">
        <w:rPr>
          <w:rFonts w:ascii="Times New Roman" w:hAnsi="Times New Roman" w:cs="Times New Roman"/>
          <w:sz w:val="32"/>
          <w:szCs w:val="32"/>
        </w:rPr>
        <w:t>зей, ориентированных на тесную интеграцию. В этом деле досто</w:t>
      </w:r>
      <w:r w:rsidRPr="0091352B">
        <w:rPr>
          <w:rFonts w:ascii="Times New Roman" w:hAnsi="Times New Roman" w:cs="Times New Roman"/>
          <w:sz w:val="32"/>
          <w:szCs w:val="32"/>
        </w:rPr>
        <w:t>й</w:t>
      </w:r>
      <w:r w:rsidRPr="0091352B">
        <w:rPr>
          <w:rFonts w:ascii="Times New Roman" w:hAnsi="Times New Roman" w:cs="Times New Roman"/>
          <w:sz w:val="32"/>
          <w:szCs w:val="32"/>
        </w:rPr>
        <w:lastRenderedPageBreak/>
        <w:t>ную лепту вноситРегиональный центр ООН по превентивной д</w:t>
      </w:r>
      <w:r w:rsidRPr="0091352B">
        <w:rPr>
          <w:rFonts w:ascii="Times New Roman" w:hAnsi="Times New Roman" w:cs="Times New Roman"/>
          <w:sz w:val="32"/>
          <w:szCs w:val="32"/>
        </w:rPr>
        <w:t>и</w:t>
      </w:r>
      <w:r w:rsidRPr="0091352B">
        <w:rPr>
          <w:rFonts w:ascii="Times New Roman" w:hAnsi="Times New Roman" w:cs="Times New Roman"/>
          <w:sz w:val="32"/>
          <w:szCs w:val="32"/>
        </w:rPr>
        <w:t>пломатии для Центральной Азии в Ашгабаде.</w:t>
      </w:r>
    </w:p>
    <w:p w:rsidR="009C1415" w:rsidRPr="0091352B" w:rsidRDefault="009C1415" w:rsidP="0091352B">
      <w:pPr>
        <w:spacing w:after="0" w:line="240" w:lineRule="auto"/>
        <w:jc w:val="both"/>
        <w:rPr>
          <w:rFonts w:ascii="Times New Roman" w:hAnsi="Times New Roman" w:cs="Times New Roman"/>
          <w:sz w:val="32"/>
          <w:szCs w:val="32"/>
        </w:rPr>
      </w:pPr>
    </w:p>
    <w:p w:rsidR="009C1415" w:rsidRPr="0091352B" w:rsidRDefault="009C1415"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9C1415" w:rsidRPr="0091352B" w:rsidRDefault="009C1415" w:rsidP="0091352B">
      <w:pPr>
        <w:spacing w:after="0" w:line="240" w:lineRule="auto"/>
        <w:jc w:val="both"/>
        <w:rPr>
          <w:rFonts w:ascii="Times New Roman" w:hAnsi="Times New Roman" w:cs="Times New Roman"/>
          <w:sz w:val="32"/>
          <w:szCs w:val="32"/>
        </w:rPr>
      </w:pP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Аннан К. Проблема вмешательства. Выступления Генеральн</w:t>
      </w:r>
      <w:r w:rsidRPr="000F7CF7">
        <w:rPr>
          <w:rFonts w:ascii="Times New Roman" w:hAnsi="Times New Roman" w:cs="Times New Roman"/>
          <w:sz w:val="32"/>
          <w:szCs w:val="32"/>
        </w:rPr>
        <w:t>о</w:t>
      </w:r>
      <w:r w:rsidRPr="000F7CF7">
        <w:rPr>
          <w:rFonts w:ascii="Times New Roman" w:hAnsi="Times New Roman" w:cs="Times New Roman"/>
          <w:sz w:val="32"/>
          <w:szCs w:val="32"/>
        </w:rPr>
        <w:t xml:space="preserve">го секретаря. – Нью-Йорк: ООН, 1999. </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Амансарыев Б. Мир, который воцарится в наших душах // Туркменистан. – 2007. – №12(33).</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Бояркина А.В. Превентивная дипломатия как инструмент «мягкой силы» КНР / А.В.Бояркина, К.Ф.Лыков, В.Ф.Печерица // Вестник Забайкальского государственного университета. – 2015. – №9(124). –С.50-57.</w:t>
      </w:r>
    </w:p>
    <w:p w:rsidR="009C1415" w:rsidRPr="000F7CF7" w:rsidRDefault="009C1415" w:rsidP="0091352B">
      <w:pPr>
        <w:pStyle w:val="a8"/>
        <w:widowControl/>
        <w:numPr>
          <w:ilvl w:val="0"/>
          <w:numId w:val="32"/>
        </w:numPr>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sz w:val="32"/>
          <w:szCs w:val="32"/>
        </w:rPr>
        <w:t>Выступление Президента Республики Таджикистан Э.Рахмона на международной конференции, посвященной 20-летию нейтралитета Туркменистана, 12 декабря 2015 г. [Электро</w:t>
      </w:r>
      <w:r w:rsidRPr="000F7CF7">
        <w:rPr>
          <w:rFonts w:ascii="Times New Roman" w:hAnsi="Times New Roman" w:cs="Times New Roman"/>
          <w:sz w:val="32"/>
          <w:szCs w:val="32"/>
        </w:rPr>
        <w:t>н</w:t>
      </w:r>
      <w:r w:rsidRPr="000F7CF7">
        <w:rPr>
          <w:rFonts w:ascii="Times New Roman" w:hAnsi="Times New Roman" w:cs="Times New Roman"/>
          <w:sz w:val="32"/>
          <w:szCs w:val="32"/>
        </w:rPr>
        <w:t xml:space="preserve">ный ресурс]. – Режим доступа: </w:t>
      </w:r>
      <w:hyperlink r:id="rId31" w:history="1">
        <w:r w:rsidRPr="000F7CF7">
          <w:rPr>
            <w:rStyle w:val="aa"/>
            <w:rFonts w:ascii="Times New Roman" w:hAnsi="Times New Roman"/>
            <w:color w:val="000000" w:themeColor="text1"/>
            <w:sz w:val="32"/>
            <w:szCs w:val="32"/>
            <w:u w:val="none"/>
          </w:rPr>
          <w:t>http://www.president.tj/node/10464</w:t>
        </w:r>
      </w:hyperlink>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 xml:space="preserve">Гали Б.Б. Повестка дня для мира. – Изд. 2-е. – Нью-Йорк, 1995. </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Дурдыев С. Инструмент современной дипломатии // Туркм</w:t>
      </w:r>
      <w:r w:rsidRPr="000F7CF7">
        <w:rPr>
          <w:rFonts w:ascii="Times New Roman" w:hAnsi="Times New Roman" w:cs="Times New Roman"/>
          <w:sz w:val="32"/>
          <w:szCs w:val="32"/>
        </w:rPr>
        <w:t>е</w:t>
      </w:r>
      <w:r w:rsidRPr="000F7CF7">
        <w:rPr>
          <w:rFonts w:ascii="Times New Roman" w:hAnsi="Times New Roman" w:cs="Times New Roman"/>
          <w:sz w:val="32"/>
          <w:szCs w:val="32"/>
        </w:rPr>
        <w:t>нистан. – 2012. – №12(93).</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Ифеаничуку А.А. Превентивная дипломатия и ее реализация в современном международном праве: дис… канд. юрид. наук / Ифеаничуку Абугу Антони. – М., 2000. – 151 c.</w:t>
      </w:r>
    </w:p>
    <w:p w:rsidR="009C1415" w:rsidRPr="000F7CF7" w:rsidRDefault="009C1415" w:rsidP="0091352B">
      <w:pPr>
        <w:pStyle w:val="a8"/>
        <w:widowControl/>
        <w:numPr>
          <w:ilvl w:val="0"/>
          <w:numId w:val="32"/>
        </w:numPr>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sz w:val="32"/>
          <w:szCs w:val="32"/>
        </w:rPr>
        <w:t>Колдунова Е. Россия и подходы к превентивной дипломатии в АТР. [Электронный ресурс] // Официальный веб-сайт МГ</w:t>
      </w:r>
      <w:r w:rsidRPr="000F7CF7">
        <w:rPr>
          <w:rFonts w:ascii="Times New Roman" w:hAnsi="Times New Roman" w:cs="Times New Roman"/>
          <w:sz w:val="32"/>
          <w:szCs w:val="32"/>
        </w:rPr>
        <w:t>И</w:t>
      </w:r>
      <w:r w:rsidRPr="000F7CF7">
        <w:rPr>
          <w:rFonts w:ascii="Times New Roman" w:hAnsi="Times New Roman" w:cs="Times New Roman"/>
          <w:sz w:val="32"/>
          <w:szCs w:val="32"/>
        </w:rPr>
        <w:t xml:space="preserve">МО. – Режим доступа: </w:t>
      </w:r>
      <w:hyperlink r:id="rId32" w:history="1">
        <w:r w:rsidRPr="000F7CF7">
          <w:rPr>
            <w:rStyle w:val="aa"/>
            <w:rFonts w:ascii="Times New Roman" w:hAnsi="Times New Roman"/>
            <w:color w:val="000000" w:themeColor="text1"/>
            <w:sz w:val="32"/>
            <w:szCs w:val="32"/>
            <w:u w:val="none"/>
          </w:rPr>
          <w:t>http://www.mgimo.ru/news/experts/document212447.phtml</w:t>
        </w:r>
      </w:hyperlink>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Коротич С.А. Превентивная дипломатия в Восточной Азии: роль Регионального форума АСЕАН и других многосторонних институтов безопасности // Вестник Забайкальского госуда</w:t>
      </w:r>
      <w:r w:rsidRPr="000F7CF7">
        <w:rPr>
          <w:rFonts w:ascii="Times New Roman" w:hAnsi="Times New Roman" w:cs="Times New Roman"/>
          <w:sz w:val="32"/>
          <w:szCs w:val="32"/>
        </w:rPr>
        <w:t>р</w:t>
      </w:r>
      <w:r w:rsidRPr="000F7CF7">
        <w:rPr>
          <w:rFonts w:ascii="Times New Roman" w:hAnsi="Times New Roman" w:cs="Times New Roman"/>
          <w:sz w:val="32"/>
          <w:szCs w:val="32"/>
        </w:rPr>
        <w:t>ственного университета. / 2015. – №10(125). –С.59-67.</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Николаев С. Превентивная дипломатия для Центральной Азии // Международная жизнь. – 2009. – №2.</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Раджабов С.А. Международно-правовые аспекты урегулир</w:t>
      </w:r>
      <w:r w:rsidRPr="000F7CF7">
        <w:rPr>
          <w:rFonts w:ascii="Times New Roman" w:hAnsi="Times New Roman" w:cs="Times New Roman"/>
          <w:sz w:val="32"/>
          <w:szCs w:val="32"/>
        </w:rPr>
        <w:t>о</w:t>
      </w:r>
      <w:r w:rsidRPr="000F7CF7">
        <w:rPr>
          <w:rFonts w:ascii="Times New Roman" w:hAnsi="Times New Roman" w:cs="Times New Roman"/>
          <w:sz w:val="32"/>
          <w:szCs w:val="32"/>
        </w:rPr>
        <w:t>вания вооруженного конфликта в Таджикистане. – Душанбе: Эр-граф, 2011. – 176 с.</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lastRenderedPageBreak/>
        <w:t>Рахматуллаев Э. Миротворчество ООН в Таджикистане и пе</w:t>
      </w:r>
      <w:r w:rsidRPr="000F7CF7">
        <w:rPr>
          <w:rFonts w:ascii="Times New Roman" w:hAnsi="Times New Roman" w:cs="Times New Roman"/>
          <w:sz w:val="32"/>
          <w:szCs w:val="32"/>
        </w:rPr>
        <w:t>р</w:t>
      </w:r>
      <w:r w:rsidRPr="000F7CF7">
        <w:rPr>
          <w:rFonts w:ascii="Times New Roman" w:hAnsi="Times New Roman" w:cs="Times New Roman"/>
          <w:sz w:val="32"/>
          <w:szCs w:val="32"/>
        </w:rPr>
        <w:t>спективы превентивной дипломатии в Центральной Азии. – М., 2001.</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Рахматуллаев Э. Превентивная дипломатия: теория, практика и ее перспективы в Центральной Азии: автореф. дис…д-ра п</w:t>
      </w:r>
      <w:r w:rsidRPr="000F7CF7">
        <w:rPr>
          <w:rFonts w:ascii="Times New Roman" w:hAnsi="Times New Roman" w:cs="Times New Roman"/>
          <w:sz w:val="32"/>
          <w:szCs w:val="32"/>
        </w:rPr>
        <w:t>о</w:t>
      </w:r>
      <w:r w:rsidRPr="000F7CF7">
        <w:rPr>
          <w:rFonts w:ascii="Times New Roman" w:hAnsi="Times New Roman" w:cs="Times New Roman"/>
          <w:sz w:val="32"/>
          <w:szCs w:val="32"/>
        </w:rPr>
        <w:t>лит. Наук / Рахматуллаев Эркин. – М., 2008. – 54 с.</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Тихорецкий А. Уровень высокого доверия // Туркменистан. – 2015. – №5-6 (122-123).</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Усмонов И.К. Сулхнома. – Душанбе: Матбуот, 2001. – 552 с.</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rPr>
      </w:pPr>
      <w:r w:rsidRPr="000F7CF7">
        <w:rPr>
          <w:rFonts w:ascii="Times New Roman" w:hAnsi="Times New Roman" w:cs="Times New Roman"/>
          <w:sz w:val="32"/>
          <w:szCs w:val="32"/>
        </w:rPr>
        <w:t>Усмонов И.К.Миростроительство в Таджикистане. – Душанбе: Деваштич, 2006. – 160 с.</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lang w:val="en-US"/>
        </w:rPr>
      </w:pPr>
      <w:r w:rsidRPr="000F7CF7">
        <w:rPr>
          <w:rFonts w:ascii="Times New Roman" w:hAnsi="Times New Roman" w:cs="Times New Roman"/>
          <w:sz w:val="32"/>
          <w:szCs w:val="32"/>
          <w:lang w:val="en-US"/>
        </w:rPr>
        <w:t>Acharya A. Preventive Diplomacy: Issues and Institutions in the Asia Pacific Region // Paper Presented to the Eighth Asia-Pacific Roundtable. – Kuala Lumpur, 1994</w:t>
      </w:r>
      <w:proofErr w:type="gramStart"/>
      <w:r w:rsidRPr="000F7CF7">
        <w:rPr>
          <w:rFonts w:ascii="Times New Roman" w:hAnsi="Times New Roman" w:cs="Times New Roman"/>
          <w:sz w:val="32"/>
          <w:szCs w:val="32"/>
          <w:lang w:val="en-US"/>
        </w:rPr>
        <w:t>.–</w:t>
      </w:r>
      <w:proofErr w:type="gramEnd"/>
      <w:r w:rsidRPr="000F7CF7">
        <w:rPr>
          <w:rFonts w:ascii="Times New Roman" w:hAnsi="Times New Roman" w:cs="Times New Roman"/>
          <w:sz w:val="32"/>
          <w:szCs w:val="32"/>
          <w:lang w:val="en-US"/>
        </w:rPr>
        <w:t xml:space="preserve"> June 6-8.</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lang w:val="en-US"/>
        </w:rPr>
      </w:pPr>
      <w:r w:rsidRPr="000F7CF7">
        <w:rPr>
          <w:rFonts w:ascii="Times New Roman" w:hAnsi="Times New Roman" w:cs="Times New Roman"/>
          <w:sz w:val="32"/>
          <w:szCs w:val="32"/>
          <w:lang w:val="en-US"/>
        </w:rPr>
        <w:t>Tivayanond M.J. Re-evaluating Preventive Diplomacy in Sout</w:t>
      </w:r>
      <w:r w:rsidRPr="000F7CF7">
        <w:rPr>
          <w:rFonts w:ascii="Times New Roman" w:hAnsi="Times New Roman" w:cs="Times New Roman"/>
          <w:sz w:val="32"/>
          <w:szCs w:val="32"/>
          <w:lang w:val="en-US"/>
        </w:rPr>
        <w:t>h</w:t>
      </w:r>
      <w:r w:rsidRPr="000F7CF7">
        <w:rPr>
          <w:rFonts w:ascii="Times New Roman" w:hAnsi="Times New Roman" w:cs="Times New Roman"/>
          <w:sz w:val="32"/>
          <w:szCs w:val="32"/>
          <w:lang w:val="en-US"/>
        </w:rPr>
        <w:t>east Asia // Centre for East and South-East Asian Studies Working Paper Series. – 2004. – №3.</w:t>
      </w:r>
    </w:p>
    <w:p w:rsidR="009C1415" w:rsidRPr="000F7CF7" w:rsidRDefault="009C1415" w:rsidP="0091352B">
      <w:pPr>
        <w:pStyle w:val="a8"/>
        <w:widowControl/>
        <w:numPr>
          <w:ilvl w:val="0"/>
          <w:numId w:val="32"/>
        </w:numPr>
        <w:ind w:left="709" w:hanging="425"/>
        <w:jc w:val="both"/>
        <w:rPr>
          <w:rFonts w:ascii="Times New Roman" w:hAnsi="Times New Roman" w:cs="Times New Roman"/>
          <w:sz w:val="32"/>
          <w:szCs w:val="32"/>
          <w:lang w:val="en-US"/>
        </w:rPr>
      </w:pPr>
      <w:r w:rsidRPr="000F7CF7">
        <w:rPr>
          <w:rFonts w:ascii="Times New Roman" w:hAnsi="Times New Roman" w:cs="Times New Roman"/>
          <w:sz w:val="32"/>
          <w:szCs w:val="32"/>
          <w:lang w:val="en-US"/>
        </w:rPr>
        <w:t>Yuzawa T. The evolution of preventive diplomacy in the ASEAN Regional Forum: Problems and prospects // Asian Survey. – 2006. – Vol. 46. – №5. – P.785-804.</w:t>
      </w:r>
    </w:p>
    <w:p w:rsidR="009C1415" w:rsidRPr="0091352B" w:rsidRDefault="009C1415" w:rsidP="0091352B">
      <w:pPr>
        <w:spacing w:after="0" w:line="240" w:lineRule="auto"/>
        <w:ind w:firstLine="720"/>
        <w:jc w:val="both"/>
        <w:rPr>
          <w:rFonts w:ascii="Times New Roman" w:hAnsi="Times New Roman" w:cs="Times New Roman"/>
          <w:sz w:val="32"/>
          <w:szCs w:val="32"/>
          <w:lang w:val="en-US"/>
        </w:rPr>
      </w:pPr>
    </w:p>
    <w:p w:rsidR="009C1415" w:rsidRPr="0091352B" w:rsidRDefault="009C1415" w:rsidP="0091352B">
      <w:pPr>
        <w:spacing w:line="240" w:lineRule="auto"/>
        <w:rPr>
          <w:rFonts w:ascii="Times New Roman" w:hAnsi="Times New Roman" w:cs="Times New Roman"/>
          <w:sz w:val="32"/>
          <w:szCs w:val="32"/>
          <w:lang w:val="en-US"/>
        </w:rPr>
      </w:pPr>
      <w:r w:rsidRPr="0091352B">
        <w:rPr>
          <w:rFonts w:ascii="Times New Roman" w:hAnsi="Times New Roman" w:cs="Times New Roman"/>
          <w:sz w:val="32"/>
          <w:szCs w:val="32"/>
          <w:lang w:val="en-US"/>
        </w:rPr>
        <w:br w:type="page"/>
      </w:r>
    </w:p>
    <w:p w:rsidR="00826CF2" w:rsidRPr="0091352B" w:rsidRDefault="00826CF2" w:rsidP="0091352B">
      <w:pPr>
        <w:spacing w:after="0" w:line="240" w:lineRule="auto"/>
        <w:jc w:val="center"/>
        <w:rPr>
          <w:rFonts w:ascii="Times New Roman" w:hAnsi="Times New Roman" w:cs="Times New Roman"/>
          <w:b/>
          <w:sz w:val="32"/>
          <w:szCs w:val="32"/>
          <w:lang w:val="en-US"/>
        </w:rPr>
      </w:pPr>
    </w:p>
    <w:p w:rsidR="00032EFD" w:rsidRPr="00F24F32" w:rsidRDefault="00032EFD" w:rsidP="0091352B">
      <w:pPr>
        <w:spacing w:after="0" w:line="240" w:lineRule="auto"/>
        <w:jc w:val="center"/>
        <w:rPr>
          <w:rFonts w:ascii="Times New Roman" w:hAnsi="Times New Roman" w:cs="Times New Roman"/>
          <w:b/>
          <w:sz w:val="32"/>
          <w:szCs w:val="32"/>
        </w:rPr>
      </w:pPr>
      <w:r w:rsidRPr="00F24F32">
        <w:rPr>
          <w:rFonts w:ascii="Times New Roman" w:hAnsi="Times New Roman" w:cs="Times New Roman"/>
          <w:b/>
          <w:sz w:val="32"/>
          <w:szCs w:val="32"/>
        </w:rPr>
        <w:t xml:space="preserve">ИНСТРУМЕНТЫ «МЯГКОЙ СИЛЫ» И РЕАЛИЗАЦИЯ </w:t>
      </w:r>
      <w:r w:rsidR="00F24F32" w:rsidRPr="00F24F32">
        <w:rPr>
          <w:rFonts w:ascii="Times New Roman" w:hAnsi="Times New Roman" w:cs="Times New Roman"/>
          <w:b/>
          <w:sz w:val="32"/>
          <w:szCs w:val="32"/>
        </w:rPr>
        <w:br/>
      </w:r>
      <w:r w:rsidRPr="00F24F32">
        <w:rPr>
          <w:rFonts w:ascii="Times New Roman" w:hAnsi="Times New Roman" w:cs="Times New Roman"/>
          <w:b/>
          <w:sz w:val="32"/>
          <w:szCs w:val="32"/>
        </w:rPr>
        <w:t>НАЦИОНАЛЬНЫХ</w:t>
      </w:r>
      <w:r w:rsidR="00F24F32" w:rsidRPr="00F24F32">
        <w:rPr>
          <w:rFonts w:ascii="Times New Roman" w:hAnsi="Times New Roman" w:cs="Times New Roman"/>
          <w:b/>
          <w:sz w:val="32"/>
          <w:szCs w:val="32"/>
        </w:rPr>
        <w:t xml:space="preserve"> </w:t>
      </w:r>
      <w:r w:rsidRPr="00F24F32">
        <w:rPr>
          <w:rFonts w:ascii="Times New Roman" w:hAnsi="Times New Roman" w:cs="Times New Roman"/>
          <w:b/>
          <w:sz w:val="32"/>
          <w:szCs w:val="32"/>
        </w:rPr>
        <w:t>ИНТЕРЕСОВ ТАДЖИКИСТАН</w:t>
      </w:r>
      <w:r w:rsidR="00F24F32">
        <w:rPr>
          <w:rFonts w:ascii="Times New Roman" w:hAnsi="Times New Roman" w:cs="Times New Roman"/>
          <w:b/>
          <w:sz w:val="32"/>
          <w:szCs w:val="32"/>
        </w:rPr>
        <w:t>А</w:t>
      </w:r>
    </w:p>
    <w:p w:rsidR="00032EFD" w:rsidRPr="00F24F32" w:rsidRDefault="00032EFD" w:rsidP="0091352B">
      <w:pPr>
        <w:spacing w:after="0" w:line="240" w:lineRule="auto"/>
        <w:jc w:val="both"/>
        <w:rPr>
          <w:rFonts w:ascii="Times New Roman" w:hAnsi="Times New Roman" w:cs="Times New Roman"/>
          <w:b/>
          <w:i/>
          <w:sz w:val="30"/>
          <w:szCs w:val="30"/>
        </w:rPr>
      </w:pPr>
    </w:p>
    <w:p w:rsidR="00032EFD" w:rsidRPr="0091352B"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Шерали Ризоён</w:t>
      </w:r>
    </w:p>
    <w:p w:rsidR="00032EFD" w:rsidRPr="0091352B" w:rsidRDefault="00032EFD" w:rsidP="0091352B">
      <w:pPr>
        <w:spacing w:after="0" w:line="240" w:lineRule="auto"/>
        <w:jc w:val="center"/>
        <w:rPr>
          <w:rFonts w:ascii="Times New Roman" w:hAnsi="Times New Roman" w:cs="Times New Roman"/>
          <w:b/>
          <w:sz w:val="32"/>
          <w:szCs w:val="32"/>
        </w:rPr>
      </w:pPr>
    </w:p>
    <w:p w:rsidR="00F24F32"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Начальник Управления анализа и прогнозирования </w:t>
      </w:r>
    </w:p>
    <w:p w:rsidR="00C33984" w:rsidRPr="0091352B"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внутренней политики </w:t>
      </w:r>
    </w:p>
    <w:p w:rsidR="00F24F32"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Центр стратегических исследований при Президенте</w:t>
      </w:r>
    </w:p>
    <w:p w:rsidR="00032EFD" w:rsidRPr="0091352B"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Республики Таджикистан</w:t>
      </w:r>
    </w:p>
    <w:p w:rsidR="00032EFD" w:rsidRPr="0091352B" w:rsidRDefault="00032EFD" w:rsidP="0091352B">
      <w:pPr>
        <w:spacing w:after="0" w:line="240" w:lineRule="auto"/>
        <w:jc w:val="center"/>
        <w:rPr>
          <w:rFonts w:ascii="Times New Roman" w:hAnsi="Times New Roman" w:cs="Times New Roman"/>
          <w:b/>
          <w:sz w:val="32"/>
          <w:szCs w:val="32"/>
        </w:rPr>
      </w:pPr>
    </w:p>
    <w:p w:rsidR="00032EFD" w:rsidRPr="0091352B" w:rsidRDefault="00032EFD" w:rsidP="0091352B">
      <w:pPr>
        <w:spacing w:after="0" w:line="240" w:lineRule="auto"/>
        <w:jc w:val="center"/>
        <w:rPr>
          <w:rFonts w:ascii="Times New Roman" w:hAnsi="Times New Roman" w:cs="Times New Roman"/>
          <w:sz w:val="32"/>
          <w:szCs w:val="32"/>
        </w:rPr>
      </w:pP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Национальные интересы выступают в качестве основного инд</w:t>
      </w:r>
      <w:r w:rsidRPr="0091352B">
        <w:rPr>
          <w:rFonts w:ascii="Times New Roman" w:hAnsi="Times New Roman" w:cs="Times New Roman"/>
          <w:sz w:val="32"/>
          <w:szCs w:val="32"/>
        </w:rPr>
        <w:t>и</w:t>
      </w:r>
      <w:r w:rsidRPr="0091352B">
        <w:rPr>
          <w:rFonts w:ascii="Times New Roman" w:hAnsi="Times New Roman" w:cs="Times New Roman"/>
          <w:sz w:val="32"/>
          <w:szCs w:val="32"/>
        </w:rPr>
        <w:t>катора оценки деятельности государства на международной арене. Формирование национальных интересов, в первую очередь, зависит от внутриполитического процесса и выражается посредством внешней политики. Так как внешняя политика является продолж</w:t>
      </w:r>
      <w:r w:rsidRPr="0091352B">
        <w:rPr>
          <w:rFonts w:ascii="Times New Roman" w:hAnsi="Times New Roman" w:cs="Times New Roman"/>
          <w:sz w:val="32"/>
          <w:szCs w:val="32"/>
        </w:rPr>
        <w:t>е</w:t>
      </w:r>
      <w:r w:rsidRPr="0091352B">
        <w:rPr>
          <w:rFonts w:ascii="Times New Roman" w:hAnsi="Times New Roman" w:cs="Times New Roman"/>
          <w:sz w:val="32"/>
          <w:szCs w:val="32"/>
        </w:rPr>
        <w:t>нием внутренней политики, то объективные потребности общества формируют задачи, решение которых способствует усилению п</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зиции страны в международных процессах. </w:t>
      </w:r>
    </w:p>
    <w:p w:rsidR="00032EFD" w:rsidRPr="0091352B" w:rsidRDefault="00032EFD" w:rsidP="0091352B">
      <w:pPr>
        <w:pStyle w:val="af8"/>
        <w:ind w:firstLine="426"/>
        <w:jc w:val="both"/>
        <w:rPr>
          <w:rFonts w:ascii="Times New Roman" w:hAnsi="Times New Roman" w:cs="Times New Roman"/>
          <w:sz w:val="32"/>
          <w:szCs w:val="32"/>
        </w:rPr>
      </w:pPr>
      <w:r w:rsidRPr="0091352B">
        <w:rPr>
          <w:rFonts w:ascii="Times New Roman" w:hAnsi="Times New Roman" w:cs="Times New Roman"/>
          <w:sz w:val="32"/>
          <w:szCs w:val="32"/>
        </w:rPr>
        <w:t>Политический анализ национальных интересов способствует формированию целостного понимания государственных задач. В этом русле исследователь А.И.Овчинников разделяет внутренние и внешние национальные интересы. Так, внутренними национальн</w:t>
      </w:r>
      <w:r w:rsidRPr="0091352B">
        <w:rPr>
          <w:rFonts w:ascii="Times New Roman" w:hAnsi="Times New Roman" w:cs="Times New Roman"/>
          <w:sz w:val="32"/>
          <w:szCs w:val="32"/>
        </w:rPr>
        <w:t>ы</w:t>
      </w:r>
      <w:r w:rsidRPr="0091352B">
        <w:rPr>
          <w:rFonts w:ascii="Times New Roman" w:hAnsi="Times New Roman" w:cs="Times New Roman"/>
          <w:sz w:val="32"/>
          <w:szCs w:val="32"/>
        </w:rPr>
        <w:t>ми интересами являются «силовое или идеологическое примирение социальных, классовых, групповых противоречий» [5, с.8]. Т.е. го</w:t>
      </w:r>
      <w:r w:rsidRPr="0091352B">
        <w:rPr>
          <w:rFonts w:ascii="Times New Roman" w:hAnsi="Times New Roman" w:cs="Times New Roman"/>
          <w:sz w:val="32"/>
          <w:szCs w:val="32"/>
        </w:rPr>
        <w:t>с</w:t>
      </w:r>
      <w:r w:rsidRPr="0091352B">
        <w:rPr>
          <w:rFonts w:ascii="Times New Roman" w:hAnsi="Times New Roman" w:cs="Times New Roman"/>
          <w:sz w:val="32"/>
          <w:szCs w:val="32"/>
        </w:rPr>
        <w:t>ударство для гармонизации внутриполитических процессов испол</w:t>
      </w:r>
      <w:r w:rsidRPr="0091352B">
        <w:rPr>
          <w:rFonts w:ascii="Times New Roman" w:hAnsi="Times New Roman" w:cs="Times New Roman"/>
          <w:sz w:val="32"/>
          <w:szCs w:val="32"/>
        </w:rPr>
        <w:t>ь</w:t>
      </w:r>
      <w:r w:rsidRPr="0091352B">
        <w:rPr>
          <w:rFonts w:ascii="Times New Roman" w:hAnsi="Times New Roman" w:cs="Times New Roman"/>
          <w:sz w:val="32"/>
          <w:szCs w:val="32"/>
        </w:rPr>
        <w:t>зует как мягкие элементы политики (инструменты идеологии), так и жесткие (силовое решение вопроса или предотвращения угроз и вызовов). По мнению А.И.Овчинникова, внешними национальными интересами являются «оборона и охрана территории; сотруднич</w:t>
      </w:r>
      <w:r w:rsidRPr="0091352B">
        <w:rPr>
          <w:rFonts w:ascii="Times New Roman" w:hAnsi="Times New Roman" w:cs="Times New Roman"/>
          <w:sz w:val="32"/>
          <w:szCs w:val="32"/>
        </w:rPr>
        <w:t>е</w:t>
      </w:r>
      <w:r w:rsidRPr="0091352B">
        <w:rPr>
          <w:rFonts w:ascii="Times New Roman" w:hAnsi="Times New Roman" w:cs="Times New Roman"/>
          <w:sz w:val="32"/>
          <w:szCs w:val="32"/>
        </w:rPr>
        <w:t>ство и построение взаимоотношений с другими государствами» [5, с.8].</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Объективный национальный интерес Таджикистана, прежде всего, связан </w:t>
      </w:r>
      <w:r w:rsidRPr="0091352B">
        <w:rPr>
          <w:rFonts w:ascii="Times New Roman" w:hAnsi="Times New Roman" w:cs="Times New Roman"/>
          <w:bCs/>
          <w:sz w:val="32"/>
          <w:szCs w:val="32"/>
        </w:rPr>
        <w:t xml:space="preserve">с </w:t>
      </w:r>
      <w:r w:rsidRPr="0091352B">
        <w:rPr>
          <w:rFonts w:ascii="Times New Roman" w:hAnsi="Times New Roman" w:cs="Times New Roman"/>
          <w:sz w:val="32"/>
          <w:szCs w:val="32"/>
        </w:rPr>
        <w:t>обеспечением национальной безопасности, полит</w:t>
      </w:r>
      <w:r w:rsidRPr="0091352B">
        <w:rPr>
          <w:rFonts w:ascii="Times New Roman" w:hAnsi="Times New Roman" w:cs="Times New Roman"/>
          <w:sz w:val="32"/>
          <w:szCs w:val="32"/>
        </w:rPr>
        <w:t>и</w:t>
      </w:r>
      <w:r w:rsidRPr="0091352B">
        <w:rPr>
          <w:rFonts w:ascii="Times New Roman" w:hAnsi="Times New Roman" w:cs="Times New Roman"/>
          <w:sz w:val="32"/>
          <w:szCs w:val="32"/>
        </w:rPr>
        <w:t>ческой независимости, территориальной целостности, укреплением светскости государства и стабильного развития общества. Приор</w:t>
      </w:r>
      <w:r w:rsidRPr="0091352B">
        <w:rPr>
          <w:rFonts w:ascii="Times New Roman" w:hAnsi="Times New Roman" w:cs="Times New Roman"/>
          <w:sz w:val="32"/>
          <w:szCs w:val="32"/>
        </w:rPr>
        <w:t>и</w:t>
      </w:r>
      <w:r w:rsidRPr="0091352B">
        <w:rPr>
          <w:rFonts w:ascii="Times New Roman" w:hAnsi="Times New Roman" w:cs="Times New Roman"/>
          <w:sz w:val="32"/>
          <w:szCs w:val="32"/>
        </w:rPr>
        <w:t>теты основываются на существующих задачах страны для обесп</w:t>
      </w:r>
      <w:r w:rsidRPr="0091352B">
        <w:rPr>
          <w:rFonts w:ascii="Times New Roman" w:hAnsi="Times New Roman" w:cs="Times New Roman"/>
          <w:sz w:val="32"/>
          <w:szCs w:val="32"/>
        </w:rPr>
        <w:t>е</w:t>
      </w:r>
      <w:r w:rsidRPr="0091352B">
        <w:rPr>
          <w:rFonts w:ascii="Times New Roman" w:hAnsi="Times New Roman" w:cs="Times New Roman"/>
          <w:sz w:val="32"/>
          <w:szCs w:val="32"/>
        </w:rPr>
        <w:lastRenderedPageBreak/>
        <w:t>чения общей цели государственного развития. Особую роль в обе</w:t>
      </w:r>
      <w:r w:rsidRPr="0091352B">
        <w:rPr>
          <w:rFonts w:ascii="Times New Roman" w:hAnsi="Times New Roman" w:cs="Times New Roman"/>
          <w:sz w:val="32"/>
          <w:szCs w:val="32"/>
        </w:rPr>
        <w:t>с</w:t>
      </w:r>
      <w:r w:rsidRPr="0091352B">
        <w:rPr>
          <w:rFonts w:ascii="Times New Roman" w:hAnsi="Times New Roman" w:cs="Times New Roman"/>
          <w:sz w:val="32"/>
          <w:szCs w:val="32"/>
        </w:rPr>
        <w:t>печении этих приоритетов играют взаимоотношения с внешними партнёрами и членство в интеграционных структурах.</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color w:val="000000"/>
          <w:sz w:val="32"/>
          <w:szCs w:val="32"/>
        </w:rPr>
        <w:t>Региональная и международная обстановка и социально-экономические задачи страны определяют наиболее важные се</w:t>
      </w:r>
      <w:r w:rsidRPr="0091352B">
        <w:rPr>
          <w:rFonts w:ascii="Times New Roman" w:eastAsia="Times New Roman" w:hAnsi="Times New Roman" w:cs="Times New Roman"/>
          <w:color w:val="000000"/>
          <w:sz w:val="32"/>
          <w:szCs w:val="32"/>
        </w:rPr>
        <w:t>г</w:t>
      </w:r>
      <w:r w:rsidRPr="0091352B">
        <w:rPr>
          <w:rFonts w:ascii="Times New Roman" w:eastAsia="Times New Roman" w:hAnsi="Times New Roman" w:cs="Times New Roman"/>
          <w:color w:val="000000"/>
          <w:sz w:val="32"/>
          <w:szCs w:val="32"/>
        </w:rPr>
        <w:t>менты национальных интересов, которые сегодня отражены во внешней политике Таджикистана. К ним на данном этапе развития страны можно отнести:</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b/>
          <w:color w:val="000000"/>
          <w:sz w:val="32"/>
          <w:szCs w:val="32"/>
        </w:rPr>
        <w:t>- во-первых,</w:t>
      </w:r>
      <w:r w:rsidRPr="0091352B">
        <w:rPr>
          <w:rFonts w:ascii="Times New Roman" w:eastAsia="Times New Roman" w:hAnsi="Times New Roman" w:cs="Times New Roman"/>
          <w:color w:val="000000"/>
          <w:sz w:val="32"/>
          <w:szCs w:val="32"/>
        </w:rPr>
        <w:t xml:space="preserve"> обеспечение национальной безопасности. </w:t>
      </w:r>
      <w:proofErr w:type="gramStart"/>
      <w:r w:rsidRPr="0091352B">
        <w:rPr>
          <w:rFonts w:ascii="Times New Roman" w:eastAsia="Times New Roman" w:hAnsi="Times New Roman" w:cs="Times New Roman"/>
          <w:color w:val="000000"/>
          <w:sz w:val="32"/>
          <w:szCs w:val="32"/>
        </w:rPr>
        <w:t>Процесс трансформации нетрадиционных вызовов и угроз: экстремизма, терроризма и незаконного оборота наркотических веществ, – 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тяжённая государственная граница с Афганистаном, где в после</w:t>
      </w:r>
      <w:r w:rsidRPr="0091352B">
        <w:rPr>
          <w:rFonts w:ascii="Times New Roman" w:eastAsia="Times New Roman" w:hAnsi="Times New Roman" w:cs="Times New Roman"/>
          <w:color w:val="000000"/>
          <w:sz w:val="32"/>
          <w:szCs w:val="32"/>
        </w:rPr>
        <w:t>д</w:t>
      </w:r>
      <w:r w:rsidRPr="0091352B">
        <w:rPr>
          <w:rFonts w:ascii="Times New Roman" w:eastAsia="Times New Roman" w:hAnsi="Times New Roman" w:cs="Times New Roman"/>
          <w:color w:val="000000"/>
          <w:sz w:val="32"/>
          <w:szCs w:val="32"/>
        </w:rPr>
        <w:t>ние 40 лет продолжается внутренний вооруженный конфликт; фо</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мирование международного террористического интернационала в лице ИГИЛ (ДАИШ) и членство граждан страны в ее рядах;</w:t>
      </w:r>
      <w:proofErr w:type="gramEnd"/>
      <w:r w:rsidRPr="0091352B">
        <w:rPr>
          <w:rFonts w:ascii="Times New Roman" w:eastAsia="Times New Roman" w:hAnsi="Times New Roman" w:cs="Times New Roman"/>
          <w:color w:val="000000"/>
          <w:sz w:val="32"/>
          <w:szCs w:val="32"/>
        </w:rPr>
        <w:t xml:space="preserve"> острая конфронтация мировых держав между собой, ведение экономич</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ской и информационной войны и другие проблемы регионального и международного характера требуют особого отношения к обесп</w:t>
      </w:r>
      <w:r w:rsidRPr="0091352B">
        <w:rPr>
          <w:rFonts w:ascii="Times New Roman" w:eastAsia="Times New Roman" w:hAnsi="Times New Roman" w:cs="Times New Roman"/>
          <w:color w:val="000000"/>
          <w:sz w:val="32"/>
          <w:szCs w:val="32"/>
        </w:rPr>
        <w:t>е</w:t>
      </w:r>
      <w:r w:rsidRPr="0091352B">
        <w:rPr>
          <w:rFonts w:ascii="Times New Roman" w:eastAsia="Times New Roman" w:hAnsi="Times New Roman" w:cs="Times New Roman"/>
          <w:color w:val="000000"/>
          <w:sz w:val="32"/>
          <w:szCs w:val="32"/>
        </w:rPr>
        <w:t>чению национальной безопасности. На наш взгляд, интересы бе</w:t>
      </w:r>
      <w:r w:rsidRPr="0091352B">
        <w:rPr>
          <w:rFonts w:ascii="Times New Roman" w:eastAsia="Times New Roman" w:hAnsi="Times New Roman" w:cs="Times New Roman"/>
          <w:color w:val="000000"/>
          <w:sz w:val="32"/>
          <w:szCs w:val="32"/>
        </w:rPr>
        <w:t>з</w:t>
      </w:r>
      <w:r w:rsidRPr="0091352B">
        <w:rPr>
          <w:rFonts w:ascii="Times New Roman" w:eastAsia="Times New Roman" w:hAnsi="Times New Roman" w:cs="Times New Roman"/>
          <w:color w:val="000000"/>
          <w:sz w:val="32"/>
          <w:szCs w:val="32"/>
        </w:rPr>
        <w:t>опасности на данном этапе превалируют над другими приоритет</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t xml:space="preserve">ми, так как именно на основе их обеспечения можно генерировать точки национального роста.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color w:val="000000"/>
          <w:sz w:val="32"/>
          <w:szCs w:val="32"/>
        </w:rPr>
        <w:t>Особенное значение в обеспечении безопасности Таджикистана играют соседние страны. Поэтому в с</w:t>
      </w:r>
      <w:r w:rsidRPr="0091352B">
        <w:rPr>
          <w:rFonts w:ascii="Times New Roman" w:hAnsi="Times New Roman" w:cs="Times New Roman"/>
          <w:sz w:val="32"/>
          <w:szCs w:val="32"/>
        </w:rPr>
        <w:t>овременной внешнеполитич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ской стратегии страны определено формирование и укрепление </w:t>
      </w:r>
      <w:r w:rsidRPr="0091352B">
        <w:rPr>
          <w:rFonts w:ascii="Times New Roman" w:hAnsi="Times New Roman" w:cs="Times New Roman"/>
          <w:i/>
          <w:sz w:val="32"/>
          <w:szCs w:val="32"/>
        </w:rPr>
        <w:t>п</w:t>
      </w:r>
      <w:r w:rsidRPr="0091352B">
        <w:rPr>
          <w:rFonts w:ascii="Times New Roman" w:hAnsi="Times New Roman" w:cs="Times New Roman"/>
          <w:i/>
          <w:sz w:val="32"/>
          <w:szCs w:val="32"/>
        </w:rPr>
        <w:t>о</w:t>
      </w:r>
      <w:r w:rsidRPr="0091352B">
        <w:rPr>
          <w:rFonts w:ascii="Times New Roman" w:hAnsi="Times New Roman" w:cs="Times New Roman"/>
          <w:i/>
          <w:sz w:val="32"/>
          <w:szCs w:val="32"/>
        </w:rPr>
        <w:t>яса доверия и безопасности</w:t>
      </w:r>
      <w:r w:rsidRPr="0091352B">
        <w:rPr>
          <w:rFonts w:ascii="Times New Roman" w:hAnsi="Times New Roman" w:cs="Times New Roman"/>
          <w:sz w:val="32"/>
          <w:szCs w:val="32"/>
        </w:rPr>
        <w:t xml:space="preserve">на протяжении границ [4, с.65]. В этом ключе конструируется общая система, которая имеет взаимосвязь и взаимозависимость в обеспечении национальной и региональной безопасности. Известно, что в классическом понимании, </w:t>
      </w:r>
      <w:r w:rsidRPr="0091352B">
        <w:rPr>
          <w:rFonts w:ascii="Times New Roman" w:hAnsi="Times New Roman" w:cs="Times New Roman"/>
          <w:i/>
          <w:sz w:val="32"/>
          <w:szCs w:val="32"/>
        </w:rPr>
        <w:t>безопа</w:t>
      </w:r>
      <w:r w:rsidRPr="0091352B">
        <w:rPr>
          <w:rFonts w:ascii="Times New Roman" w:hAnsi="Times New Roman" w:cs="Times New Roman"/>
          <w:i/>
          <w:sz w:val="32"/>
          <w:szCs w:val="32"/>
        </w:rPr>
        <w:t>с</w:t>
      </w:r>
      <w:r w:rsidRPr="0091352B">
        <w:rPr>
          <w:rFonts w:ascii="Times New Roman" w:hAnsi="Times New Roman" w:cs="Times New Roman"/>
          <w:i/>
          <w:sz w:val="32"/>
          <w:szCs w:val="32"/>
        </w:rPr>
        <w:t xml:space="preserve">ность </w:t>
      </w:r>
      <w:r w:rsidRPr="0091352B">
        <w:rPr>
          <w:rFonts w:ascii="Times New Roman" w:hAnsi="Times New Roman" w:cs="Times New Roman"/>
          <w:sz w:val="32"/>
          <w:szCs w:val="32"/>
        </w:rPr>
        <w:t>определяется как условие отсутствия опасности для жизн</w:t>
      </w:r>
      <w:r w:rsidRPr="0091352B">
        <w:rPr>
          <w:rFonts w:ascii="Times New Roman" w:hAnsi="Times New Roman" w:cs="Times New Roman"/>
          <w:sz w:val="32"/>
          <w:szCs w:val="32"/>
        </w:rPr>
        <w:t>е</w:t>
      </w:r>
      <w:r w:rsidRPr="0091352B">
        <w:rPr>
          <w:rFonts w:ascii="Times New Roman" w:hAnsi="Times New Roman" w:cs="Times New Roman"/>
          <w:sz w:val="32"/>
          <w:szCs w:val="32"/>
        </w:rPr>
        <w:t>деятельности личности, стабильного развития общества и благ</w:t>
      </w:r>
      <w:r w:rsidRPr="0091352B">
        <w:rPr>
          <w:rFonts w:ascii="Times New Roman" w:hAnsi="Times New Roman" w:cs="Times New Roman"/>
          <w:sz w:val="32"/>
          <w:szCs w:val="32"/>
        </w:rPr>
        <w:t>о</w:t>
      </w:r>
      <w:r w:rsidRPr="0091352B">
        <w:rPr>
          <w:rFonts w:ascii="Times New Roman" w:hAnsi="Times New Roman" w:cs="Times New Roman"/>
          <w:sz w:val="32"/>
          <w:szCs w:val="32"/>
        </w:rPr>
        <w:t>приятной внешней среды для государства, которые основаны на р</w:t>
      </w:r>
      <w:r w:rsidRPr="0091352B">
        <w:rPr>
          <w:rFonts w:ascii="Times New Roman" w:hAnsi="Times New Roman" w:cs="Times New Roman"/>
          <w:sz w:val="32"/>
          <w:szCs w:val="32"/>
        </w:rPr>
        <w:t>е</w:t>
      </w:r>
      <w:r w:rsidRPr="0091352B">
        <w:rPr>
          <w:rFonts w:ascii="Times New Roman" w:hAnsi="Times New Roman" w:cs="Times New Roman"/>
          <w:sz w:val="32"/>
          <w:szCs w:val="32"/>
        </w:rPr>
        <w:t>альных национальных интересах.</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Концепт «доверие» выступает существенным элементом вза</w:t>
      </w:r>
      <w:r w:rsidRPr="0091352B">
        <w:rPr>
          <w:rFonts w:ascii="Times New Roman" w:hAnsi="Times New Roman" w:cs="Times New Roman"/>
          <w:sz w:val="32"/>
          <w:szCs w:val="32"/>
        </w:rPr>
        <w:t>и</w:t>
      </w:r>
      <w:r w:rsidRPr="0091352B">
        <w:rPr>
          <w:rFonts w:ascii="Times New Roman" w:hAnsi="Times New Roman" w:cs="Times New Roman"/>
          <w:sz w:val="32"/>
          <w:szCs w:val="32"/>
        </w:rPr>
        <w:t>мовыгодного партнерства и генерирует общие выгоды для со</w:t>
      </w:r>
      <w:r w:rsidRPr="0091352B">
        <w:rPr>
          <w:rFonts w:ascii="Times New Roman" w:hAnsi="Times New Roman" w:cs="Times New Roman"/>
          <w:sz w:val="32"/>
          <w:szCs w:val="32"/>
        </w:rPr>
        <w:t>в</w:t>
      </w:r>
      <w:r w:rsidRPr="0091352B">
        <w:rPr>
          <w:rFonts w:ascii="Times New Roman" w:hAnsi="Times New Roman" w:cs="Times New Roman"/>
          <w:sz w:val="32"/>
          <w:szCs w:val="32"/>
        </w:rPr>
        <w:t>местного развития. Именно этот фактор является основой налаж</w:t>
      </w:r>
      <w:r w:rsidRPr="0091352B">
        <w:rPr>
          <w:rFonts w:ascii="Times New Roman" w:hAnsi="Times New Roman" w:cs="Times New Roman"/>
          <w:sz w:val="32"/>
          <w:szCs w:val="32"/>
        </w:rPr>
        <w:t>и</w:t>
      </w:r>
      <w:r w:rsidRPr="0091352B">
        <w:rPr>
          <w:rFonts w:ascii="Times New Roman" w:hAnsi="Times New Roman" w:cs="Times New Roman"/>
          <w:sz w:val="32"/>
          <w:szCs w:val="32"/>
        </w:rPr>
        <w:t>вания тесных контактов Таджикистана с сопредельными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ствами.</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Двусторонние взаимоотношения Таджикистана с соседними странами необходимо рассматривать на основе общих интересов устойчивого развития и обеспечения безопасности. Поскольку именно эти государства формируют первое кольцо национальных интересов нашей страны во внешнеполитических отношениях;</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b/>
          <w:color w:val="000000"/>
          <w:sz w:val="32"/>
          <w:szCs w:val="32"/>
        </w:rPr>
        <w:t>- во-вторых,</w:t>
      </w:r>
      <w:r w:rsidR="007E3EF5">
        <w:rPr>
          <w:rFonts w:ascii="Times New Roman" w:eastAsia="Times New Roman" w:hAnsi="Times New Roman" w:cs="Times New Roman"/>
          <w:b/>
          <w:color w:val="000000"/>
          <w:sz w:val="32"/>
          <w:szCs w:val="32"/>
        </w:rPr>
        <w:t xml:space="preserve"> </w:t>
      </w:r>
      <w:r w:rsidRPr="0091352B">
        <w:rPr>
          <w:rFonts w:ascii="Times New Roman" w:hAnsi="Times New Roman" w:cs="Times New Roman"/>
          <w:sz w:val="32"/>
          <w:szCs w:val="32"/>
        </w:rPr>
        <w:t>обеспечение занятости населения и наращивание экономического потенциала. За 25 лет государственной независ</w:t>
      </w:r>
      <w:r w:rsidRPr="0091352B">
        <w:rPr>
          <w:rFonts w:ascii="Times New Roman" w:hAnsi="Times New Roman" w:cs="Times New Roman"/>
          <w:sz w:val="32"/>
          <w:szCs w:val="32"/>
        </w:rPr>
        <w:t>и</w:t>
      </w:r>
      <w:r w:rsidRPr="0091352B">
        <w:rPr>
          <w:rFonts w:ascii="Times New Roman" w:hAnsi="Times New Roman" w:cs="Times New Roman"/>
          <w:sz w:val="32"/>
          <w:szCs w:val="32"/>
        </w:rPr>
        <w:t>мости в Таджикистане были приняты две национальные стратегии развития. Сегодня осуществляется «Национальная стратегия разв</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тия </w:t>
      </w:r>
      <w:r w:rsidRPr="0091352B">
        <w:rPr>
          <w:rFonts w:ascii="Times New Roman" w:hAnsi="Times New Roman" w:cs="Times New Roman"/>
          <w:bCs/>
          <w:sz w:val="32"/>
          <w:szCs w:val="32"/>
        </w:rPr>
        <w:t>Республики Таджикистан на период до 2030 года (</w:t>
      </w:r>
      <w:r w:rsidRPr="0091352B">
        <w:rPr>
          <w:rFonts w:ascii="Times New Roman" w:hAnsi="Times New Roman" w:cs="Times New Roman"/>
          <w:sz w:val="32"/>
          <w:szCs w:val="32"/>
        </w:rPr>
        <w:t>утверждена Постановлением Правительства Республики Таджикистан от 1 о</w:t>
      </w:r>
      <w:r w:rsidRPr="0091352B">
        <w:rPr>
          <w:rFonts w:ascii="Times New Roman" w:hAnsi="Times New Roman" w:cs="Times New Roman"/>
          <w:sz w:val="32"/>
          <w:szCs w:val="32"/>
        </w:rPr>
        <w:t>к</w:t>
      </w:r>
      <w:r w:rsidRPr="0091352B">
        <w:rPr>
          <w:rFonts w:ascii="Times New Roman" w:hAnsi="Times New Roman" w:cs="Times New Roman"/>
          <w:sz w:val="32"/>
          <w:szCs w:val="32"/>
        </w:rPr>
        <w:t>тября 2016 года, №392</w:t>
      </w:r>
      <w:r w:rsidRPr="0091352B">
        <w:rPr>
          <w:rFonts w:ascii="Times New Roman" w:hAnsi="Times New Roman" w:cs="Times New Roman"/>
          <w:bCs/>
          <w:sz w:val="32"/>
          <w:szCs w:val="32"/>
        </w:rPr>
        <w:t>), которая разделена на три этапа. В де</w:t>
      </w:r>
      <w:r w:rsidRPr="0091352B">
        <w:rPr>
          <w:rFonts w:ascii="Times New Roman" w:hAnsi="Times New Roman" w:cs="Times New Roman"/>
          <w:bCs/>
          <w:sz w:val="32"/>
          <w:szCs w:val="32"/>
        </w:rPr>
        <w:t>й</w:t>
      </w:r>
      <w:r w:rsidRPr="0091352B">
        <w:rPr>
          <w:rFonts w:ascii="Times New Roman" w:hAnsi="Times New Roman" w:cs="Times New Roman"/>
          <w:bCs/>
          <w:sz w:val="32"/>
          <w:szCs w:val="32"/>
        </w:rPr>
        <w:t xml:space="preserve">ствующей Национальной стратегии названы </w:t>
      </w:r>
      <w:r w:rsidRPr="0091352B">
        <w:rPr>
          <w:rFonts w:ascii="Times New Roman" w:hAnsi="Times New Roman" w:cs="Times New Roman"/>
          <w:sz w:val="32"/>
          <w:szCs w:val="32"/>
        </w:rPr>
        <w:t>следующие приор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тетные направления: </w:t>
      </w:r>
      <w:r w:rsidRPr="0091352B">
        <w:rPr>
          <w:rFonts w:ascii="Times New Roman" w:hAnsi="Times New Roman" w:cs="Times New Roman"/>
          <w:bCs/>
          <w:iCs/>
          <w:sz w:val="32"/>
          <w:szCs w:val="32"/>
        </w:rPr>
        <w:t xml:space="preserve">обеспечение энергетической безопасности и эффективное использование электроэнергии </w:t>
      </w:r>
      <w:r w:rsidRPr="0091352B">
        <w:rPr>
          <w:rFonts w:ascii="Times New Roman" w:hAnsi="Times New Roman" w:cs="Times New Roman"/>
          <w:sz w:val="32"/>
          <w:szCs w:val="32"/>
        </w:rPr>
        <w:t xml:space="preserve">(1), </w:t>
      </w:r>
      <w:r w:rsidRPr="0091352B">
        <w:rPr>
          <w:rFonts w:ascii="Times New Roman" w:hAnsi="Times New Roman" w:cs="Times New Roman"/>
          <w:bCs/>
          <w:iCs/>
          <w:sz w:val="32"/>
          <w:szCs w:val="32"/>
        </w:rPr>
        <w:t>выход из комм</w:t>
      </w:r>
      <w:r w:rsidRPr="0091352B">
        <w:rPr>
          <w:rFonts w:ascii="Times New Roman" w:hAnsi="Times New Roman" w:cs="Times New Roman"/>
          <w:bCs/>
          <w:iCs/>
          <w:sz w:val="32"/>
          <w:szCs w:val="32"/>
        </w:rPr>
        <w:t>у</w:t>
      </w:r>
      <w:r w:rsidRPr="0091352B">
        <w:rPr>
          <w:rFonts w:ascii="Times New Roman" w:hAnsi="Times New Roman" w:cs="Times New Roman"/>
          <w:bCs/>
          <w:iCs/>
          <w:sz w:val="32"/>
          <w:szCs w:val="32"/>
        </w:rPr>
        <w:t xml:space="preserve">никационного тупика и превращение в транзитную страну </w:t>
      </w:r>
      <w:r w:rsidRPr="0091352B">
        <w:rPr>
          <w:rFonts w:ascii="Times New Roman" w:hAnsi="Times New Roman" w:cs="Times New Roman"/>
          <w:sz w:val="32"/>
          <w:szCs w:val="32"/>
        </w:rPr>
        <w:t>(2),</w:t>
      </w:r>
      <w:r w:rsidRPr="0091352B">
        <w:rPr>
          <w:rFonts w:ascii="Times New Roman" w:hAnsi="Times New Roman" w:cs="Times New Roman"/>
          <w:bCs/>
          <w:iCs/>
          <w:sz w:val="32"/>
          <w:szCs w:val="32"/>
        </w:rPr>
        <w:t>обеспечение продовольственной безопасности и доступа нас</w:t>
      </w:r>
      <w:r w:rsidRPr="0091352B">
        <w:rPr>
          <w:rFonts w:ascii="Times New Roman" w:hAnsi="Times New Roman" w:cs="Times New Roman"/>
          <w:bCs/>
          <w:iCs/>
          <w:sz w:val="32"/>
          <w:szCs w:val="32"/>
        </w:rPr>
        <w:t>е</w:t>
      </w:r>
      <w:r w:rsidRPr="0091352B">
        <w:rPr>
          <w:rFonts w:ascii="Times New Roman" w:hAnsi="Times New Roman" w:cs="Times New Roman"/>
          <w:bCs/>
          <w:iCs/>
          <w:sz w:val="32"/>
          <w:szCs w:val="32"/>
        </w:rPr>
        <w:t xml:space="preserve">ления к качественному питанию </w:t>
      </w:r>
      <w:r w:rsidRPr="0091352B">
        <w:rPr>
          <w:rFonts w:ascii="Times New Roman" w:hAnsi="Times New Roman" w:cs="Times New Roman"/>
          <w:sz w:val="32"/>
          <w:szCs w:val="32"/>
        </w:rPr>
        <w:t>(3) и</w:t>
      </w:r>
      <w:r w:rsidRPr="0091352B">
        <w:rPr>
          <w:rFonts w:ascii="Times New Roman" w:hAnsi="Times New Roman" w:cs="Times New Roman"/>
          <w:bCs/>
          <w:iCs/>
          <w:sz w:val="32"/>
          <w:szCs w:val="32"/>
        </w:rPr>
        <w:t xml:space="preserve"> расширение продуктивной занятости (4) [3]</w:t>
      </w:r>
      <w:r w:rsidRPr="0091352B">
        <w:rPr>
          <w:rFonts w:ascii="Times New Roman" w:hAnsi="Times New Roman" w:cs="Times New Roman"/>
          <w:bCs/>
          <w:sz w:val="32"/>
          <w:szCs w:val="32"/>
        </w:rPr>
        <w:t>.</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Cs/>
          <w:sz w:val="32"/>
          <w:szCs w:val="32"/>
        </w:rPr>
        <w:t xml:space="preserve">В национальной стратегии заложены </w:t>
      </w:r>
      <w:r w:rsidRPr="0091352B">
        <w:rPr>
          <w:rFonts w:ascii="Times New Roman" w:hAnsi="Times New Roman" w:cs="Times New Roman"/>
          <w:sz w:val="32"/>
          <w:szCs w:val="32"/>
        </w:rPr>
        <w:t>три базовых принципа б</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дущего развития: 1. </w:t>
      </w:r>
      <w:r w:rsidRPr="0091352B">
        <w:rPr>
          <w:rFonts w:ascii="Times New Roman" w:hAnsi="Times New Roman" w:cs="Times New Roman"/>
          <w:bCs/>
          <w:sz w:val="32"/>
          <w:szCs w:val="32"/>
        </w:rPr>
        <w:t>Превентивность,</w:t>
      </w:r>
      <w:r w:rsidRPr="0091352B">
        <w:rPr>
          <w:rFonts w:ascii="Times New Roman" w:hAnsi="Times New Roman" w:cs="Times New Roman"/>
          <w:sz w:val="32"/>
          <w:szCs w:val="32"/>
        </w:rPr>
        <w:t xml:space="preserve"> или упреждение (снижение) уязвимости будущего развития; 2. И</w:t>
      </w:r>
      <w:r w:rsidRPr="0091352B">
        <w:rPr>
          <w:rFonts w:ascii="Times New Roman" w:hAnsi="Times New Roman" w:cs="Times New Roman"/>
          <w:bCs/>
          <w:sz w:val="32"/>
          <w:szCs w:val="32"/>
        </w:rPr>
        <w:t>ндустриальность,</w:t>
      </w:r>
      <w:r w:rsidRPr="0091352B">
        <w:rPr>
          <w:rFonts w:ascii="Times New Roman" w:hAnsi="Times New Roman" w:cs="Times New Roman"/>
          <w:sz w:val="32"/>
          <w:szCs w:val="32"/>
        </w:rPr>
        <w:t xml:space="preserve"> или повыш</w:t>
      </w:r>
      <w:r w:rsidRPr="0091352B">
        <w:rPr>
          <w:rFonts w:ascii="Times New Roman" w:hAnsi="Times New Roman" w:cs="Times New Roman"/>
          <w:sz w:val="32"/>
          <w:szCs w:val="32"/>
        </w:rPr>
        <w:t>е</w:t>
      </w:r>
      <w:r w:rsidRPr="0091352B">
        <w:rPr>
          <w:rFonts w:ascii="Times New Roman" w:hAnsi="Times New Roman" w:cs="Times New Roman"/>
          <w:sz w:val="32"/>
          <w:szCs w:val="32"/>
        </w:rPr>
        <w:t>ние эффективности использования национальных ресурсов; 3. И</w:t>
      </w:r>
      <w:r w:rsidRPr="0091352B">
        <w:rPr>
          <w:rFonts w:ascii="Times New Roman" w:hAnsi="Times New Roman" w:cs="Times New Roman"/>
          <w:bCs/>
          <w:sz w:val="32"/>
          <w:szCs w:val="32"/>
        </w:rPr>
        <w:t>н</w:t>
      </w:r>
      <w:r w:rsidRPr="0091352B">
        <w:rPr>
          <w:rFonts w:ascii="Times New Roman" w:hAnsi="Times New Roman" w:cs="Times New Roman"/>
          <w:bCs/>
          <w:sz w:val="32"/>
          <w:szCs w:val="32"/>
        </w:rPr>
        <w:t>новационность,</w:t>
      </w:r>
      <w:r w:rsidRPr="0091352B">
        <w:rPr>
          <w:rFonts w:ascii="Times New Roman" w:hAnsi="Times New Roman" w:cs="Times New Roman"/>
          <w:sz w:val="32"/>
          <w:szCs w:val="32"/>
        </w:rPr>
        <w:t xml:space="preserve"> или развитие на основе нововведений во всех сф</w:t>
      </w:r>
      <w:r w:rsidRPr="0091352B">
        <w:rPr>
          <w:rFonts w:ascii="Times New Roman" w:hAnsi="Times New Roman" w:cs="Times New Roman"/>
          <w:sz w:val="32"/>
          <w:szCs w:val="32"/>
        </w:rPr>
        <w:t>е</w:t>
      </w:r>
      <w:r w:rsidRPr="0091352B">
        <w:rPr>
          <w:rFonts w:ascii="Times New Roman" w:hAnsi="Times New Roman" w:cs="Times New Roman"/>
          <w:sz w:val="32"/>
          <w:szCs w:val="32"/>
        </w:rPr>
        <w:t>рах социально-экономической жизни страны [3].</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Национальная стратегия предусматривает превращение Тадж</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кистана из </w:t>
      </w:r>
      <w:proofErr w:type="gramStart"/>
      <w:r w:rsidRPr="0091352B">
        <w:rPr>
          <w:rFonts w:ascii="Times New Roman" w:hAnsi="Times New Roman" w:cs="Times New Roman"/>
          <w:sz w:val="32"/>
          <w:szCs w:val="32"/>
        </w:rPr>
        <w:t>аграрно-индустриальной</w:t>
      </w:r>
      <w:proofErr w:type="gramEnd"/>
      <w:r w:rsidRPr="0091352B">
        <w:rPr>
          <w:rFonts w:ascii="Times New Roman" w:hAnsi="Times New Roman" w:cs="Times New Roman"/>
          <w:sz w:val="32"/>
          <w:szCs w:val="32"/>
        </w:rPr>
        <w:t xml:space="preserve"> в индустриально-аграрную страну. Реализация поставленных задач, прежде всего, связана с привлечением иностранных инвестиций в приоритетные отрасли национальной экономики исходя из существующего потенциала страны;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
          <w:sz w:val="32"/>
          <w:szCs w:val="32"/>
        </w:rPr>
        <w:t>- в-третьих,</w:t>
      </w:r>
      <w:r w:rsidRPr="0091352B">
        <w:rPr>
          <w:rFonts w:ascii="Times New Roman" w:hAnsi="Times New Roman" w:cs="Times New Roman"/>
          <w:sz w:val="32"/>
          <w:szCs w:val="32"/>
        </w:rPr>
        <w:t xml:space="preserve"> стабильное развитие общества. Основой укрепл</w:t>
      </w:r>
      <w:r w:rsidRPr="0091352B">
        <w:rPr>
          <w:rFonts w:ascii="Times New Roman" w:hAnsi="Times New Roman" w:cs="Times New Roman"/>
          <w:sz w:val="32"/>
          <w:szCs w:val="32"/>
        </w:rPr>
        <w:t>е</w:t>
      </w:r>
      <w:r w:rsidRPr="0091352B">
        <w:rPr>
          <w:rFonts w:ascii="Times New Roman" w:hAnsi="Times New Roman" w:cs="Times New Roman"/>
          <w:sz w:val="32"/>
          <w:szCs w:val="32"/>
        </w:rPr>
        <w:t>ния достигнутых результатов политического, экономического, с</w:t>
      </w:r>
      <w:r w:rsidRPr="0091352B">
        <w:rPr>
          <w:rFonts w:ascii="Times New Roman" w:hAnsi="Times New Roman" w:cs="Times New Roman"/>
          <w:sz w:val="32"/>
          <w:szCs w:val="32"/>
        </w:rPr>
        <w:t>о</w:t>
      </w:r>
      <w:r w:rsidRPr="0091352B">
        <w:rPr>
          <w:rFonts w:ascii="Times New Roman" w:hAnsi="Times New Roman" w:cs="Times New Roman"/>
          <w:sz w:val="32"/>
          <w:szCs w:val="32"/>
        </w:rPr>
        <w:t>циального и культурного характера в годы независимости Респу</w:t>
      </w:r>
      <w:r w:rsidRPr="0091352B">
        <w:rPr>
          <w:rFonts w:ascii="Times New Roman" w:hAnsi="Times New Roman" w:cs="Times New Roman"/>
          <w:sz w:val="32"/>
          <w:szCs w:val="32"/>
        </w:rPr>
        <w:t>б</w:t>
      </w:r>
      <w:r w:rsidRPr="0091352B">
        <w:rPr>
          <w:rFonts w:ascii="Times New Roman" w:hAnsi="Times New Roman" w:cs="Times New Roman"/>
          <w:sz w:val="32"/>
          <w:szCs w:val="32"/>
        </w:rPr>
        <w:t>лики Таджикистан является сохранение стабильности общества и в целом государства. Опыт гражданской войны в первые годы нез</w:t>
      </w:r>
      <w:r w:rsidRPr="0091352B">
        <w:rPr>
          <w:rFonts w:ascii="Times New Roman" w:hAnsi="Times New Roman" w:cs="Times New Roman"/>
          <w:sz w:val="32"/>
          <w:szCs w:val="32"/>
        </w:rPr>
        <w:t>а</w:t>
      </w:r>
      <w:r w:rsidRPr="0091352B">
        <w:rPr>
          <w:rFonts w:ascii="Times New Roman" w:hAnsi="Times New Roman" w:cs="Times New Roman"/>
          <w:sz w:val="32"/>
          <w:szCs w:val="32"/>
        </w:rPr>
        <w:t>висимости превратил «стабильность» в один из важных компоне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тов политической культуры граждан. Внутреннее противостояние в </w:t>
      </w:r>
      <w:r w:rsidRPr="0091352B">
        <w:rPr>
          <w:rFonts w:ascii="Times New Roman" w:hAnsi="Times New Roman" w:cs="Times New Roman"/>
          <w:sz w:val="32"/>
          <w:szCs w:val="32"/>
        </w:rPr>
        <w:lastRenderedPageBreak/>
        <w:t>Таджикистане в 1992-1997 гг. нанесло значительный ущерб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нальной экономике, в результате которого страна была разрушена и разграблена. Только финансовый ущерб, не считая человеческих жизней, составляет порядка 10 млрд. долл. США. Поэтому прот</w:t>
      </w:r>
      <w:r w:rsidRPr="0091352B">
        <w:rPr>
          <w:rFonts w:ascii="Times New Roman" w:hAnsi="Times New Roman" w:cs="Times New Roman"/>
          <w:sz w:val="32"/>
          <w:szCs w:val="32"/>
        </w:rPr>
        <w:t>и</w:t>
      </w:r>
      <w:r w:rsidRPr="0091352B">
        <w:rPr>
          <w:rFonts w:ascii="Times New Roman" w:hAnsi="Times New Roman" w:cs="Times New Roman"/>
          <w:sz w:val="32"/>
          <w:szCs w:val="32"/>
        </w:rPr>
        <w:t>востояние терроризму, экстремизму, незаконному обороту нарк</w:t>
      </w:r>
      <w:r w:rsidRPr="0091352B">
        <w:rPr>
          <w:rFonts w:ascii="Times New Roman" w:hAnsi="Times New Roman" w:cs="Times New Roman"/>
          <w:sz w:val="32"/>
          <w:szCs w:val="32"/>
        </w:rPr>
        <w:t>о</w:t>
      </w:r>
      <w:r w:rsidRPr="0091352B">
        <w:rPr>
          <w:rFonts w:ascii="Times New Roman" w:hAnsi="Times New Roman" w:cs="Times New Roman"/>
          <w:sz w:val="32"/>
          <w:szCs w:val="32"/>
        </w:rPr>
        <w:t>тических веществ и активные действия Таджикистана в борьбе с этими негативными явлениями, прежде всего, связаны с укреплен</w:t>
      </w:r>
      <w:r w:rsidRPr="0091352B">
        <w:rPr>
          <w:rFonts w:ascii="Times New Roman" w:hAnsi="Times New Roman" w:cs="Times New Roman"/>
          <w:sz w:val="32"/>
          <w:szCs w:val="32"/>
        </w:rPr>
        <w:t>и</w:t>
      </w:r>
      <w:r w:rsidRPr="0091352B">
        <w:rPr>
          <w:rFonts w:ascii="Times New Roman" w:hAnsi="Times New Roman" w:cs="Times New Roman"/>
          <w:sz w:val="32"/>
          <w:szCs w:val="32"/>
        </w:rPr>
        <w:t>ем стабильности таджикского общества.</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Таким образом, три важных сегмента национальных интересов Таджикистана создают почву для обеспечения территориальной целостности и сохранения светского характера государства. Эти сегменты оказывают значительное влияние на укрепление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нальных ценностей и идентичности, развитие национального языка и культуры, а также формирование сильного гражданского общ</w:t>
      </w:r>
      <w:r w:rsidRPr="0091352B">
        <w:rPr>
          <w:rFonts w:ascii="Times New Roman" w:hAnsi="Times New Roman" w:cs="Times New Roman"/>
          <w:sz w:val="32"/>
          <w:szCs w:val="32"/>
        </w:rPr>
        <w:t>е</w:t>
      </w:r>
      <w:r w:rsidRPr="0091352B">
        <w:rPr>
          <w:rFonts w:ascii="Times New Roman" w:hAnsi="Times New Roman" w:cs="Times New Roman"/>
          <w:sz w:val="32"/>
          <w:szCs w:val="32"/>
        </w:rPr>
        <w:t>ства.</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Вышеуказанные приоритеты определяют национальные интер</w:t>
      </w:r>
      <w:r w:rsidRPr="0091352B">
        <w:rPr>
          <w:rFonts w:ascii="Times New Roman" w:hAnsi="Times New Roman" w:cs="Times New Roman"/>
          <w:sz w:val="32"/>
          <w:szCs w:val="32"/>
        </w:rPr>
        <w:t>е</w:t>
      </w:r>
      <w:r w:rsidRPr="0091352B">
        <w:rPr>
          <w:rFonts w:ascii="Times New Roman" w:hAnsi="Times New Roman" w:cs="Times New Roman"/>
          <w:sz w:val="32"/>
          <w:szCs w:val="32"/>
        </w:rPr>
        <w:t>сы Таджикистана, объективность которых связана с существующ</w:t>
      </w:r>
      <w:r w:rsidRPr="0091352B">
        <w:rPr>
          <w:rFonts w:ascii="Times New Roman" w:hAnsi="Times New Roman" w:cs="Times New Roman"/>
          <w:sz w:val="32"/>
          <w:szCs w:val="32"/>
        </w:rPr>
        <w:t>и</w:t>
      </w:r>
      <w:r w:rsidRPr="0091352B">
        <w:rPr>
          <w:rFonts w:ascii="Times New Roman" w:hAnsi="Times New Roman" w:cs="Times New Roman"/>
          <w:sz w:val="32"/>
          <w:szCs w:val="32"/>
        </w:rPr>
        <w:t>ми целями государственного развития, которые во внешней пол</w:t>
      </w:r>
      <w:r w:rsidRPr="0091352B">
        <w:rPr>
          <w:rFonts w:ascii="Times New Roman" w:hAnsi="Times New Roman" w:cs="Times New Roman"/>
          <w:sz w:val="32"/>
          <w:szCs w:val="32"/>
        </w:rPr>
        <w:t>и</w:t>
      </w:r>
      <w:r w:rsidRPr="0091352B">
        <w:rPr>
          <w:rFonts w:ascii="Times New Roman" w:hAnsi="Times New Roman" w:cs="Times New Roman"/>
          <w:sz w:val="32"/>
          <w:szCs w:val="32"/>
        </w:rPr>
        <w:t>тике выступают как задачи особо важного значения. Поэтому вза</w:t>
      </w:r>
      <w:r w:rsidRPr="0091352B">
        <w:rPr>
          <w:rFonts w:ascii="Times New Roman" w:hAnsi="Times New Roman" w:cs="Times New Roman"/>
          <w:sz w:val="32"/>
          <w:szCs w:val="32"/>
        </w:rPr>
        <w:t>и</w:t>
      </w:r>
      <w:r w:rsidRPr="0091352B">
        <w:rPr>
          <w:rFonts w:ascii="Times New Roman" w:hAnsi="Times New Roman" w:cs="Times New Roman"/>
          <w:sz w:val="32"/>
          <w:szCs w:val="32"/>
        </w:rPr>
        <w:t>моотношения Таджикистана со странами мира и членство в межд</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народных </w:t>
      </w:r>
      <w:proofErr w:type="gramStart"/>
      <w:r w:rsidRPr="0091352B">
        <w:rPr>
          <w:rFonts w:ascii="Times New Roman" w:hAnsi="Times New Roman" w:cs="Times New Roman"/>
          <w:sz w:val="32"/>
          <w:szCs w:val="32"/>
        </w:rPr>
        <w:t>организациях</w:t>
      </w:r>
      <w:proofErr w:type="gramEnd"/>
      <w:r w:rsidRPr="0091352B">
        <w:rPr>
          <w:rFonts w:ascii="Times New Roman" w:hAnsi="Times New Roman" w:cs="Times New Roman"/>
          <w:sz w:val="32"/>
          <w:szCs w:val="32"/>
        </w:rPr>
        <w:t xml:space="preserve"> прежде всего направлены на обеспечение этих национальных интересов. </w:t>
      </w:r>
    </w:p>
    <w:p w:rsidR="00032EFD" w:rsidRPr="0091352B" w:rsidRDefault="00032EFD" w:rsidP="0091352B">
      <w:pPr>
        <w:autoSpaceDE w:val="0"/>
        <w:autoSpaceDN w:val="0"/>
        <w:adjustRightInd w:val="0"/>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hAnsi="Times New Roman" w:cs="Times New Roman"/>
          <w:sz w:val="32"/>
          <w:szCs w:val="32"/>
        </w:rPr>
        <w:t>Одним из важных условий реализации национальных интересов Таджикистана во внешней политике, с целью формирования пол</w:t>
      </w:r>
      <w:r w:rsidRPr="0091352B">
        <w:rPr>
          <w:rFonts w:ascii="Times New Roman" w:hAnsi="Times New Roman" w:cs="Times New Roman"/>
          <w:sz w:val="32"/>
          <w:szCs w:val="32"/>
        </w:rPr>
        <w:t>о</w:t>
      </w:r>
      <w:r w:rsidRPr="0091352B">
        <w:rPr>
          <w:rFonts w:ascii="Times New Roman" w:hAnsi="Times New Roman" w:cs="Times New Roman"/>
          <w:sz w:val="32"/>
          <w:szCs w:val="32"/>
        </w:rPr>
        <w:t>жительного имиджа страны на региональном и международном уровне можно назвать активное использование «мягкой силы» [2]. В «Концепции внешней политики Республики Таджикистана» в подпунктах «</w:t>
      </w:r>
      <w:r w:rsidRPr="0091352B">
        <w:rPr>
          <w:rFonts w:ascii="Times New Roman" w:eastAsia="Times New Roman" w:hAnsi="Times New Roman" w:cs="Times New Roman"/>
          <w:color w:val="000000"/>
          <w:sz w:val="32"/>
          <w:szCs w:val="32"/>
        </w:rPr>
        <w:t>3.5. Культурно-гуманитарная дипломатия» и «3.6. Информационная дипломатия» обосновано использование «мягкой силы» для достижения приоритетных задач [1].</w:t>
      </w:r>
    </w:p>
    <w:p w:rsidR="00032EFD" w:rsidRPr="0091352B" w:rsidRDefault="00032EFD" w:rsidP="0091352B">
      <w:pPr>
        <w:autoSpaceDE w:val="0"/>
        <w:autoSpaceDN w:val="0"/>
        <w:adjustRightInd w:val="0"/>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hAnsi="Times New Roman" w:cs="Times New Roman"/>
          <w:sz w:val="32"/>
          <w:szCs w:val="32"/>
        </w:rPr>
        <w:t>Для более практического понимания можно рассмотреть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нальные интересы по основным сферам: политические интересы, интересы безопасности, экономические интересы и культурно-гуманитарные интересы, роль которых определяются в качестве з</w:t>
      </w:r>
      <w:r w:rsidRPr="0091352B">
        <w:rPr>
          <w:rFonts w:ascii="Times New Roman" w:hAnsi="Times New Roman" w:cs="Times New Roman"/>
          <w:sz w:val="32"/>
          <w:szCs w:val="32"/>
        </w:rPr>
        <w:t>а</w:t>
      </w:r>
      <w:r w:rsidRPr="0091352B">
        <w:rPr>
          <w:rFonts w:ascii="Times New Roman" w:hAnsi="Times New Roman" w:cs="Times New Roman"/>
          <w:sz w:val="32"/>
          <w:szCs w:val="32"/>
        </w:rPr>
        <w:t>дач. Необходимо отметить, что все сферы взаимосвязаны и имеют взаимозависимость. Успех в одном направлении обеспечивает во</w:t>
      </w:r>
      <w:r w:rsidRPr="0091352B">
        <w:rPr>
          <w:rFonts w:ascii="Times New Roman" w:hAnsi="Times New Roman" w:cs="Times New Roman"/>
          <w:sz w:val="32"/>
          <w:szCs w:val="32"/>
        </w:rPr>
        <w:t>з</w:t>
      </w:r>
      <w:r w:rsidRPr="0091352B">
        <w:rPr>
          <w:rFonts w:ascii="Times New Roman" w:hAnsi="Times New Roman" w:cs="Times New Roman"/>
          <w:sz w:val="32"/>
          <w:szCs w:val="32"/>
        </w:rPr>
        <w:t>можность реализации других сфер, так как они реализуются со</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местно и оцениваются по горизонтальному эффекту.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Поэтому в матрице национальных интересов использование мягкой силы основывается на культурно-гуманитарных интересах – это формирование позитивного имиджа государства на мировой арене; развитие человеческого фактора; возможности применения народной дипломатии для достижения государственных задач и приоритетов; распространение культурного влияния на другие с</w:t>
      </w:r>
      <w:r w:rsidRPr="0091352B">
        <w:rPr>
          <w:rFonts w:ascii="Times New Roman" w:hAnsi="Times New Roman" w:cs="Times New Roman"/>
          <w:sz w:val="32"/>
          <w:szCs w:val="32"/>
        </w:rPr>
        <w:t>о</w:t>
      </w:r>
      <w:r w:rsidRPr="0091352B">
        <w:rPr>
          <w:rFonts w:ascii="Times New Roman" w:hAnsi="Times New Roman" w:cs="Times New Roman"/>
          <w:sz w:val="32"/>
          <w:szCs w:val="32"/>
        </w:rPr>
        <w:t>общества</w:t>
      </w:r>
      <w:r w:rsidRPr="0091352B">
        <w:rPr>
          <w:rFonts w:ascii="Times New Roman" w:hAnsi="Times New Roman" w:cs="Times New Roman"/>
          <w:i/>
          <w:sz w:val="32"/>
          <w:szCs w:val="32"/>
        </w:rPr>
        <w:t>.</w:t>
      </w:r>
      <w:r w:rsidRPr="0091352B">
        <w:rPr>
          <w:rFonts w:ascii="Times New Roman" w:hAnsi="Times New Roman" w:cs="Times New Roman"/>
          <w:sz w:val="32"/>
          <w:szCs w:val="32"/>
        </w:rPr>
        <w:t xml:space="preserve"> Эта группа интересов в совокупности формирует </w:t>
      </w:r>
      <w:r w:rsidRPr="0091352B">
        <w:rPr>
          <w:rFonts w:ascii="Times New Roman" w:hAnsi="Times New Roman" w:cs="Times New Roman"/>
          <w:i/>
          <w:sz w:val="32"/>
          <w:szCs w:val="32"/>
        </w:rPr>
        <w:t>«мя</w:t>
      </w:r>
      <w:r w:rsidRPr="0091352B">
        <w:rPr>
          <w:rFonts w:ascii="Times New Roman" w:hAnsi="Times New Roman" w:cs="Times New Roman"/>
          <w:i/>
          <w:sz w:val="32"/>
          <w:szCs w:val="32"/>
        </w:rPr>
        <w:t>г</w:t>
      </w:r>
      <w:r w:rsidRPr="0091352B">
        <w:rPr>
          <w:rFonts w:ascii="Times New Roman" w:hAnsi="Times New Roman" w:cs="Times New Roman"/>
          <w:i/>
          <w:sz w:val="32"/>
          <w:szCs w:val="32"/>
        </w:rPr>
        <w:t>кую силу»</w:t>
      </w:r>
      <w:r w:rsidRPr="0091352B">
        <w:rPr>
          <w:rFonts w:ascii="Times New Roman" w:hAnsi="Times New Roman" w:cs="Times New Roman"/>
          <w:sz w:val="32"/>
          <w:szCs w:val="32"/>
        </w:rPr>
        <w:t xml:space="preserve"> во внешней политике, и их можно охарактеризовать с трех сторон: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1) использование культуры, науки и ценностей во внешнепол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тических акциях, их распространение и, тем самым, формирование позитивного имиджа государства;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2) развитие неформальных отношений и распространение вли</w:t>
      </w:r>
      <w:r w:rsidRPr="0091352B">
        <w:rPr>
          <w:rFonts w:ascii="Times New Roman" w:hAnsi="Times New Roman" w:cs="Times New Roman"/>
          <w:sz w:val="32"/>
          <w:szCs w:val="32"/>
        </w:rPr>
        <w:t>я</w:t>
      </w:r>
      <w:r w:rsidRPr="0091352B">
        <w:rPr>
          <w:rFonts w:ascii="Times New Roman" w:hAnsi="Times New Roman" w:cs="Times New Roman"/>
          <w:sz w:val="32"/>
          <w:szCs w:val="32"/>
        </w:rPr>
        <w:t>ния государства через представителей гражданского общества (п</w:t>
      </w:r>
      <w:r w:rsidRPr="0091352B">
        <w:rPr>
          <w:rFonts w:ascii="Times New Roman" w:hAnsi="Times New Roman" w:cs="Times New Roman"/>
          <w:sz w:val="32"/>
          <w:szCs w:val="32"/>
        </w:rPr>
        <w:t>о</w:t>
      </w:r>
      <w:r w:rsidRPr="0091352B">
        <w:rPr>
          <w:rFonts w:ascii="Times New Roman" w:hAnsi="Times New Roman" w:cs="Times New Roman"/>
          <w:sz w:val="32"/>
          <w:szCs w:val="32"/>
        </w:rPr>
        <w:t>эты, писатели, деятели искусства), т.е. проведение активной наро</w:t>
      </w:r>
      <w:r w:rsidRPr="0091352B">
        <w:rPr>
          <w:rFonts w:ascii="Times New Roman" w:hAnsi="Times New Roman" w:cs="Times New Roman"/>
          <w:sz w:val="32"/>
          <w:szCs w:val="32"/>
        </w:rPr>
        <w:t>д</w:t>
      </w:r>
      <w:r w:rsidRPr="0091352B">
        <w:rPr>
          <w:rFonts w:ascii="Times New Roman" w:hAnsi="Times New Roman" w:cs="Times New Roman"/>
          <w:sz w:val="32"/>
          <w:szCs w:val="32"/>
        </w:rPr>
        <w:t>ной дипломатии с учетом среднесрочных и долгосрочных интер</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сов;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3) информационное сопровождение внешнеполитических акций, которые способствуют реализации национальных интересов. Да</w:t>
      </w:r>
      <w:r w:rsidRPr="0091352B">
        <w:rPr>
          <w:rFonts w:ascii="Times New Roman" w:hAnsi="Times New Roman" w:cs="Times New Roman"/>
          <w:sz w:val="32"/>
          <w:szCs w:val="32"/>
        </w:rPr>
        <w:t>н</w:t>
      </w:r>
      <w:r w:rsidRPr="0091352B">
        <w:rPr>
          <w:rFonts w:ascii="Times New Roman" w:hAnsi="Times New Roman" w:cs="Times New Roman"/>
          <w:sz w:val="32"/>
          <w:szCs w:val="32"/>
        </w:rPr>
        <w:t>ный пункт так же имеет место в сфере интересов безопасности, так как информационный сегмент безопасности считается важным эл</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ментом в условиях глобализации. </w:t>
      </w:r>
    </w:p>
    <w:p w:rsidR="00032EFD" w:rsidRPr="0091352B" w:rsidRDefault="00032EFD" w:rsidP="0091352B">
      <w:pPr>
        <w:autoSpaceDE w:val="0"/>
        <w:autoSpaceDN w:val="0"/>
        <w:adjustRightInd w:val="0"/>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Анализ литературы по данной тематике показывает, что сегодня «мягкая сила» используется всеми заинтересованными госуда</w:t>
      </w:r>
      <w:r w:rsidRPr="0091352B">
        <w:rPr>
          <w:rFonts w:ascii="Times New Roman" w:eastAsia="Times New Roman" w:hAnsi="Times New Roman" w:cs="Times New Roman"/>
          <w:color w:val="000000"/>
          <w:sz w:val="32"/>
          <w:szCs w:val="32"/>
        </w:rPr>
        <w:t>р</w:t>
      </w:r>
      <w:r w:rsidRPr="0091352B">
        <w:rPr>
          <w:rFonts w:ascii="Times New Roman" w:eastAsia="Times New Roman" w:hAnsi="Times New Roman" w:cs="Times New Roman"/>
          <w:color w:val="000000"/>
          <w:sz w:val="32"/>
          <w:szCs w:val="32"/>
        </w:rPr>
        <w:t xml:space="preserve">ствами для наращивания своего имиджа и потенциала влияния на общественное сознание других государств. Определяя источники мягкой силы, Джозеф Най пишет: </w:t>
      </w:r>
      <w:proofErr w:type="gramStart"/>
      <w:r w:rsidRPr="0091352B">
        <w:rPr>
          <w:rFonts w:ascii="Times New Roman" w:eastAsia="Times New Roman" w:hAnsi="Times New Roman" w:cs="Times New Roman"/>
          <w:color w:val="000000"/>
          <w:sz w:val="32"/>
          <w:szCs w:val="32"/>
        </w:rPr>
        <w:t xml:space="preserve">«Мягкая сила страны прочно зиждется на трех основных источниках: </w:t>
      </w:r>
      <w:r w:rsidRPr="0091352B">
        <w:rPr>
          <w:rFonts w:ascii="Times New Roman" w:eastAsia="Times New Roman" w:hAnsi="Times New Roman" w:cs="Times New Roman"/>
          <w:i/>
          <w:color w:val="000000"/>
          <w:sz w:val="32"/>
          <w:szCs w:val="32"/>
        </w:rPr>
        <w:t>ее культуре</w:t>
      </w:r>
      <w:r w:rsidRPr="0091352B">
        <w:rPr>
          <w:rFonts w:ascii="Times New Roman" w:eastAsia="Times New Roman" w:hAnsi="Times New Roman" w:cs="Times New Roman"/>
          <w:color w:val="000000"/>
          <w:sz w:val="32"/>
          <w:szCs w:val="32"/>
        </w:rPr>
        <w:t xml:space="preserve"> (в местах, где она привлекательна для других), </w:t>
      </w:r>
      <w:r w:rsidRPr="0091352B">
        <w:rPr>
          <w:rFonts w:ascii="Times New Roman" w:eastAsia="Times New Roman" w:hAnsi="Times New Roman" w:cs="Times New Roman"/>
          <w:i/>
          <w:color w:val="000000"/>
          <w:sz w:val="32"/>
          <w:szCs w:val="32"/>
        </w:rPr>
        <w:t>ее политических ценностях</w:t>
      </w:r>
      <w:r w:rsidRPr="0091352B">
        <w:rPr>
          <w:rFonts w:ascii="Times New Roman" w:eastAsia="Times New Roman" w:hAnsi="Times New Roman" w:cs="Times New Roman"/>
          <w:color w:val="000000"/>
          <w:sz w:val="32"/>
          <w:szCs w:val="32"/>
        </w:rPr>
        <w:t xml:space="preserve"> (когда сама живет согласно этим ценностям и руководствуется ими в о</w:t>
      </w:r>
      <w:r w:rsidRPr="0091352B">
        <w:rPr>
          <w:rFonts w:ascii="Times New Roman" w:eastAsia="Times New Roman" w:hAnsi="Times New Roman" w:cs="Times New Roman"/>
          <w:color w:val="000000"/>
          <w:sz w:val="32"/>
          <w:szCs w:val="32"/>
        </w:rPr>
        <w:t>т</w:t>
      </w:r>
      <w:r w:rsidRPr="0091352B">
        <w:rPr>
          <w:rFonts w:ascii="Times New Roman" w:eastAsia="Times New Roman" w:hAnsi="Times New Roman" w:cs="Times New Roman"/>
          <w:color w:val="000000"/>
          <w:sz w:val="32"/>
          <w:szCs w:val="32"/>
        </w:rPr>
        <w:t xml:space="preserve">ношениях с другими странами) </w:t>
      </w:r>
      <w:r w:rsidRPr="0091352B">
        <w:rPr>
          <w:rFonts w:ascii="Times New Roman" w:eastAsia="Times New Roman" w:hAnsi="Times New Roman" w:cs="Times New Roman"/>
          <w:i/>
          <w:color w:val="000000"/>
          <w:sz w:val="32"/>
          <w:szCs w:val="32"/>
        </w:rPr>
        <w:t>и ее внешней политике</w:t>
      </w:r>
      <w:r w:rsidRPr="0091352B">
        <w:rPr>
          <w:rFonts w:ascii="Times New Roman" w:eastAsia="Times New Roman" w:hAnsi="Times New Roman" w:cs="Times New Roman"/>
          <w:color w:val="000000"/>
          <w:sz w:val="32"/>
          <w:szCs w:val="32"/>
        </w:rPr>
        <w:t xml:space="preserve"> (когда др</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гие считают ее законной и имеющей моральное право)» [2, с.152-153].</w:t>
      </w:r>
      <w:proofErr w:type="gramEnd"/>
      <w:r w:rsidRPr="0091352B">
        <w:rPr>
          <w:rFonts w:ascii="Times New Roman" w:eastAsia="Times New Roman" w:hAnsi="Times New Roman" w:cs="Times New Roman"/>
          <w:color w:val="000000"/>
          <w:sz w:val="32"/>
          <w:szCs w:val="32"/>
        </w:rPr>
        <w:t xml:space="preserve"> Таким образом, пропаганда культуры и образа жизни (также вкуса и мировоззрения) посредством показа положительных пр</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меров политических ценностей в конечном итоге способствует э</w:t>
      </w:r>
      <w:r w:rsidRPr="0091352B">
        <w:rPr>
          <w:rFonts w:ascii="Times New Roman" w:eastAsia="Times New Roman" w:hAnsi="Times New Roman" w:cs="Times New Roman"/>
          <w:color w:val="000000"/>
          <w:sz w:val="32"/>
          <w:szCs w:val="32"/>
        </w:rPr>
        <w:t>ф</w:t>
      </w:r>
      <w:r w:rsidRPr="0091352B">
        <w:rPr>
          <w:rFonts w:ascii="Times New Roman" w:eastAsia="Times New Roman" w:hAnsi="Times New Roman" w:cs="Times New Roman"/>
          <w:color w:val="000000"/>
          <w:sz w:val="32"/>
          <w:szCs w:val="32"/>
        </w:rPr>
        <w:t xml:space="preserve">фективной реализации целей и задач внешней политики. </w:t>
      </w:r>
    </w:p>
    <w:p w:rsidR="00032EFD" w:rsidRPr="0091352B" w:rsidRDefault="00032EFD" w:rsidP="0091352B">
      <w:pPr>
        <w:autoSpaceDE w:val="0"/>
        <w:autoSpaceDN w:val="0"/>
        <w:adjustRightInd w:val="0"/>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Республика Таджикистан так же является объектом мягкой силы других государств. Поверхностный анализ социальных сетей пок</w:t>
      </w:r>
      <w:r w:rsidRPr="0091352B">
        <w:rPr>
          <w:rFonts w:ascii="Times New Roman" w:eastAsia="Times New Roman" w:hAnsi="Times New Roman" w:cs="Times New Roman"/>
          <w:color w:val="000000"/>
          <w:sz w:val="32"/>
          <w:szCs w:val="32"/>
        </w:rPr>
        <w:t>а</w:t>
      </w:r>
      <w:r w:rsidRPr="0091352B">
        <w:rPr>
          <w:rFonts w:ascii="Times New Roman" w:eastAsia="Times New Roman" w:hAnsi="Times New Roman" w:cs="Times New Roman"/>
          <w:color w:val="000000"/>
          <w:sz w:val="32"/>
          <w:szCs w:val="32"/>
        </w:rPr>
        <w:lastRenderedPageBreak/>
        <w:t>зывает, что граждане становятся сторонниками тех или иных гос</w:t>
      </w:r>
      <w:r w:rsidRPr="0091352B">
        <w:rPr>
          <w:rFonts w:ascii="Times New Roman" w:eastAsia="Times New Roman" w:hAnsi="Times New Roman" w:cs="Times New Roman"/>
          <w:color w:val="000000"/>
          <w:sz w:val="32"/>
          <w:szCs w:val="32"/>
        </w:rPr>
        <w:t>у</w:t>
      </w:r>
      <w:r w:rsidRPr="0091352B">
        <w:rPr>
          <w:rFonts w:ascii="Times New Roman" w:eastAsia="Times New Roman" w:hAnsi="Times New Roman" w:cs="Times New Roman"/>
          <w:color w:val="000000"/>
          <w:sz w:val="32"/>
          <w:szCs w:val="32"/>
        </w:rPr>
        <w:t>дарств в обсуждении наиболее актуальных вопросов региональной и международной политики. Для формирования необходимого о</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щественного мнения граждан на страну направлены мощные и</w:t>
      </w:r>
      <w:r w:rsidRPr="0091352B">
        <w:rPr>
          <w:rFonts w:ascii="Times New Roman" w:eastAsia="Times New Roman" w:hAnsi="Times New Roman" w:cs="Times New Roman"/>
          <w:color w:val="000000"/>
          <w:sz w:val="32"/>
          <w:szCs w:val="32"/>
        </w:rPr>
        <w:t>н</w:t>
      </w:r>
      <w:r w:rsidRPr="0091352B">
        <w:rPr>
          <w:rFonts w:ascii="Times New Roman" w:eastAsia="Times New Roman" w:hAnsi="Times New Roman" w:cs="Times New Roman"/>
          <w:color w:val="000000"/>
          <w:sz w:val="32"/>
          <w:szCs w:val="32"/>
        </w:rPr>
        <w:t>формационные ресурсы, культурно-информационные центры, о</w:t>
      </w:r>
      <w:r w:rsidRPr="0091352B">
        <w:rPr>
          <w:rFonts w:ascii="Times New Roman" w:eastAsia="Times New Roman" w:hAnsi="Times New Roman" w:cs="Times New Roman"/>
          <w:color w:val="000000"/>
          <w:sz w:val="32"/>
          <w:szCs w:val="32"/>
        </w:rPr>
        <w:t>б</w:t>
      </w:r>
      <w:r w:rsidRPr="0091352B">
        <w:rPr>
          <w:rFonts w:ascii="Times New Roman" w:eastAsia="Times New Roman" w:hAnsi="Times New Roman" w:cs="Times New Roman"/>
          <w:color w:val="000000"/>
          <w:sz w:val="32"/>
          <w:szCs w:val="32"/>
        </w:rPr>
        <w:t>разовательные программы и т.д. Сегодня в Таджикистане набл</w:t>
      </w:r>
      <w:r w:rsidRPr="0091352B">
        <w:rPr>
          <w:rFonts w:ascii="Times New Roman" w:eastAsia="Times New Roman" w:hAnsi="Times New Roman" w:cs="Times New Roman"/>
          <w:color w:val="000000"/>
          <w:sz w:val="32"/>
          <w:szCs w:val="32"/>
        </w:rPr>
        <w:t>ю</w:t>
      </w:r>
      <w:r w:rsidRPr="0091352B">
        <w:rPr>
          <w:rFonts w:ascii="Times New Roman" w:eastAsia="Times New Roman" w:hAnsi="Times New Roman" w:cs="Times New Roman"/>
          <w:color w:val="000000"/>
          <w:sz w:val="32"/>
          <w:szCs w:val="32"/>
        </w:rPr>
        <w:t>даются инструменты мягкой силы более 10 стран, которые нах</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 xml:space="preserve">дятся на разном уровне по степени влияния. </w:t>
      </w:r>
    </w:p>
    <w:p w:rsidR="00032EFD" w:rsidRPr="0091352B" w:rsidRDefault="00032EFD" w:rsidP="0091352B">
      <w:pPr>
        <w:autoSpaceDE w:val="0"/>
        <w:autoSpaceDN w:val="0"/>
        <w:adjustRightInd w:val="0"/>
        <w:spacing w:after="0" w:line="240" w:lineRule="auto"/>
        <w:ind w:firstLine="426"/>
        <w:jc w:val="both"/>
        <w:rPr>
          <w:rFonts w:ascii="Times New Roman" w:eastAsia="Times New Roman" w:hAnsi="Times New Roman" w:cs="Times New Roman"/>
          <w:color w:val="000000"/>
          <w:sz w:val="32"/>
          <w:szCs w:val="32"/>
        </w:rPr>
      </w:pPr>
      <w:r w:rsidRPr="0091352B">
        <w:rPr>
          <w:rFonts w:ascii="Times New Roman" w:eastAsia="Times New Roman" w:hAnsi="Times New Roman" w:cs="Times New Roman"/>
          <w:color w:val="000000"/>
          <w:sz w:val="32"/>
          <w:szCs w:val="32"/>
        </w:rPr>
        <w:t>Поэтому наращивание собственной «мягкой силы» для сопр</w:t>
      </w:r>
      <w:r w:rsidRPr="0091352B">
        <w:rPr>
          <w:rFonts w:ascii="Times New Roman" w:eastAsia="Times New Roman" w:hAnsi="Times New Roman" w:cs="Times New Roman"/>
          <w:color w:val="000000"/>
          <w:sz w:val="32"/>
          <w:szCs w:val="32"/>
        </w:rPr>
        <w:t>о</w:t>
      </w:r>
      <w:r w:rsidRPr="0091352B">
        <w:rPr>
          <w:rFonts w:ascii="Times New Roman" w:eastAsia="Times New Roman" w:hAnsi="Times New Roman" w:cs="Times New Roman"/>
          <w:color w:val="000000"/>
          <w:sz w:val="32"/>
          <w:szCs w:val="32"/>
        </w:rPr>
        <w:t>вождения внешнеполитических акций – от привлечения инвест</w:t>
      </w:r>
      <w:r w:rsidRPr="0091352B">
        <w:rPr>
          <w:rFonts w:ascii="Times New Roman" w:eastAsia="Times New Roman" w:hAnsi="Times New Roman" w:cs="Times New Roman"/>
          <w:color w:val="000000"/>
          <w:sz w:val="32"/>
          <w:szCs w:val="32"/>
        </w:rPr>
        <w:t>и</w:t>
      </w:r>
      <w:r w:rsidRPr="0091352B">
        <w:rPr>
          <w:rFonts w:ascii="Times New Roman" w:eastAsia="Times New Roman" w:hAnsi="Times New Roman" w:cs="Times New Roman"/>
          <w:color w:val="000000"/>
          <w:sz w:val="32"/>
          <w:szCs w:val="32"/>
        </w:rPr>
        <w:t xml:space="preserve">ций до иностранных туристов – приобретает особую актуальность. </w:t>
      </w:r>
    </w:p>
    <w:p w:rsidR="00032EFD" w:rsidRPr="0091352B" w:rsidRDefault="00032EFD" w:rsidP="0091352B">
      <w:pPr>
        <w:spacing w:after="0" w:line="240" w:lineRule="auto"/>
        <w:ind w:firstLine="426"/>
        <w:jc w:val="both"/>
        <w:rPr>
          <w:rFonts w:ascii="Times New Roman" w:hAnsi="Times New Roman" w:cs="Times New Roman"/>
          <w:color w:val="000000"/>
          <w:sz w:val="32"/>
          <w:szCs w:val="32"/>
          <w:shd w:val="clear" w:color="auto" w:fill="FFFFFF"/>
        </w:rPr>
      </w:pPr>
      <w:r w:rsidRPr="0091352B">
        <w:rPr>
          <w:rFonts w:ascii="Times New Roman" w:hAnsi="Times New Roman" w:cs="Times New Roman"/>
          <w:color w:val="000000"/>
          <w:sz w:val="32"/>
          <w:szCs w:val="32"/>
          <w:shd w:val="clear" w:color="auto" w:fill="FFFFFF"/>
        </w:rPr>
        <w:t>Сегодня «мягкая сила» используется различными государствами вне зависимости от их военно-политического и экономического статуса в глобальной политике. Век информации и «информацио</w:t>
      </w:r>
      <w:r w:rsidRPr="0091352B">
        <w:rPr>
          <w:rFonts w:ascii="Times New Roman" w:hAnsi="Times New Roman" w:cs="Times New Roman"/>
          <w:color w:val="000000"/>
          <w:sz w:val="32"/>
          <w:szCs w:val="32"/>
          <w:shd w:val="clear" w:color="auto" w:fill="FFFFFF"/>
        </w:rPr>
        <w:t>н</w:t>
      </w:r>
      <w:r w:rsidRPr="0091352B">
        <w:rPr>
          <w:rFonts w:ascii="Times New Roman" w:hAnsi="Times New Roman" w:cs="Times New Roman"/>
          <w:color w:val="000000"/>
          <w:sz w:val="32"/>
          <w:szCs w:val="32"/>
          <w:shd w:val="clear" w:color="auto" w:fill="FFFFFF"/>
        </w:rPr>
        <w:t>ного общества» предоставляет странам возможность защищать свои национальные интересы во внешней политике невоенными способами. Возможности «мягкой силы» необходимо использовать при планировании и реализации внешнеполитических меропри</w:t>
      </w:r>
      <w:r w:rsidRPr="0091352B">
        <w:rPr>
          <w:rFonts w:ascii="Times New Roman" w:hAnsi="Times New Roman" w:cs="Times New Roman"/>
          <w:color w:val="000000"/>
          <w:sz w:val="32"/>
          <w:szCs w:val="32"/>
          <w:shd w:val="clear" w:color="auto" w:fill="FFFFFF"/>
        </w:rPr>
        <w:t>я</w:t>
      </w:r>
      <w:r w:rsidRPr="0091352B">
        <w:rPr>
          <w:rFonts w:ascii="Times New Roman" w:hAnsi="Times New Roman" w:cs="Times New Roman"/>
          <w:color w:val="000000"/>
          <w:sz w:val="32"/>
          <w:szCs w:val="32"/>
          <w:shd w:val="clear" w:color="auto" w:fill="FFFFFF"/>
        </w:rPr>
        <w:t>тий. В этом ключе наша страна может использовать существующие природные богатства для формирования положительного имиджа республики, что необходимо для привлечения иностранных инв</w:t>
      </w:r>
      <w:r w:rsidRPr="0091352B">
        <w:rPr>
          <w:rFonts w:ascii="Times New Roman" w:hAnsi="Times New Roman" w:cs="Times New Roman"/>
          <w:color w:val="000000"/>
          <w:sz w:val="32"/>
          <w:szCs w:val="32"/>
          <w:shd w:val="clear" w:color="auto" w:fill="FFFFFF"/>
        </w:rPr>
        <w:t>е</w:t>
      </w:r>
      <w:r w:rsidRPr="0091352B">
        <w:rPr>
          <w:rFonts w:ascii="Times New Roman" w:hAnsi="Times New Roman" w:cs="Times New Roman"/>
          <w:color w:val="000000"/>
          <w:sz w:val="32"/>
          <w:szCs w:val="32"/>
          <w:shd w:val="clear" w:color="auto" w:fill="FFFFFF"/>
        </w:rPr>
        <w:t>стиций и реализации туристического потенциала.</w:t>
      </w:r>
    </w:p>
    <w:p w:rsidR="00032EFD" w:rsidRPr="0091352B" w:rsidRDefault="00032EFD" w:rsidP="0091352B">
      <w:pPr>
        <w:spacing w:after="0" w:line="240" w:lineRule="auto"/>
        <w:ind w:firstLine="426"/>
        <w:jc w:val="both"/>
        <w:rPr>
          <w:rFonts w:ascii="Times New Roman" w:hAnsi="Times New Roman" w:cs="Times New Roman"/>
          <w:color w:val="000000"/>
          <w:sz w:val="32"/>
          <w:szCs w:val="32"/>
          <w:shd w:val="clear" w:color="auto" w:fill="FFFFFF"/>
        </w:rPr>
      </w:pPr>
      <w:r w:rsidRPr="0091352B">
        <w:rPr>
          <w:rFonts w:ascii="Times New Roman" w:hAnsi="Times New Roman" w:cs="Times New Roman"/>
          <w:color w:val="000000"/>
          <w:sz w:val="32"/>
          <w:szCs w:val="32"/>
          <w:shd w:val="clear" w:color="auto" w:fill="FFFFFF"/>
        </w:rPr>
        <w:t>Благоприятными условиями для «ребрэндинг</w:t>
      </w:r>
      <w:proofErr w:type="gramStart"/>
      <w:r w:rsidRPr="0091352B">
        <w:rPr>
          <w:rFonts w:ascii="Times New Roman" w:hAnsi="Times New Roman" w:cs="Times New Roman"/>
          <w:color w:val="000000"/>
          <w:sz w:val="32"/>
          <w:szCs w:val="32"/>
          <w:shd w:val="clear" w:color="auto" w:fill="FFFFFF"/>
        </w:rPr>
        <w:t>»-</w:t>
      </w:r>
      <w:proofErr w:type="gramEnd"/>
      <w:r w:rsidRPr="0091352B">
        <w:rPr>
          <w:rFonts w:ascii="Times New Roman" w:hAnsi="Times New Roman" w:cs="Times New Roman"/>
          <w:color w:val="000000"/>
          <w:sz w:val="32"/>
          <w:szCs w:val="32"/>
          <w:shd w:val="clear" w:color="auto" w:fill="FFFFFF"/>
        </w:rPr>
        <w:t>а Таджикистана выступают: природа – флора, фауна и дороги страны (в первую очередь памирский тракт); гидроэнергетический потенциал и во</w:t>
      </w:r>
      <w:r w:rsidRPr="0091352B">
        <w:rPr>
          <w:rFonts w:ascii="Times New Roman" w:hAnsi="Times New Roman" w:cs="Times New Roman"/>
          <w:color w:val="000000"/>
          <w:sz w:val="32"/>
          <w:szCs w:val="32"/>
          <w:shd w:val="clear" w:color="auto" w:fill="FFFFFF"/>
        </w:rPr>
        <w:t>д</w:t>
      </w:r>
      <w:r w:rsidRPr="0091352B">
        <w:rPr>
          <w:rFonts w:ascii="Times New Roman" w:hAnsi="Times New Roman" w:cs="Times New Roman"/>
          <w:color w:val="000000"/>
          <w:sz w:val="32"/>
          <w:szCs w:val="32"/>
          <w:shd w:val="clear" w:color="auto" w:fill="FFFFFF"/>
        </w:rPr>
        <w:t>ная дипломатия; история, культура и прежде всего горный, экстр</w:t>
      </w:r>
      <w:r w:rsidRPr="0091352B">
        <w:rPr>
          <w:rFonts w:ascii="Times New Roman" w:hAnsi="Times New Roman" w:cs="Times New Roman"/>
          <w:color w:val="000000"/>
          <w:sz w:val="32"/>
          <w:szCs w:val="32"/>
          <w:shd w:val="clear" w:color="auto" w:fill="FFFFFF"/>
        </w:rPr>
        <w:t>е</w:t>
      </w:r>
      <w:r w:rsidRPr="0091352B">
        <w:rPr>
          <w:rFonts w:ascii="Times New Roman" w:hAnsi="Times New Roman" w:cs="Times New Roman"/>
          <w:color w:val="000000"/>
          <w:sz w:val="32"/>
          <w:szCs w:val="32"/>
          <w:shd w:val="clear" w:color="auto" w:fill="FFFFFF"/>
        </w:rPr>
        <w:t>мальный, оздоровительный и этнический (восточно-иранские языки в Горно-Бадахшанской автономной области и Ягнобской долине) туризм.</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Другим важным вопросом является обеспечение безопасности в широкой невоенной интерпретации (мягкая сила, информационная безопасность, культурная идентичность, регулируемый [управля</w:t>
      </w:r>
      <w:r w:rsidRPr="0091352B">
        <w:rPr>
          <w:rFonts w:ascii="Times New Roman" w:hAnsi="Times New Roman" w:cs="Times New Roman"/>
          <w:sz w:val="32"/>
          <w:szCs w:val="32"/>
        </w:rPr>
        <w:t>е</w:t>
      </w:r>
      <w:r w:rsidRPr="0091352B">
        <w:rPr>
          <w:rFonts w:ascii="Times New Roman" w:hAnsi="Times New Roman" w:cs="Times New Roman"/>
          <w:sz w:val="32"/>
          <w:szCs w:val="32"/>
        </w:rPr>
        <w:t>мый] национализм, этничность и религиозность) и условия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дарственной стабильности как основы и фундамента «состоявшег</w:t>
      </w:r>
      <w:r w:rsidRPr="0091352B">
        <w:rPr>
          <w:rFonts w:ascii="Times New Roman" w:hAnsi="Times New Roman" w:cs="Times New Roman"/>
          <w:sz w:val="32"/>
          <w:szCs w:val="32"/>
        </w:rPr>
        <w:t>о</w:t>
      </w:r>
      <w:r w:rsidRPr="0091352B">
        <w:rPr>
          <w:rFonts w:ascii="Times New Roman" w:hAnsi="Times New Roman" w:cs="Times New Roman"/>
          <w:sz w:val="32"/>
          <w:szCs w:val="32"/>
        </w:rPr>
        <w:t>ся государства». Дискурс «государства всеобщего благосостояния» считается основной задачей и стратегическим приоритетом, дост</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жение которого изменяет степень влияния малого государства на региональную и международную политику. </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В общем, использование разработок теории МО предоставляет возможность моделировать приемлемую и обоснованную конце</w:t>
      </w:r>
      <w:r w:rsidRPr="0091352B">
        <w:rPr>
          <w:rFonts w:ascii="Times New Roman" w:hAnsi="Times New Roman" w:cs="Times New Roman"/>
          <w:sz w:val="32"/>
          <w:szCs w:val="32"/>
        </w:rPr>
        <w:t>п</w:t>
      </w:r>
      <w:r w:rsidRPr="0091352B">
        <w:rPr>
          <w:rFonts w:ascii="Times New Roman" w:hAnsi="Times New Roman" w:cs="Times New Roman"/>
          <w:sz w:val="32"/>
          <w:szCs w:val="32"/>
        </w:rPr>
        <w:t>цию национальных интересов во внешней политике государства.</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заключение, позвольте представить несколько выводов отн</w:t>
      </w:r>
      <w:r w:rsidRPr="0091352B">
        <w:rPr>
          <w:rFonts w:ascii="Times New Roman" w:hAnsi="Times New Roman" w:cs="Times New Roman"/>
          <w:sz w:val="32"/>
          <w:szCs w:val="32"/>
        </w:rPr>
        <w:t>о</w:t>
      </w:r>
      <w:r w:rsidRPr="0091352B">
        <w:rPr>
          <w:rFonts w:ascii="Times New Roman" w:hAnsi="Times New Roman" w:cs="Times New Roman"/>
          <w:sz w:val="32"/>
          <w:szCs w:val="32"/>
        </w:rPr>
        <w:t>сительно современных инструментов реализации национальных интересов Таджикистана:</w:t>
      </w:r>
    </w:p>
    <w:p w:rsidR="00032EFD" w:rsidRPr="0091352B" w:rsidRDefault="00032EFD"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hAnsi="Times New Roman" w:cs="Times New Roman"/>
          <w:sz w:val="32"/>
          <w:szCs w:val="32"/>
        </w:rPr>
        <w:t>Во-первых, м</w:t>
      </w:r>
      <w:r w:rsidRPr="0091352B">
        <w:rPr>
          <w:rFonts w:ascii="Times New Roman" w:eastAsia="Times New Roman" w:hAnsi="Times New Roman" w:cs="Times New Roman"/>
          <w:sz w:val="32"/>
          <w:szCs w:val="32"/>
        </w:rPr>
        <w:t>ягкая сила предоставляет неограниченные возмо</w:t>
      </w:r>
      <w:r w:rsidRPr="0091352B">
        <w:rPr>
          <w:rFonts w:ascii="Times New Roman" w:eastAsia="Times New Roman" w:hAnsi="Times New Roman" w:cs="Times New Roman"/>
          <w:sz w:val="32"/>
          <w:szCs w:val="32"/>
        </w:rPr>
        <w:t>ж</w:t>
      </w:r>
      <w:r w:rsidRPr="0091352B">
        <w:rPr>
          <w:rFonts w:ascii="Times New Roman" w:eastAsia="Times New Roman" w:hAnsi="Times New Roman" w:cs="Times New Roman"/>
          <w:sz w:val="32"/>
          <w:szCs w:val="32"/>
        </w:rPr>
        <w:t>ности для защиты национальных интересов и формирования поз</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тивного имиджа страны на региональном и международном уровне. Сегодня мир вступил в эпоху информационной войны, и эта война ведется «всеми против всех». За последнее десятилетие образ Т</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джикистана и таджиков сильно занижен заинтересованными гру</w:t>
      </w:r>
      <w:r w:rsidRPr="0091352B">
        <w:rPr>
          <w:rFonts w:ascii="Times New Roman" w:eastAsia="Times New Roman" w:hAnsi="Times New Roman" w:cs="Times New Roman"/>
          <w:sz w:val="32"/>
          <w:szCs w:val="32"/>
        </w:rPr>
        <w:t>п</w:t>
      </w:r>
      <w:r w:rsidRPr="0091352B">
        <w:rPr>
          <w:rFonts w:ascii="Times New Roman" w:eastAsia="Times New Roman" w:hAnsi="Times New Roman" w:cs="Times New Roman"/>
          <w:sz w:val="32"/>
          <w:szCs w:val="32"/>
        </w:rPr>
        <w:t xml:space="preserve">пами СМИ. Таким образом, особенно важным </w:t>
      </w:r>
      <w:proofErr w:type="gramStart"/>
      <w:r w:rsidRPr="0091352B">
        <w:rPr>
          <w:rFonts w:ascii="Times New Roman" w:eastAsia="Times New Roman" w:hAnsi="Times New Roman" w:cs="Times New Roman"/>
          <w:sz w:val="32"/>
          <w:szCs w:val="32"/>
        </w:rPr>
        <w:t>моментом</w:t>
      </w:r>
      <w:proofErr w:type="gramEnd"/>
      <w:r w:rsidRPr="0091352B">
        <w:rPr>
          <w:rFonts w:ascii="Times New Roman" w:eastAsia="Times New Roman" w:hAnsi="Times New Roman" w:cs="Times New Roman"/>
          <w:sz w:val="32"/>
          <w:szCs w:val="32"/>
        </w:rPr>
        <w:t xml:space="preserve"> является концептуальный подход в деле формирования положительного имиджа страны, который отвечает постоянным национальным и</w:t>
      </w:r>
      <w:r w:rsidRPr="0091352B">
        <w:rPr>
          <w:rFonts w:ascii="Times New Roman" w:eastAsia="Times New Roman" w:hAnsi="Times New Roman" w:cs="Times New Roman"/>
          <w:sz w:val="32"/>
          <w:szCs w:val="32"/>
        </w:rPr>
        <w:t>н</w:t>
      </w:r>
      <w:r w:rsidRPr="0091352B">
        <w:rPr>
          <w:rFonts w:ascii="Times New Roman" w:eastAsia="Times New Roman" w:hAnsi="Times New Roman" w:cs="Times New Roman"/>
          <w:sz w:val="32"/>
          <w:szCs w:val="32"/>
        </w:rPr>
        <w:t>тересам. Для этого необходимо использовать возможности мин</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стерств и ведомств, курирующих сферу культуры, СМИ, спорта, туризма, науки, образования и т.д. в проведении внешнеполитич</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ских мероприятий на территории зарубежных государств. Данный подход в краткосрочной перспективе может способствовать изм</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нению стереотипа о Таджикистане, в среднесрочном периоде сы</w:t>
      </w:r>
      <w:r w:rsidRPr="0091352B">
        <w:rPr>
          <w:rFonts w:ascii="Times New Roman" w:eastAsia="Times New Roman" w:hAnsi="Times New Roman" w:cs="Times New Roman"/>
          <w:sz w:val="32"/>
          <w:szCs w:val="32"/>
        </w:rPr>
        <w:t>г</w:t>
      </w:r>
      <w:r w:rsidRPr="0091352B">
        <w:rPr>
          <w:rFonts w:ascii="Times New Roman" w:eastAsia="Times New Roman" w:hAnsi="Times New Roman" w:cs="Times New Roman"/>
          <w:sz w:val="32"/>
          <w:szCs w:val="32"/>
        </w:rPr>
        <w:t>рает значимую роль в формировании положительного образа наш</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го государства.</w:t>
      </w:r>
    </w:p>
    <w:p w:rsidR="00032EFD" w:rsidRPr="0091352B" w:rsidRDefault="00032EFD"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В-вторых, в Центральноазиатском регионе наблюдается конк</w:t>
      </w:r>
      <w:r w:rsidRPr="0091352B">
        <w:rPr>
          <w:rFonts w:ascii="Times New Roman" w:hAnsi="Times New Roman" w:cs="Times New Roman"/>
          <w:sz w:val="32"/>
          <w:szCs w:val="32"/>
        </w:rPr>
        <w:t>у</w:t>
      </w:r>
      <w:r w:rsidRPr="0091352B">
        <w:rPr>
          <w:rFonts w:ascii="Times New Roman" w:hAnsi="Times New Roman" w:cs="Times New Roman"/>
          <w:sz w:val="32"/>
          <w:szCs w:val="32"/>
        </w:rPr>
        <w:t>ренция интеграционных проектов глобальных и региональных держав. Данное обстоятельство требует от Таджикистана, как о</w:t>
      </w:r>
      <w:r w:rsidRPr="0091352B">
        <w:rPr>
          <w:rFonts w:ascii="Times New Roman" w:hAnsi="Times New Roman" w:cs="Times New Roman"/>
          <w:sz w:val="32"/>
          <w:szCs w:val="32"/>
        </w:rPr>
        <w:t>т</w:t>
      </w:r>
      <w:r w:rsidRPr="0091352B">
        <w:rPr>
          <w:rFonts w:ascii="Times New Roman" w:hAnsi="Times New Roman" w:cs="Times New Roman"/>
          <w:sz w:val="32"/>
          <w:szCs w:val="32"/>
        </w:rPr>
        <w:t>мечает Президент страны Эмомали Рахмон, «политической бд</w:t>
      </w:r>
      <w:r w:rsidRPr="0091352B">
        <w:rPr>
          <w:rFonts w:ascii="Times New Roman" w:hAnsi="Times New Roman" w:cs="Times New Roman"/>
          <w:sz w:val="32"/>
          <w:szCs w:val="32"/>
        </w:rPr>
        <w:t>и</w:t>
      </w:r>
      <w:r w:rsidRPr="0091352B">
        <w:rPr>
          <w:rFonts w:ascii="Times New Roman" w:hAnsi="Times New Roman" w:cs="Times New Roman"/>
          <w:sz w:val="32"/>
          <w:szCs w:val="32"/>
        </w:rPr>
        <w:t>тельности» для реализации многовекторной внешней политики. Так, политические и экономические проекты, которые предлагаю</w:t>
      </w:r>
      <w:r w:rsidRPr="0091352B">
        <w:rPr>
          <w:rFonts w:ascii="Times New Roman" w:hAnsi="Times New Roman" w:cs="Times New Roman"/>
          <w:sz w:val="32"/>
          <w:szCs w:val="32"/>
        </w:rPr>
        <w:t>т</w:t>
      </w:r>
      <w:r w:rsidRPr="0091352B">
        <w:rPr>
          <w:rFonts w:ascii="Times New Roman" w:hAnsi="Times New Roman" w:cs="Times New Roman"/>
          <w:sz w:val="32"/>
          <w:szCs w:val="32"/>
        </w:rPr>
        <w:t>ся со стороны Росси</w:t>
      </w:r>
      <w:proofErr w:type="gramStart"/>
      <w:r w:rsidRPr="0091352B">
        <w:rPr>
          <w:rFonts w:ascii="Times New Roman" w:hAnsi="Times New Roman" w:cs="Times New Roman"/>
          <w:sz w:val="32"/>
          <w:szCs w:val="32"/>
        </w:rPr>
        <w:t>и(</w:t>
      </w:r>
      <w:proofErr w:type="gramEnd"/>
      <w:r w:rsidRPr="0091352B">
        <w:rPr>
          <w:rFonts w:ascii="Times New Roman" w:hAnsi="Times New Roman" w:cs="Times New Roman"/>
          <w:sz w:val="32"/>
          <w:szCs w:val="32"/>
        </w:rPr>
        <w:t>ЕАЭС), КНР (Экономический пояс Великого Шелкового пути «Один пояс и один путь»), США (С5 +1), Японии (Диалог «Центральная Азия + Япония»), Республика Корея (Форум «Республика Корея – Центральная Азия») и др., прежде всего направлены на обеспечение стратегических интересов страны ин</w:t>
      </w:r>
      <w:r w:rsidRPr="0091352B">
        <w:rPr>
          <w:rFonts w:ascii="Times New Roman" w:hAnsi="Times New Roman" w:cs="Times New Roman"/>
          <w:sz w:val="32"/>
          <w:szCs w:val="32"/>
        </w:rPr>
        <w:t>и</w:t>
      </w:r>
      <w:r w:rsidRPr="0091352B">
        <w:rPr>
          <w:rFonts w:ascii="Times New Roman" w:hAnsi="Times New Roman" w:cs="Times New Roman"/>
          <w:sz w:val="32"/>
          <w:szCs w:val="32"/>
        </w:rPr>
        <w:t>циатора и вовлечение стран ЦАР, в том числе Таджикистана, в р</w:t>
      </w:r>
      <w:r w:rsidRPr="0091352B">
        <w:rPr>
          <w:rFonts w:ascii="Times New Roman" w:hAnsi="Times New Roman" w:cs="Times New Roman"/>
          <w:sz w:val="32"/>
          <w:szCs w:val="32"/>
        </w:rPr>
        <w:t>е</w:t>
      </w:r>
      <w:r w:rsidRPr="0091352B">
        <w:rPr>
          <w:rFonts w:ascii="Times New Roman" w:hAnsi="Times New Roman" w:cs="Times New Roman"/>
          <w:sz w:val="32"/>
          <w:szCs w:val="32"/>
        </w:rPr>
        <w:t>шение существующих проблем и определения дорожной карты совместного развития. Страны ЦАР участвуют в этих интеграцио</w:t>
      </w:r>
      <w:r w:rsidRPr="0091352B">
        <w:rPr>
          <w:rFonts w:ascii="Times New Roman" w:hAnsi="Times New Roman" w:cs="Times New Roman"/>
          <w:sz w:val="32"/>
          <w:szCs w:val="32"/>
        </w:rPr>
        <w:t>н</w:t>
      </w:r>
      <w:r w:rsidRPr="0091352B">
        <w:rPr>
          <w:rFonts w:ascii="Times New Roman" w:hAnsi="Times New Roman" w:cs="Times New Roman"/>
          <w:sz w:val="32"/>
          <w:szCs w:val="32"/>
        </w:rPr>
        <w:t>ных проектах для использования внутреннего потенциала и нахо</w:t>
      </w:r>
      <w:r w:rsidRPr="0091352B">
        <w:rPr>
          <w:rFonts w:ascii="Times New Roman" w:hAnsi="Times New Roman" w:cs="Times New Roman"/>
          <w:sz w:val="32"/>
          <w:szCs w:val="32"/>
        </w:rPr>
        <w:t>ж</w:t>
      </w:r>
      <w:r w:rsidRPr="0091352B">
        <w:rPr>
          <w:rFonts w:ascii="Times New Roman" w:hAnsi="Times New Roman" w:cs="Times New Roman"/>
          <w:sz w:val="32"/>
          <w:szCs w:val="32"/>
        </w:rPr>
        <w:lastRenderedPageBreak/>
        <w:t>дения новых направлений для увеличения внешней торговли. Су</w:t>
      </w:r>
      <w:r w:rsidRPr="0091352B">
        <w:rPr>
          <w:rFonts w:ascii="Times New Roman" w:hAnsi="Times New Roman" w:cs="Times New Roman"/>
          <w:sz w:val="32"/>
          <w:szCs w:val="32"/>
        </w:rPr>
        <w:t>м</w:t>
      </w:r>
      <w:r w:rsidRPr="0091352B">
        <w:rPr>
          <w:rFonts w:ascii="Times New Roman" w:hAnsi="Times New Roman" w:cs="Times New Roman"/>
          <w:sz w:val="32"/>
          <w:szCs w:val="32"/>
        </w:rPr>
        <w:t xml:space="preserve">марный эффект этих факторов способствует тому, что страны ЦАР находят новые подходы для защиты и реализации национальных интересов во внешней политике. </w:t>
      </w:r>
    </w:p>
    <w:p w:rsidR="00032EFD" w:rsidRPr="0091352B" w:rsidRDefault="00032EFD"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В-третьих, для укрепления регионального и международного статуса суверенного таджикского государства необходимо ра</w:t>
      </w:r>
      <w:r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смотреть расширение толкования политической географии страны. Так, Таджикистан традиционно имеет близкие политические и эк</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номические отношения с государствами, которые имеют свои инт</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ресы в Центральной Азии. Для развития внутреннего потенциала необходимо укрепить отношения со странами, не имеющими п</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 xml:space="preserve">стоянных </w:t>
      </w:r>
      <w:proofErr w:type="gramStart"/>
      <w:r w:rsidRPr="0091352B">
        <w:rPr>
          <w:rFonts w:ascii="Times New Roman" w:eastAsia="Times New Roman" w:hAnsi="Times New Roman" w:cs="Times New Roman"/>
          <w:sz w:val="32"/>
          <w:szCs w:val="32"/>
        </w:rPr>
        <w:t>интересов</w:t>
      </w:r>
      <w:proofErr w:type="gramEnd"/>
      <w:r w:rsidRPr="0091352B">
        <w:rPr>
          <w:rFonts w:ascii="Times New Roman" w:eastAsia="Times New Roman" w:hAnsi="Times New Roman" w:cs="Times New Roman"/>
          <w:sz w:val="32"/>
          <w:szCs w:val="32"/>
        </w:rPr>
        <w:t xml:space="preserve"> как в Центральной Азии, так и в сопредельных регионах. </w:t>
      </w:r>
      <w:proofErr w:type="gramStart"/>
      <w:r w:rsidRPr="0091352B">
        <w:rPr>
          <w:rFonts w:ascii="Times New Roman" w:eastAsia="Times New Roman" w:hAnsi="Times New Roman" w:cs="Times New Roman"/>
          <w:sz w:val="32"/>
          <w:szCs w:val="32"/>
        </w:rPr>
        <w:t>В этом контексте налаживание тесного взаимодействия с такими странами, как Вьетнам, Индонезия, Малайзия, Сингапур, Бруней, Египет, ЮАР, Нигерия, Алжир, Бразилия, Аргентина и др., может содействовать развитию внутреннего производственного п</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тенциала Таджикистана.</w:t>
      </w:r>
      <w:proofErr w:type="gramEnd"/>
      <w:r w:rsidRPr="0091352B">
        <w:rPr>
          <w:rFonts w:ascii="Times New Roman" w:eastAsia="Times New Roman" w:hAnsi="Times New Roman" w:cs="Times New Roman"/>
          <w:sz w:val="32"/>
          <w:szCs w:val="32"/>
        </w:rPr>
        <w:t xml:space="preserve"> Указанные государства имеют достато</w:t>
      </w:r>
      <w:r w:rsidRPr="0091352B">
        <w:rPr>
          <w:rFonts w:ascii="Times New Roman" w:eastAsia="Times New Roman" w:hAnsi="Times New Roman" w:cs="Times New Roman"/>
          <w:sz w:val="32"/>
          <w:szCs w:val="32"/>
        </w:rPr>
        <w:t>ч</w:t>
      </w:r>
      <w:r w:rsidRPr="0091352B">
        <w:rPr>
          <w:rFonts w:ascii="Times New Roman" w:eastAsia="Times New Roman" w:hAnsi="Times New Roman" w:cs="Times New Roman"/>
          <w:sz w:val="32"/>
          <w:szCs w:val="32"/>
        </w:rPr>
        <w:t xml:space="preserve">ный экономический и инвестиционный потенциал, и привлечение их возможностей создает благоприятные условия для реализации гидроэнергетического и горнодобывающего секторов как выгодных инвестиционных и </w:t>
      </w:r>
      <w:proofErr w:type="gramStart"/>
      <w:r w:rsidRPr="0091352B">
        <w:rPr>
          <w:rFonts w:ascii="Times New Roman" w:eastAsia="Times New Roman" w:hAnsi="Times New Roman" w:cs="Times New Roman"/>
          <w:sz w:val="32"/>
          <w:szCs w:val="32"/>
        </w:rPr>
        <w:t>бизнес-проектов</w:t>
      </w:r>
      <w:proofErr w:type="gramEnd"/>
      <w:r w:rsidRPr="0091352B">
        <w:rPr>
          <w:rFonts w:ascii="Times New Roman" w:eastAsia="Times New Roman" w:hAnsi="Times New Roman" w:cs="Times New Roman"/>
          <w:sz w:val="32"/>
          <w:szCs w:val="32"/>
        </w:rPr>
        <w:t>. Отсутствие прямых интересов в Центральной Азии будет условием эффективного взаимодействия с нашей страной.</w:t>
      </w:r>
    </w:p>
    <w:p w:rsidR="00032EFD" w:rsidRPr="0091352B" w:rsidRDefault="00032EFD" w:rsidP="0091352B">
      <w:pPr>
        <w:spacing w:after="0" w:line="240" w:lineRule="auto"/>
        <w:ind w:firstLine="708"/>
        <w:jc w:val="both"/>
        <w:rPr>
          <w:rFonts w:ascii="Times New Roman" w:hAnsi="Times New Roman" w:cs="Times New Roman"/>
          <w:sz w:val="32"/>
          <w:szCs w:val="32"/>
        </w:rPr>
      </w:pPr>
    </w:p>
    <w:p w:rsidR="00032EFD" w:rsidRPr="0091352B" w:rsidRDefault="00032E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Литература </w:t>
      </w:r>
    </w:p>
    <w:p w:rsidR="00032EFD" w:rsidRPr="0091352B" w:rsidRDefault="00032EFD" w:rsidP="0091352B">
      <w:pPr>
        <w:pStyle w:val="a8"/>
        <w:widowControl/>
        <w:numPr>
          <w:ilvl w:val="0"/>
          <w:numId w:val="11"/>
        </w:numPr>
        <w:tabs>
          <w:tab w:val="left" w:pos="567"/>
        </w:tabs>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Концепция внешней политики Республики Таджикистан: </w:t>
      </w:r>
      <w:proofErr w:type="gramStart"/>
      <w:r w:rsidRPr="0091352B">
        <w:rPr>
          <w:rFonts w:ascii="Times New Roman" w:hAnsi="Times New Roman" w:cs="Times New Roman"/>
          <w:sz w:val="32"/>
          <w:szCs w:val="32"/>
        </w:rPr>
        <w:t>Утверждена</w:t>
      </w:r>
      <w:proofErr w:type="gramEnd"/>
      <w:r w:rsidRPr="0091352B">
        <w:rPr>
          <w:rFonts w:ascii="Times New Roman" w:hAnsi="Times New Roman" w:cs="Times New Roman"/>
          <w:sz w:val="32"/>
          <w:szCs w:val="32"/>
        </w:rPr>
        <w:t xml:space="preserve"> Указом Президента Республики Таджикистан от 27 января 2015 года, № 332.</w:t>
      </w:r>
    </w:p>
    <w:p w:rsidR="00032EFD" w:rsidRPr="0091352B" w:rsidRDefault="00032EFD" w:rsidP="0091352B">
      <w:pPr>
        <w:pStyle w:val="a8"/>
        <w:widowControl/>
        <w:numPr>
          <w:ilvl w:val="0"/>
          <w:numId w:val="11"/>
        </w:numPr>
        <w:tabs>
          <w:tab w:val="left" w:pos="567"/>
        </w:tabs>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Най С.Дж. (младший). Будущее власти / пер. с англ. В.Н.Верченко.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осква: АСТ, 2014. – 444 с.</w:t>
      </w:r>
    </w:p>
    <w:p w:rsidR="00032EFD" w:rsidRPr="0091352B" w:rsidRDefault="00032EFD" w:rsidP="0091352B">
      <w:pPr>
        <w:pStyle w:val="a8"/>
        <w:widowControl/>
        <w:numPr>
          <w:ilvl w:val="0"/>
          <w:numId w:val="11"/>
        </w:numPr>
        <w:tabs>
          <w:tab w:val="left" w:pos="567"/>
        </w:tabs>
        <w:ind w:left="567" w:hanging="283"/>
        <w:jc w:val="both"/>
        <w:rPr>
          <w:rFonts w:ascii="Times New Roman" w:hAnsi="Times New Roman" w:cs="Times New Roman"/>
          <w:sz w:val="32"/>
          <w:szCs w:val="32"/>
        </w:rPr>
      </w:pPr>
      <w:r w:rsidRPr="0091352B">
        <w:rPr>
          <w:rFonts w:ascii="Times New Roman" w:hAnsi="Times New Roman" w:cs="Times New Roman"/>
          <w:bCs/>
          <w:sz w:val="32"/>
          <w:szCs w:val="32"/>
        </w:rPr>
        <w:t xml:space="preserve">Национальная стратегия развития Республики Таджикистан на период до 2030 года: </w:t>
      </w:r>
      <w:proofErr w:type="gramStart"/>
      <w:r w:rsidRPr="0091352B">
        <w:rPr>
          <w:rFonts w:ascii="Times New Roman" w:hAnsi="Times New Roman" w:cs="Times New Roman"/>
          <w:sz w:val="32"/>
          <w:szCs w:val="32"/>
        </w:rPr>
        <w:t>Утверждена</w:t>
      </w:r>
      <w:proofErr w:type="gramEnd"/>
      <w:r w:rsidRPr="0091352B">
        <w:rPr>
          <w:rFonts w:ascii="Times New Roman" w:hAnsi="Times New Roman" w:cs="Times New Roman"/>
          <w:sz w:val="32"/>
          <w:szCs w:val="32"/>
        </w:rPr>
        <w:t xml:space="preserve"> Постановлением Правител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ства Республики Таджикистан от 1 октября 2016 года, №392</w:t>
      </w:r>
      <w:r w:rsidRPr="0091352B">
        <w:rPr>
          <w:rFonts w:ascii="Times New Roman" w:hAnsi="Times New Roman" w:cs="Times New Roman"/>
          <w:bCs/>
          <w:sz w:val="32"/>
          <w:szCs w:val="32"/>
        </w:rPr>
        <w:t>.</w:t>
      </w:r>
    </w:p>
    <w:p w:rsidR="00032EFD" w:rsidRPr="0091352B" w:rsidRDefault="00032EFD" w:rsidP="0091352B">
      <w:pPr>
        <w:pStyle w:val="a8"/>
        <w:widowControl/>
        <w:numPr>
          <w:ilvl w:val="0"/>
          <w:numId w:val="11"/>
        </w:numPr>
        <w:tabs>
          <w:tab w:val="left" w:pos="567"/>
        </w:tabs>
        <w:ind w:left="567" w:hanging="283"/>
        <w:jc w:val="both"/>
        <w:rPr>
          <w:rFonts w:ascii="Times New Roman" w:hAnsi="Times New Roman" w:cs="Times New Roman"/>
          <w:sz w:val="32"/>
          <w:szCs w:val="32"/>
        </w:rPr>
      </w:pPr>
      <w:r w:rsidRPr="0091352B">
        <w:rPr>
          <w:rFonts w:ascii="Times New Roman" w:hAnsi="Times New Roman" w:cs="Times New Roman"/>
          <w:sz w:val="32"/>
          <w:szCs w:val="32"/>
        </w:rPr>
        <w:t>Новая страница таджикской дипломатии / под общ</w:t>
      </w:r>
      <w:proofErr w:type="gramStart"/>
      <w:r w:rsidRPr="0091352B">
        <w:rPr>
          <w:rFonts w:ascii="Times New Roman" w:hAnsi="Times New Roman" w:cs="Times New Roman"/>
          <w:sz w:val="32"/>
          <w:szCs w:val="32"/>
        </w:rPr>
        <w:t>.р</w:t>
      </w:r>
      <w:proofErr w:type="gramEnd"/>
      <w:r w:rsidRPr="0091352B">
        <w:rPr>
          <w:rFonts w:ascii="Times New Roman" w:hAnsi="Times New Roman" w:cs="Times New Roman"/>
          <w:sz w:val="32"/>
          <w:szCs w:val="32"/>
        </w:rPr>
        <w:t xml:space="preserve">ед. Х.Зарифи. – Душанбе: Ирфон, 2013. –160с. </w:t>
      </w:r>
    </w:p>
    <w:p w:rsidR="00032EFD" w:rsidRPr="0091352B" w:rsidRDefault="00032EFD" w:rsidP="0091352B">
      <w:pPr>
        <w:pStyle w:val="a8"/>
        <w:widowControl/>
        <w:numPr>
          <w:ilvl w:val="0"/>
          <w:numId w:val="11"/>
        </w:numPr>
        <w:tabs>
          <w:tab w:val="left" w:pos="567"/>
        </w:tabs>
        <w:ind w:left="567" w:hanging="283"/>
        <w:jc w:val="both"/>
        <w:rPr>
          <w:rFonts w:ascii="Times New Roman" w:hAnsi="Times New Roman" w:cs="Times New Roman"/>
          <w:sz w:val="32"/>
          <w:szCs w:val="32"/>
        </w:rPr>
      </w:pPr>
      <w:r w:rsidRPr="0091352B">
        <w:rPr>
          <w:rFonts w:ascii="Times New Roman" w:hAnsi="Times New Roman" w:cs="Times New Roman"/>
          <w:sz w:val="32"/>
          <w:szCs w:val="32"/>
        </w:rPr>
        <w:t>Овчинников А.И. Национальные интересы России: понятие и виды // Северо-Кавказский юридический вестник. – 2014. – №2. –С.7-10.</w:t>
      </w:r>
    </w:p>
    <w:p w:rsidR="00826CF2" w:rsidRPr="0091352B" w:rsidRDefault="00826CF2" w:rsidP="0091352B">
      <w:pPr>
        <w:spacing w:after="0" w:line="240" w:lineRule="auto"/>
        <w:jc w:val="center"/>
        <w:rPr>
          <w:rFonts w:ascii="Times New Roman" w:hAnsi="Times New Roman" w:cs="Times New Roman"/>
          <w:b/>
          <w:sz w:val="32"/>
          <w:szCs w:val="32"/>
        </w:rPr>
      </w:pPr>
    </w:p>
    <w:p w:rsidR="007E3EF5"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НЕКОТОРЫЕ ВОПРОСЫ ВЗАИМООТНОШЕНИЯ </w:t>
      </w:r>
    </w:p>
    <w:p w:rsidR="007E3EF5"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ТАДЖИКИСТАНА</w:t>
      </w:r>
      <w:r w:rsidR="007E3EF5">
        <w:rPr>
          <w:rFonts w:ascii="Times New Roman" w:hAnsi="Times New Roman" w:cs="Times New Roman"/>
          <w:b/>
          <w:sz w:val="32"/>
          <w:szCs w:val="32"/>
        </w:rPr>
        <w:t xml:space="preserve"> </w:t>
      </w:r>
      <w:r w:rsidRPr="0091352B">
        <w:rPr>
          <w:rFonts w:ascii="Times New Roman" w:hAnsi="Times New Roman" w:cs="Times New Roman"/>
          <w:b/>
          <w:sz w:val="32"/>
          <w:szCs w:val="32"/>
        </w:rPr>
        <w:t xml:space="preserve">И ТУРКМЕНИСТАНА </w:t>
      </w:r>
      <w:proofErr w:type="gramStart"/>
      <w:r w:rsidRPr="0091352B">
        <w:rPr>
          <w:rFonts w:ascii="Times New Roman" w:hAnsi="Times New Roman" w:cs="Times New Roman"/>
          <w:b/>
          <w:sz w:val="32"/>
          <w:szCs w:val="32"/>
        </w:rPr>
        <w:t>В</w:t>
      </w:r>
      <w:proofErr w:type="gramEnd"/>
      <w:r w:rsidRPr="0091352B">
        <w:rPr>
          <w:rFonts w:ascii="Times New Roman" w:hAnsi="Times New Roman" w:cs="Times New Roman"/>
          <w:b/>
          <w:sz w:val="32"/>
          <w:szCs w:val="32"/>
        </w:rPr>
        <w:t xml:space="preserve"> </w:t>
      </w:r>
    </w:p>
    <w:p w:rsidR="00EF6829" w:rsidRPr="0091352B"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ПОСТСОВЕТСКОМ </w:t>
      </w:r>
      <w:proofErr w:type="gramStart"/>
      <w:r w:rsidRPr="0091352B">
        <w:rPr>
          <w:rFonts w:ascii="Times New Roman" w:hAnsi="Times New Roman" w:cs="Times New Roman"/>
          <w:b/>
          <w:sz w:val="32"/>
          <w:szCs w:val="32"/>
        </w:rPr>
        <w:t>ПРОСТРАНСТВЕ</w:t>
      </w:r>
      <w:proofErr w:type="gramEnd"/>
      <w:r w:rsidRPr="0091352B">
        <w:rPr>
          <w:rFonts w:ascii="Times New Roman" w:hAnsi="Times New Roman" w:cs="Times New Roman"/>
          <w:b/>
          <w:sz w:val="32"/>
          <w:szCs w:val="32"/>
        </w:rPr>
        <w:t xml:space="preserve"> (1990-2000 гг.).</w:t>
      </w:r>
    </w:p>
    <w:p w:rsidR="00EF6829" w:rsidRPr="0091352B" w:rsidRDefault="00EF6829" w:rsidP="0091352B">
      <w:pPr>
        <w:spacing w:after="0" w:line="240" w:lineRule="auto"/>
        <w:jc w:val="center"/>
        <w:rPr>
          <w:rFonts w:ascii="Times New Roman" w:hAnsi="Times New Roman" w:cs="Times New Roman"/>
          <w:sz w:val="32"/>
          <w:szCs w:val="32"/>
        </w:rPr>
      </w:pPr>
    </w:p>
    <w:p w:rsidR="00EF6829" w:rsidRPr="0091352B"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Мухидинов С.Р.</w:t>
      </w:r>
    </w:p>
    <w:p w:rsidR="00EF6829" w:rsidRPr="0091352B" w:rsidRDefault="00EF6829" w:rsidP="0091352B">
      <w:pPr>
        <w:spacing w:after="0" w:line="240" w:lineRule="auto"/>
        <w:jc w:val="center"/>
        <w:rPr>
          <w:rFonts w:ascii="Times New Roman" w:hAnsi="Times New Roman" w:cs="Times New Roman"/>
          <w:sz w:val="32"/>
          <w:szCs w:val="32"/>
        </w:rPr>
      </w:pPr>
    </w:p>
    <w:p w:rsidR="00EF6829" w:rsidRPr="0091352B"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Доктор исторических наук, профессор,</w:t>
      </w:r>
    </w:p>
    <w:p w:rsidR="00EF6829" w:rsidRPr="0091352B"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декан факультета истории и международных отношений</w:t>
      </w:r>
    </w:p>
    <w:p w:rsidR="00EF6829" w:rsidRPr="0091352B" w:rsidRDefault="00EF6829"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Российско-</w:t>
      </w:r>
      <w:r w:rsidR="00C33984" w:rsidRPr="0091352B">
        <w:rPr>
          <w:rFonts w:ascii="Times New Roman" w:hAnsi="Times New Roman" w:cs="Times New Roman"/>
          <w:b/>
          <w:sz w:val="32"/>
          <w:szCs w:val="32"/>
        </w:rPr>
        <w:t>Т</w:t>
      </w:r>
      <w:r w:rsidRPr="0091352B">
        <w:rPr>
          <w:rFonts w:ascii="Times New Roman" w:hAnsi="Times New Roman" w:cs="Times New Roman"/>
          <w:b/>
          <w:sz w:val="32"/>
          <w:szCs w:val="32"/>
        </w:rPr>
        <w:t>аджикский (Славянский) университет</w:t>
      </w:r>
    </w:p>
    <w:p w:rsidR="00EF6829" w:rsidRPr="0091352B" w:rsidRDefault="00EF6829" w:rsidP="0091352B">
      <w:pPr>
        <w:pStyle w:val="ae"/>
        <w:shd w:val="clear" w:color="auto" w:fill="F7F7F7"/>
        <w:spacing w:before="0" w:beforeAutospacing="0" w:after="0" w:afterAutospacing="0"/>
        <w:jc w:val="both"/>
        <w:rPr>
          <w:color w:val="000000"/>
          <w:sz w:val="32"/>
          <w:szCs w:val="32"/>
        </w:rPr>
      </w:pPr>
    </w:p>
    <w:p w:rsidR="00EF6829" w:rsidRPr="0091352B" w:rsidRDefault="00EF6829" w:rsidP="0091352B">
      <w:pPr>
        <w:pStyle w:val="ae"/>
        <w:shd w:val="clear" w:color="auto" w:fill="FFFFFF"/>
        <w:spacing w:before="0" w:beforeAutospacing="0" w:after="0" w:afterAutospacing="0"/>
        <w:ind w:firstLine="708"/>
        <w:jc w:val="both"/>
        <w:rPr>
          <w:color w:val="000000"/>
          <w:sz w:val="32"/>
          <w:szCs w:val="32"/>
        </w:rPr>
      </w:pPr>
    </w:p>
    <w:p w:rsidR="00EF6829" w:rsidRPr="0091352B" w:rsidRDefault="00EF6829" w:rsidP="0091352B">
      <w:pPr>
        <w:pStyle w:val="ae"/>
        <w:shd w:val="clear" w:color="auto" w:fill="FFFFFF"/>
        <w:spacing w:before="0" w:beforeAutospacing="0" w:after="0" w:afterAutospacing="0"/>
        <w:ind w:firstLine="426"/>
        <w:jc w:val="both"/>
        <w:rPr>
          <w:color w:val="000000"/>
          <w:sz w:val="32"/>
          <w:szCs w:val="32"/>
        </w:rPr>
      </w:pPr>
      <w:r w:rsidRPr="0091352B">
        <w:rPr>
          <w:color w:val="000000"/>
          <w:sz w:val="32"/>
          <w:szCs w:val="32"/>
        </w:rPr>
        <w:t>Политические события, происходившие в конце 80-х гг., не б</w:t>
      </w:r>
      <w:r w:rsidRPr="0091352B">
        <w:rPr>
          <w:color w:val="000000"/>
          <w:sz w:val="32"/>
          <w:szCs w:val="32"/>
        </w:rPr>
        <w:t>ы</w:t>
      </w:r>
      <w:r w:rsidRPr="0091352B">
        <w:rPr>
          <w:color w:val="000000"/>
          <w:sz w:val="32"/>
          <w:szCs w:val="32"/>
        </w:rPr>
        <w:t>ли и не стали поводом для разрушения многовековой дружбы ме</w:t>
      </w:r>
      <w:r w:rsidRPr="0091352B">
        <w:rPr>
          <w:color w:val="000000"/>
          <w:sz w:val="32"/>
          <w:szCs w:val="32"/>
        </w:rPr>
        <w:t>ж</w:t>
      </w:r>
      <w:r w:rsidRPr="0091352B">
        <w:rPr>
          <w:color w:val="000000"/>
          <w:sz w:val="32"/>
          <w:szCs w:val="32"/>
        </w:rPr>
        <w:t>ду таджиками и другими народами Средней Азии и Казахстана. Наоборот, это стало поводом для сплочения руководителей этих республик и совместного их решения по сохранению мира и сп</w:t>
      </w:r>
      <w:r w:rsidRPr="0091352B">
        <w:rPr>
          <w:color w:val="000000"/>
          <w:sz w:val="32"/>
          <w:szCs w:val="32"/>
        </w:rPr>
        <w:t>о</w:t>
      </w:r>
      <w:r w:rsidRPr="0091352B">
        <w:rPr>
          <w:color w:val="000000"/>
          <w:sz w:val="32"/>
          <w:szCs w:val="32"/>
        </w:rPr>
        <w:t>койствия в регионе.</w:t>
      </w:r>
    </w:p>
    <w:p w:rsidR="00EF6829" w:rsidRPr="0091352B" w:rsidRDefault="00EF6829" w:rsidP="0091352B">
      <w:pPr>
        <w:pStyle w:val="ae"/>
        <w:shd w:val="clear" w:color="auto" w:fill="F7F7F7"/>
        <w:spacing w:before="0" w:beforeAutospacing="0" w:after="0" w:afterAutospacing="0"/>
        <w:ind w:firstLine="426"/>
        <w:jc w:val="both"/>
        <w:rPr>
          <w:color w:val="000000"/>
          <w:sz w:val="32"/>
          <w:szCs w:val="32"/>
        </w:rPr>
      </w:pPr>
      <w:r w:rsidRPr="0091352B">
        <w:rPr>
          <w:color w:val="000000"/>
          <w:sz w:val="32"/>
          <w:szCs w:val="32"/>
        </w:rPr>
        <w:t>По мнению экспертов, интеграционные процессы в Содружестве Независимых Государств, протекали неравномерно, с разной ск</w:t>
      </w:r>
      <w:r w:rsidRPr="0091352B">
        <w:rPr>
          <w:color w:val="000000"/>
          <w:sz w:val="32"/>
          <w:szCs w:val="32"/>
        </w:rPr>
        <w:t>о</w:t>
      </w:r>
      <w:r w:rsidRPr="0091352B">
        <w:rPr>
          <w:color w:val="000000"/>
          <w:sz w:val="32"/>
          <w:szCs w:val="32"/>
        </w:rPr>
        <w:t>ростью и интенсивностью, в отдельных странах и регионах их о</w:t>
      </w:r>
      <w:r w:rsidRPr="0091352B">
        <w:rPr>
          <w:color w:val="000000"/>
          <w:sz w:val="32"/>
          <w:szCs w:val="32"/>
        </w:rPr>
        <w:t>т</w:t>
      </w:r>
      <w:r w:rsidRPr="0091352B">
        <w:rPr>
          <w:color w:val="000000"/>
          <w:sz w:val="32"/>
          <w:szCs w:val="32"/>
        </w:rPr>
        <w:t>личают существенные особенности. Для характеристики этих пр</w:t>
      </w:r>
      <w:r w:rsidRPr="0091352B">
        <w:rPr>
          <w:color w:val="000000"/>
          <w:sz w:val="32"/>
          <w:szCs w:val="32"/>
        </w:rPr>
        <w:t>о</w:t>
      </w:r>
      <w:r w:rsidRPr="0091352B">
        <w:rPr>
          <w:color w:val="000000"/>
          <w:sz w:val="32"/>
          <w:szCs w:val="32"/>
        </w:rPr>
        <w:t>цессов в Центральноазиатском регионе весьма показательно изуч</w:t>
      </w:r>
      <w:r w:rsidRPr="0091352B">
        <w:rPr>
          <w:color w:val="000000"/>
          <w:sz w:val="32"/>
          <w:szCs w:val="32"/>
        </w:rPr>
        <w:t>е</w:t>
      </w:r>
      <w:r w:rsidRPr="0091352B">
        <w:rPr>
          <w:color w:val="000000"/>
          <w:sz w:val="32"/>
          <w:szCs w:val="32"/>
        </w:rPr>
        <w:t>ние взаимоотношений двух независимых государств – Республики Таджикистан и Туркменистана. Хотя у этих соседних стран и нар</w:t>
      </w:r>
      <w:r w:rsidRPr="0091352B">
        <w:rPr>
          <w:color w:val="000000"/>
          <w:sz w:val="32"/>
          <w:szCs w:val="32"/>
        </w:rPr>
        <w:t>о</w:t>
      </w:r>
      <w:r w:rsidRPr="0091352B">
        <w:rPr>
          <w:color w:val="000000"/>
          <w:sz w:val="32"/>
          <w:szCs w:val="32"/>
        </w:rPr>
        <w:t>дов много общего в истории, культуре, вероисповедании, образе жизни, их судьбы в условиях независимости сложились по-разному [2, с.3].</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eastAsia="Batang" w:hAnsi="Times New Roman" w:cs="Times New Roman"/>
          <w:sz w:val="32"/>
          <w:szCs w:val="32"/>
        </w:rPr>
        <w:t>Туркменистан – многонациональное государство, на тер</w:t>
      </w:r>
      <w:r w:rsidRPr="0091352B">
        <w:rPr>
          <w:rFonts w:ascii="Times New Roman" w:eastAsia="Batang" w:hAnsi="Times New Roman" w:cs="Times New Roman"/>
          <w:sz w:val="32"/>
          <w:szCs w:val="32"/>
        </w:rPr>
        <w:softHyphen/>
        <w:t>ритории которого проживают более 100 наций и националь</w:t>
      </w:r>
      <w:r w:rsidRPr="0091352B">
        <w:rPr>
          <w:rFonts w:ascii="Times New Roman" w:eastAsia="Batang" w:hAnsi="Times New Roman" w:cs="Times New Roman"/>
          <w:sz w:val="32"/>
          <w:szCs w:val="32"/>
        </w:rPr>
        <w:softHyphen/>
        <w:t>ностей. По да</w:t>
      </w:r>
      <w:r w:rsidRPr="0091352B">
        <w:rPr>
          <w:rFonts w:ascii="Times New Roman" w:eastAsia="Batang" w:hAnsi="Times New Roman" w:cs="Times New Roman"/>
          <w:sz w:val="32"/>
          <w:szCs w:val="32"/>
        </w:rPr>
        <w:t>н</w:t>
      </w:r>
      <w:r w:rsidRPr="0091352B">
        <w:rPr>
          <w:rFonts w:ascii="Times New Roman" w:eastAsia="Batang" w:hAnsi="Times New Roman" w:cs="Times New Roman"/>
          <w:sz w:val="32"/>
          <w:szCs w:val="32"/>
        </w:rPr>
        <w:t>ным на 2000 г., численность коренных таджиков Туркменистана составляет всего 0,069 процента (чуть больше 3100 человек), из к</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торых 416 человек прожи</w:t>
      </w:r>
      <w:r w:rsidRPr="0091352B">
        <w:rPr>
          <w:rFonts w:ascii="Times New Roman" w:eastAsia="Batang" w:hAnsi="Times New Roman" w:cs="Times New Roman"/>
          <w:sz w:val="32"/>
          <w:szCs w:val="32"/>
        </w:rPr>
        <w:softHyphen/>
        <w:t>вают в Ашхабаде, 558 – в Ахалском вел</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 xml:space="preserve">яте, 123 – </w:t>
      </w:r>
      <w:proofErr w:type="gramStart"/>
      <w:r w:rsidRPr="0091352B">
        <w:rPr>
          <w:rFonts w:ascii="Times New Roman" w:eastAsia="Batang" w:hAnsi="Times New Roman" w:cs="Times New Roman"/>
          <w:sz w:val="32"/>
          <w:szCs w:val="32"/>
        </w:rPr>
        <w:t>в</w:t>
      </w:r>
      <w:proofErr w:type="gramEnd"/>
      <w:r w:rsidRPr="0091352B">
        <w:rPr>
          <w:rFonts w:ascii="Times New Roman" w:eastAsia="Batang" w:hAnsi="Times New Roman" w:cs="Times New Roman"/>
          <w:sz w:val="32"/>
          <w:szCs w:val="32"/>
        </w:rPr>
        <w:t xml:space="preserve"> Балканском, 84 – в Дашогузском велаяте, 877 – в Л</w:t>
      </w:r>
      <w:r w:rsidRPr="0091352B">
        <w:rPr>
          <w:rFonts w:ascii="Times New Roman" w:eastAsia="Batang" w:hAnsi="Times New Roman" w:cs="Times New Roman"/>
          <w:sz w:val="32"/>
          <w:szCs w:val="32"/>
        </w:rPr>
        <w:t>е</w:t>
      </w:r>
      <w:r w:rsidRPr="0091352B">
        <w:rPr>
          <w:rFonts w:ascii="Times New Roman" w:eastAsia="Batang" w:hAnsi="Times New Roman" w:cs="Times New Roman"/>
          <w:sz w:val="32"/>
          <w:szCs w:val="32"/>
        </w:rPr>
        <w:t xml:space="preserve">бапском и 1045 – в Марыйском велаяте. Следует отметить также, что на территории Туркменистана временно проживали около 20 тыс. беженцев из Таджикистана [3, с.105].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Туркменистан – во многом уникальная страна. Официально об</w:t>
      </w:r>
      <w:r w:rsidRPr="0091352B">
        <w:rPr>
          <w:rFonts w:ascii="Times New Roman" w:hAnsi="Times New Roman" w:cs="Times New Roman"/>
          <w:sz w:val="32"/>
          <w:szCs w:val="32"/>
        </w:rPr>
        <w:t>ъ</w:t>
      </w:r>
      <w:r w:rsidRPr="0091352B">
        <w:rPr>
          <w:rFonts w:ascii="Times New Roman" w:hAnsi="Times New Roman" w:cs="Times New Roman"/>
          <w:sz w:val="32"/>
          <w:szCs w:val="32"/>
        </w:rPr>
        <w:t>явив в 1995 г. о выборе нейтрального государственного статуса, на сегодняшний день она является самой закрытой из всех бывших с</w:t>
      </w:r>
      <w:r w:rsidRPr="0091352B">
        <w:rPr>
          <w:rFonts w:ascii="Times New Roman" w:hAnsi="Times New Roman" w:cs="Times New Roman"/>
          <w:sz w:val="32"/>
          <w:szCs w:val="32"/>
        </w:rPr>
        <w:t>о</w:t>
      </w:r>
      <w:r w:rsidRPr="0091352B">
        <w:rPr>
          <w:rFonts w:ascii="Times New Roman" w:hAnsi="Times New Roman" w:cs="Times New Roman"/>
          <w:sz w:val="32"/>
          <w:szCs w:val="32"/>
        </w:rPr>
        <w:t>ветских республик, отмечает исследователь М.О.Тураева. Закр</w:t>
      </w:r>
      <w:r w:rsidRPr="0091352B">
        <w:rPr>
          <w:rFonts w:ascii="Times New Roman" w:hAnsi="Times New Roman" w:cs="Times New Roman"/>
          <w:sz w:val="32"/>
          <w:szCs w:val="32"/>
        </w:rPr>
        <w:t>ы</w:t>
      </w:r>
      <w:r w:rsidRPr="0091352B">
        <w:rPr>
          <w:rFonts w:ascii="Times New Roman" w:hAnsi="Times New Roman" w:cs="Times New Roman"/>
          <w:sz w:val="32"/>
          <w:szCs w:val="32"/>
        </w:rPr>
        <w:t>тость эта выражается как в доступе к информационным источн</w:t>
      </w:r>
      <w:r w:rsidRPr="0091352B">
        <w:rPr>
          <w:rFonts w:ascii="Times New Roman" w:hAnsi="Times New Roman" w:cs="Times New Roman"/>
          <w:sz w:val="32"/>
          <w:szCs w:val="32"/>
        </w:rPr>
        <w:t>и</w:t>
      </w:r>
      <w:r w:rsidRPr="0091352B">
        <w:rPr>
          <w:rFonts w:ascii="Times New Roman" w:hAnsi="Times New Roman" w:cs="Times New Roman"/>
          <w:sz w:val="32"/>
          <w:szCs w:val="32"/>
        </w:rPr>
        <w:t>кам, внутренним официальным аналитическим и стратегическим данным, так в том, что въезд и выезд из страны весьма усложнен визовыми условиями…» [8, с.42].</w:t>
      </w:r>
    </w:p>
    <w:p w:rsidR="00EF6829" w:rsidRPr="0091352B" w:rsidRDefault="00EF6829" w:rsidP="0091352B">
      <w:pPr>
        <w:pStyle w:val="ae"/>
        <w:shd w:val="clear" w:color="auto" w:fill="F7F7F7"/>
        <w:spacing w:before="0" w:beforeAutospacing="0" w:after="0" w:afterAutospacing="0"/>
        <w:ind w:firstLine="426"/>
        <w:jc w:val="both"/>
        <w:rPr>
          <w:color w:val="000000"/>
          <w:sz w:val="32"/>
          <w:szCs w:val="32"/>
        </w:rPr>
      </w:pPr>
      <w:r w:rsidRPr="0091352B">
        <w:rPr>
          <w:color w:val="000000"/>
          <w:sz w:val="32"/>
          <w:szCs w:val="32"/>
        </w:rPr>
        <w:t>По словам тогда главы государства Сапармурата Ниязова, пол</w:t>
      </w:r>
      <w:r w:rsidRPr="0091352B">
        <w:rPr>
          <w:color w:val="000000"/>
          <w:sz w:val="32"/>
          <w:szCs w:val="32"/>
        </w:rPr>
        <w:t>у</w:t>
      </w:r>
      <w:r w:rsidRPr="0091352B">
        <w:rPr>
          <w:color w:val="000000"/>
          <w:sz w:val="32"/>
          <w:szCs w:val="32"/>
        </w:rPr>
        <w:t>ченный в декабре 1995 г. нейтральный статус ограничивает во</w:t>
      </w:r>
      <w:r w:rsidRPr="0091352B">
        <w:rPr>
          <w:color w:val="000000"/>
          <w:sz w:val="32"/>
          <w:szCs w:val="32"/>
        </w:rPr>
        <w:t>з</w:t>
      </w:r>
      <w:r w:rsidRPr="0091352B">
        <w:rPr>
          <w:color w:val="000000"/>
          <w:sz w:val="32"/>
          <w:szCs w:val="32"/>
        </w:rPr>
        <w:t>можность участия Туркменистана в тех структурах СНГ, которые предполагают взаимодействие в военной, оборонной сфере, то есть в тех сферах, где необходимы коллективные ответные действия.</w:t>
      </w:r>
    </w:p>
    <w:p w:rsidR="00EF6829" w:rsidRPr="0091352B" w:rsidRDefault="00EF6829" w:rsidP="0091352B">
      <w:pPr>
        <w:pStyle w:val="ae"/>
        <w:shd w:val="clear" w:color="auto" w:fill="F7F7F7"/>
        <w:spacing w:before="0" w:beforeAutospacing="0" w:after="0" w:afterAutospacing="0"/>
        <w:ind w:firstLine="426"/>
        <w:jc w:val="both"/>
        <w:rPr>
          <w:color w:val="000000"/>
          <w:sz w:val="32"/>
          <w:szCs w:val="32"/>
        </w:rPr>
      </w:pPr>
      <w:r w:rsidRPr="0091352B">
        <w:rPr>
          <w:color w:val="000000"/>
          <w:sz w:val="32"/>
          <w:szCs w:val="32"/>
        </w:rPr>
        <w:t>Туркменистан так же считает, что интеграция в рамках СНГ, и тем более ЦАЭС, пока не дает ощутимого эффекта. Президент Туркменистана обосновывал это тем, что техника и технологии, к</w:t>
      </w:r>
      <w:r w:rsidRPr="0091352B">
        <w:rPr>
          <w:color w:val="000000"/>
          <w:sz w:val="32"/>
          <w:szCs w:val="32"/>
        </w:rPr>
        <w:t>о</w:t>
      </w:r>
      <w:r w:rsidRPr="0091352B">
        <w:rPr>
          <w:color w:val="000000"/>
          <w:sz w:val="32"/>
          <w:szCs w:val="32"/>
        </w:rPr>
        <w:t xml:space="preserve">торыми располагают страны Содружества, устарели, не отвечают современному мировому уровню. Чтобы туркменские товары были конкурентоспособными, государству необходимо сотрудничать с западными, прежде всего европейскими, странами [2, с.3]. </w:t>
      </w:r>
    </w:p>
    <w:p w:rsidR="00EF6829" w:rsidRPr="0091352B" w:rsidRDefault="00EF6829" w:rsidP="0091352B">
      <w:pPr>
        <w:pStyle w:val="ae"/>
        <w:shd w:val="clear" w:color="auto" w:fill="FFFFFF"/>
        <w:spacing w:before="0" w:beforeAutospacing="0" w:after="0" w:afterAutospacing="0"/>
        <w:ind w:firstLine="426"/>
        <w:jc w:val="both"/>
        <w:rPr>
          <w:color w:val="000000"/>
          <w:sz w:val="32"/>
          <w:szCs w:val="32"/>
        </w:rPr>
      </w:pPr>
      <w:r w:rsidRPr="0091352B">
        <w:rPr>
          <w:color w:val="000000"/>
          <w:sz w:val="32"/>
          <w:szCs w:val="32"/>
        </w:rPr>
        <w:t>После обретения государственной независимости 27 октября 1991 г. Туркменистан свои отношения со странами ЦА строил в ином формате, т.е. с учётом суверенитета каждой из них.</w:t>
      </w:r>
    </w:p>
    <w:p w:rsidR="00EF6829" w:rsidRPr="0091352B" w:rsidRDefault="00EF6829" w:rsidP="0091352B">
      <w:pPr>
        <w:pStyle w:val="ae"/>
        <w:shd w:val="clear" w:color="auto" w:fill="FFFFFF"/>
        <w:spacing w:before="0" w:beforeAutospacing="0" w:after="0" w:afterAutospacing="0"/>
        <w:ind w:firstLine="426"/>
        <w:jc w:val="both"/>
        <w:rPr>
          <w:color w:val="000000"/>
          <w:sz w:val="32"/>
          <w:szCs w:val="32"/>
        </w:rPr>
      </w:pPr>
      <w:r w:rsidRPr="0091352B">
        <w:rPr>
          <w:color w:val="000000"/>
          <w:sz w:val="32"/>
          <w:szCs w:val="32"/>
        </w:rPr>
        <w:t>Изначально фундамент двусторонних отношений Таджикистана с Туркменистаном основывался на взаимовыгодном сотруднич</w:t>
      </w:r>
      <w:r w:rsidRPr="0091352B">
        <w:rPr>
          <w:color w:val="000000"/>
          <w:sz w:val="32"/>
          <w:szCs w:val="32"/>
        </w:rPr>
        <w:t>е</w:t>
      </w:r>
      <w:r w:rsidRPr="0091352B">
        <w:rPr>
          <w:color w:val="000000"/>
          <w:sz w:val="32"/>
          <w:szCs w:val="32"/>
        </w:rPr>
        <w:t>стве, с учетом интересов обоих государств. Связи двух стран успешно развиваются в политической, торгово-экономической, научно-технической, культурной и иных сферах. Как отмечают эксперты, характерной чертой двустороннего взаимодействия явл</w:t>
      </w:r>
      <w:r w:rsidRPr="0091352B">
        <w:rPr>
          <w:color w:val="000000"/>
          <w:sz w:val="32"/>
          <w:szCs w:val="32"/>
        </w:rPr>
        <w:t>я</w:t>
      </w:r>
      <w:r w:rsidRPr="0091352B">
        <w:rPr>
          <w:color w:val="000000"/>
          <w:sz w:val="32"/>
          <w:szCs w:val="32"/>
        </w:rPr>
        <w:t>ется неизменное присутствие духа взаимного доверия, полное со</w:t>
      </w:r>
      <w:r w:rsidRPr="0091352B">
        <w:rPr>
          <w:color w:val="000000"/>
          <w:sz w:val="32"/>
          <w:szCs w:val="32"/>
        </w:rPr>
        <w:t>в</w:t>
      </w:r>
      <w:r w:rsidRPr="0091352B">
        <w:rPr>
          <w:color w:val="000000"/>
          <w:sz w:val="32"/>
          <w:szCs w:val="32"/>
        </w:rPr>
        <w:t>падение или близость позиций по многим актуальным междун</w:t>
      </w:r>
      <w:r w:rsidRPr="0091352B">
        <w:rPr>
          <w:color w:val="000000"/>
          <w:sz w:val="32"/>
          <w:szCs w:val="32"/>
        </w:rPr>
        <w:t>а</w:t>
      </w:r>
      <w:r w:rsidRPr="0091352B">
        <w:rPr>
          <w:color w:val="000000"/>
          <w:sz w:val="32"/>
          <w:szCs w:val="32"/>
        </w:rPr>
        <w:t>родным и региональным проблемам, представляющим взаимный интерес.</w:t>
      </w:r>
    </w:p>
    <w:p w:rsidR="00EF6829" w:rsidRPr="0091352B" w:rsidRDefault="00EF6829" w:rsidP="0091352B">
      <w:pPr>
        <w:pStyle w:val="ae"/>
        <w:shd w:val="clear" w:color="auto" w:fill="FFFFFF"/>
        <w:spacing w:before="0" w:beforeAutospacing="0" w:after="0" w:afterAutospacing="0"/>
        <w:ind w:firstLine="426"/>
        <w:jc w:val="both"/>
        <w:rPr>
          <w:color w:val="333333"/>
          <w:spacing w:val="-8"/>
          <w:sz w:val="32"/>
          <w:szCs w:val="32"/>
        </w:rPr>
      </w:pPr>
      <w:r w:rsidRPr="0091352B">
        <w:rPr>
          <w:color w:val="000000"/>
          <w:sz w:val="32"/>
          <w:szCs w:val="32"/>
        </w:rPr>
        <w:t>Особенно подчеркивается, что политические контакты двух стран за период обретения независимости были насыщены мног</w:t>
      </w:r>
      <w:r w:rsidRPr="0091352B">
        <w:rPr>
          <w:color w:val="000000"/>
          <w:sz w:val="32"/>
          <w:szCs w:val="32"/>
        </w:rPr>
        <w:t>о</w:t>
      </w:r>
      <w:r w:rsidRPr="0091352B">
        <w:rPr>
          <w:color w:val="000000"/>
          <w:sz w:val="32"/>
          <w:szCs w:val="32"/>
        </w:rPr>
        <w:t xml:space="preserve">численными официальными и рабочими встречами президентов и членов правительств, результаты которых, несомненно, определили во многом ритм и динамику развития двусторонних отношений. В </w:t>
      </w:r>
      <w:r w:rsidRPr="0091352B">
        <w:rPr>
          <w:color w:val="000000"/>
          <w:sz w:val="32"/>
          <w:szCs w:val="32"/>
        </w:rPr>
        <w:lastRenderedPageBreak/>
        <w:t>ходе регулярных встреч глав госуда</w:t>
      </w:r>
      <w:proofErr w:type="gramStart"/>
      <w:r w:rsidRPr="0091352B">
        <w:rPr>
          <w:color w:val="000000"/>
          <w:sz w:val="32"/>
          <w:szCs w:val="32"/>
        </w:rPr>
        <w:t>рств пр</w:t>
      </w:r>
      <w:proofErr w:type="gramEnd"/>
      <w:r w:rsidRPr="0091352B">
        <w:rPr>
          <w:color w:val="000000"/>
          <w:sz w:val="32"/>
          <w:szCs w:val="32"/>
        </w:rPr>
        <w:t>едметно рассматрив</w:t>
      </w:r>
      <w:r w:rsidRPr="0091352B">
        <w:rPr>
          <w:color w:val="000000"/>
          <w:sz w:val="32"/>
          <w:szCs w:val="32"/>
        </w:rPr>
        <w:t>а</w:t>
      </w:r>
      <w:r w:rsidRPr="0091352B">
        <w:rPr>
          <w:color w:val="000000"/>
          <w:sz w:val="32"/>
          <w:szCs w:val="32"/>
        </w:rPr>
        <w:t>лись самые актуальные вопросы повестки дня двусторонних и мн</w:t>
      </w:r>
      <w:r w:rsidRPr="0091352B">
        <w:rPr>
          <w:color w:val="000000"/>
          <w:sz w:val="32"/>
          <w:szCs w:val="32"/>
        </w:rPr>
        <w:t>о</w:t>
      </w:r>
      <w:r w:rsidRPr="0091352B">
        <w:rPr>
          <w:color w:val="000000"/>
          <w:sz w:val="32"/>
          <w:szCs w:val="32"/>
        </w:rPr>
        <w:t>госторонних таджикско-туркменских отношений, определены их приоритетные направления и перспективы дальнейшего углубления [12].</w:t>
      </w:r>
    </w:p>
    <w:p w:rsidR="00EF6829" w:rsidRPr="0091352B" w:rsidRDefault="00EF6829"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hAnsi="Times New Roman" w:cs="Times New Roman"/>
          <w:color w:val="000000"/>
          <w:sz w:val="32"/>
          <w:szCs w:val="32"/>
        </w:rPr>
        <w:t>Как было отмечено выше, изначально фундамент двусторонних отношений Таджикистана с Туркменистаном, основывался на вз</w:t>
      </w:r>
      <w:r w:rsidRPr="0091352B">
        <w:rPr>
          <w:rFonts w:ascii="Times New Roman" w:hAnsi="Times New Roman" w:cs="Times New Roman"/>
          <w:color w:val="000000"/>
          <w:sz w:val="32"/>
          <w:szCs w:val="32"/>
        </w:rPr>
        <w:t>а</w:t>
      </w:r>
      <w:r w:rsidRPr="0091352B">
        <w:rPr>
          <w:rFonts w:ascii="Times New Roman" w:hAnsi="Times New Roman" w:cs="Times New Roman"/>
          <w:color w:val="000000"/>
          <w:sz w:val="32"/>
          <w:szCs w:val="32"/>
        </w:rPr>
        <w:t>имовыгодном сотрудничестве, с учетом интересов обоих гос</w:t>
      </w:r>
      <w:r w:rsidRPr="0091352B">
        <w:rPr>
          <w:rFonts w:ascii="Times New Roman" w:hAnsi="Times New Roman" w:cs="Times New Roman"/>
          <w:color w:val="000000"/>
          <w:sz w:val="32"/>
          <w:szCs w:val="32"/>
        </w:rPr>
        <w:t>у</w:t>
      </w:r>
      <w:r w:rsidRPr="0091352B">
        <w:rPr>
          <w:rFonts w:ascii="Times New Roman" w:hAnsi="Times New Roman" w:cs="Times New Roman"/>
          <w:color w:val="000000"/>
          <w:sz w:val="32"/>
          <w:szCs w:val="32"/>
        </w:rPr>
        <w:t xml:space="preserve">дарств. </w:t>
      </w:r>
      <w:r w:rsidRPr="0091352B">
        <w:rPr>
          <w:rFonts w:ascii="Times New Roman" w:eastAsia="Times New Roman" w:hAnsi="Times New Roman" w:cs="Times New Roman"/>
          <w:sz w:val="32"/>
          <w:szCs w:val="32"/>
        </w:rPr>
        <w:t xml:space="preserve">Политическая основа этих двусторонних отношений была заложена 27 января 1993 года подписанием </w:t>
      </w:r>
      <w:r w:rsidRPr="0091352B">
        <w:rPr>
          <w:rFonts w:ascii="Times New Roman" w:hAnsi="Times New Roman" w:cs="Times New Roman"/>
          <w:sz w:val="32"/>
          <w:szCs w:val="32"/>
        </w:rPr>
        <w:t>руководителями прав</w:t>
      </w:r>
      <w:r w:rsidRPr="0091352B">
        <w:rPr>
          <w:rFonts w:ascii="Times New Roman" w:hAnsi="Times New Roman" w:cs="Times New Roman"/>
          <w:sz w:val="32"/>
          <w:szCs w:val="32"/>
        </w:rPr>
        <w:t>и</w:t>
      </w:r>
      <w:r w:rsidRPr="0091352B">
        <w:rPr>
          <w:rFonts w:ascii="Times New Roman" w:hAnsi="Times New Roman" w:cs="Times New Roman"/>
          <w:sz w:val="32"/>
          <w:szCs w:val="32"/>
        </w:rPr>
        <w:t>тельств молодых суверенных государств меморандума</w:t>
      </w:r>
      <w:r w:rsidRPr="0091352B">
        <w:rPr>
          <w:rFonts w:ascii="Times New Roman" w:eastAsia="Times New Roman" w:hAnsi="Times New Roman" w:cs="Times New Roman"/>
          <w:sz w:val="32"/>
          <w:szCs w:val="32"/>
        </w:rPr>
        <w:t xml:space="preserve"> «Об уст</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новлении дипломатических отношений между Республикой Тадж</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кистан и Туркменистаном». Согласно этому документу, весной того же года</w:t>
      </w:r>
      <w:r w:rsidRPr="0091352B">
        <w:rPr>
          <w:rFonts w:ascii="Times New Roman" w:hAnsi="Times New Roman" w:cs="Times New Roman"/>
          <w:sz w:val="32"/>
          <w:szCs w:val="32"/>
        </w:rPr>
        <w:t xml:space="preserve"> Президиум Верховного Совета Республики Таджикистан назначил Акбаршо Искандарова первым Чрезвычайным и Полн</w:t>
      </w:r>
      <w:r w:rsidRPr="0091352B">
        <w:rPr>
          <w:rFonts w:ascii="Times New Roman" w:hAnsi="Times New Roman" w:cs="Times New Roman"/>
          <w:sz w:val="32"/>
          <w:szCs w:val="32"/>
        </w:rPr>
        <w:t>о</w:t>
      </w:r>
      <w:r w:rsidRPr="0091352B">
        <w:rPr>
          <w:rFonts w:ascii="Times New Roman" w:hAnsi="Times New Roman" w:cs="Times New Roman"/>
          <w:sz w:val="32"/>
          <w:szCs w:val="32"/>
        </w:rPr>
        <w:t>мочным Послом Республики Таджикистана в Туркменистане. Судя по словам посла, потребность в дипломатических отношениях у нашей страны была огромна, возможно, больше чем у любой др</w:t>
      </w:r>
      <w:r w:rsidRPr="0091352B">
        <w:rPr>
          <w:rFonts w:ascii="Times New Roman" w:hAnsi="Times New Roman" w:cs="Times New Roman"/>
          <w:sz w:val="32"/>
          <w:szCs w:val="32"/>
        </w:rPr>
        <w:t>у</w:t>
      </w:r>
      <w:r w:rsidRPr="0091352B">
        <w:rPr>
          <w:rFonts w:ascii="Times New Roman" w:hAnsi="Times New Roman" w:cs="Times New Roman"/>
          <w:sz w:val="32"/>
          <w:szCs w:val="32"/>
        </w:rPr>
        <w:t>гой. В связи со сложной обстановкой в Таджикистане в Туркмен</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стан хлынул поток беженцев – в самый пик их было примерно сто тысяч. Их требовалось разместить, обеспечить едой, работой, со временем организовать их отправку на Родину. Прежде </w:t>
      </w:r>
      <w:proofErr w:type="gramStart"/>
      <w:r w:rsidRPr="0091352B">
        <w:rPr>
          <w:rFonts w:ascii="Times New Roman" w:hAnsi="Times New Roman" w:cs="Times New Roman"/>
          <w:sz w:val="32"/>
          <w:szCs w:val="32"/>
        </w:rPr>
        <w:t>всего</w:t>
      </w:r>
      <w:proofErr w:type="gramEnd"/>
      <w:r w:rsidRPr="0091352B">
        <w:rPr>
          <w:rFonts w:ascii="Times New Roman" w:hAnsi="Times New Roman" w:cs="Times New Roman"/>
          <w:sz w:val="32"/>
          <w:szCs w:val="32"/>
        </w:rPr>
        <w:t xml:space="preserve"> нач</w:t>
      </w:r>
      <w:r w:rsidRPr="0091352B">
        <w:rPr>
          <w:rFonts w:ascii="Times New Roman" w:hAnsi="Times New Roman" w:cs="Times New Roman"/>
          <w:sz w:val="32"/>
          <w:szCs w:val="32"/>
        </w:rPr>
        <w:t>а</w:t>
      </w:r>
      <w:r w:rsidRPr="0091352B">
        <w:rPr>
          <w:rFonts w:ascii="Times New Roman" w:hAnsi="Times New Roman" w:cs="Times New Roman"/>
          <w:sz w:val="32"/>
          <w:szCs w:val="32"/>
        </w:rPr>
        <w:t>лась активная деятельность по подготовке пакета проектов согл</w:t>
      </w:r>
      <w:r w:rsidRPr="0091352B">
        <w:rPr>
          <w:rFonts w:ascii="Times New Roman" w:hAnsi="Times New Roman" w:cs="Times New Roman"/>
          <w:sz w:val="32"/>
          <w:szCs w:val="32"/>
        </w:rPr>
        <w:t>а</w:t>
      </w:r>
      <w:r w:rsidRPr="0091352B">
        <w:rPr>
          <w:rFonts w:ascii="Times New Roman" w:hAnsi="Times New Roman" w:cs="Times New Roman"/>
          <w:sz w:val="32"/>
          <w:szCs w:val="32"/>
        </w:rPr>
        <w:t>шений между нашими странами. У нас был договор о дружбе и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трудничестве, подписанный ещё в советские времена. На основе этого базового документа был подготовлен пакет экономических и иных соглашений. И вскоре представителями Республики Тадж</w:t>
      </w:r>
      <w:r w:rsidRPr="0091352B">
        <w:rPr>
          <w:rFonts w:ascii="Times New Roman" w:hAnsi="Times New Roman" w:cs="Times New Roman"/>
          <w:sz w:val="32"/>
          <w:szCs w:val="32"/>
        </w:rPr>
        <w:t>и</w:t>
      </w:r>
      <w:r w:rsidRPr="0091352B">
        <w:rPr>
          <w:rFonts w:ascii="Times New Roman" w:hAnsi="Times New Roman" w:cs="Times New Roman"/>
          <w:sz w:val="32"/>
          <w:szCs w:val="32"/>
        </w:rPr>
        <w:t>кистана и Туркменистана было подписано более 20 соглашений на различном уровне, что дало возможность начать более или менее нормальную дипломатическую деятельность [1, с.74-75]. Так, в о</w:t>
      </w:r>
      <w:r w:rsidRPr="0091352B">
        <w:rPr>
          <w:rFonts w:ascii="Times New Roman" w:hAnsi="Times New Roman" w:cs="Times New Roman"/>
          <w:sz w:val="32"/>
          <w:szCs w:val="32"/>
        </w:rPr>
        <w:t>с</w:t>
      </w:r>
      <w:r w:rsidRPr="0091352B">
        <w:rPr>
          <w:rFonts w:ascii="Times New Roman" w:hAnsi="Times New Roman" w:cs="Times New Roman"/>
          <w:sz w:val="32"/>
          <w:szCs w:val="32"/>
        </w:rPr>
        <w:t>новном, взаимоотношения двух стран строились в политическом плане. Одним из главных являлся пятый раунд межтаджикских п</w:t>
      </w:r>
      <w:r w:rsidRPr="0091352B">
        <w:rPr>
          <w:rFonts w:ascii="Times New Roman" w:hAnsi="Times New Roman" w:cs="Times New Roman"/>
          <w:sz w:val="32"/>
          <w:szCs w:val="32"/>
        </w:rPr>
        <w:t>е</w:t>
      </w:r>
      <w:r w:rsidRPr="0091352B">
        <w:rPr>
          <w:rFonts w:ascii="Times New Roman" w:hAnsi="Times New Roman" w:cs="Times New Roman"/>
          <w:sz w:val="32"/>
          <w:szCs w:val="32"/>
        </w:rPr>
        <w:t>реговоров, который проходил в Туркменистане.</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За эти годы состоялось несколько раундов межтаджикских пер</w:t>
      </w:r>
      <w:r w:rsidRPr="0091352B">
        <w:rPr>
          <w:rFonts w:ascii="Times New Roman" w:hAnsi="Times New Roman" w:cs="Times New Roman"/>
          <w:sz w:val="32"/>
          <w:szCs w:val="32"/>
        </w:rPr>
        <w:t>е</w:t>
      </w:r>
      <w:r w:rsidRPr="0091352B">
        <w:rPr>
          <w:rFonts w:ascii="Times New Roman" w:hAnsi="Times New Roman" w:cs="Times New Roman"/>
          <w:sz w:val="32"/>
          <w:szCs w:val="32"/>
        </w:rPr>
        <w:t>говоров. Проходили они в Тегеране, Афганистане, Казахстане, Москве. Но в какой-то момент сложилась тупиковая ситуация, 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гда никак не получалось найти общий язык. Не всегда оппозиция соглашалась проводить диалог в той или иной стране. А в это время </w:t>
      </w:r>
      <w:r w:rsidRPr="0091352B">
        <w:rPr>
          <w:rFonts w:ascii="Times New Roman" w:hAnsi="Times New Roman" w:cs="Times New Roman"/>
          <w:sz w:val="32"/>
          <w:szCs w:val="32"/>
        </w:rPr>
        <w:lastRenderedPageBreak/>
        <w:t>рос международный авторитет Туркменистана как миротворческ</w:t>
      </w:r>
      <w:r w:rsidRPr="0091352B">
        <w:rPr>
          <w:rFonts w:ascii="Times New Roman" w:hAnsi="Times New Roman" w:cs="Times New Roman"/>
          <w:sz w:val="32"/>
          <w:szCs w:val="32"/>
        </w:rPr>
        <w:t>о</w:t>
      </w:r>
      <w:r w:rsidRPr="0091352B">
        <w:rPr>
          <w:rFonts w:ascii="Times New Roman" w:hAnsi="Times New Roman" w:cs="Times New Roman"/>
          <w:sz w:val="32"/>
          <w:szCs w:val="32"/>
        </w:rPr>
        <w:t>го центра, объявившего позицию нейтралитета. В это сложное для Таджикистана время Ашхабад предложил Душанбе и Объединё</w:t>
      </w:r>
      <w:r w:rsidRPr="0091352B">
        <w:rPr>
          <w:rFonts w:ascii="Times New Roman" w:hAnsi="Times New Roman" w:cs="Times New Roman"/>
          <w:sz w:val="32"/>
          <w:szCs w:val="32"/>
        </w:rPr>
        <w:t>н</w:t>
      </w:r>
      <w:r w:rsidRPr="0091352B">
        <w:rPr>
          <w:rFonts w:ascii="Times New Roman" w:hAnsi="Times New Roman" w:cs="Times New Roman"/>
          <w:sz w:val="32"/>
          <w:szCs w:val="32"/>
        </w:rPr>
        <w:t>ной Таджикской Оппозиции провести у себя очередной раунд пер</w:t>
      </w:r>
      <w:r w:rsidRPr="0091352B">
        <w:rPr>
          <w:rFonts w:ascii="Times New Roman" w:hAnsi="Times New Roman" w:cs="Times New Roman"/>
          <w:sz w:val="32"/>
          <w:szCs w:val="32"/>
        </w:rPr>
        <w:t>е</w:t>
      </w:r>
      <w:r w:rsidRPr="0091352B">
        <w:rPr>
          <w:rFonts w:ascii="Times New Roman" w:hAnsi="Times New Roman" w:cs="Times New Roman"/>
          <w:sz w:val="32"/>
          <w:szCs w:val="32"/>
        </w:rPr>
        <w:t>говоров. И они, зная большой авторитет Президента Туркменистана Сапармурата Туркменбоши как миротворца, его искреннее желание помочь таджикскому народу, щедрое, доброе сердце туркменского народа, согласились провести диалог в Ашхабаде. 30 ноября 1995 г. в столицу Туркменистана прибыли руководители Объединённой таджикской оппозиции. Два дня шли их беседы с Президентом Туркменистана С.А.Ниязовым. После долгих и нелёгких разговоров они, наконец, согласились продолжить диалог в Ашхабаде. При</w:t>
      </w:r>
      <w:r w:rsidRPr="0091352B">
        <w:rPr>
          <w:rFonts w:ascii="Times New Roman" w:hAnsi="Times New Roman" w:cs="Times New Roman"/>
          <w:sz w:val="32"/>
          <w:szCs w:val="32"/>
        </w:rPr>
        <w:t>е</w:t>
      </w:r>
      <w:r w:rsidRPr="0091352B">
        <w:rPr>
          <w:rFonts w:ascii="Times New Roman" w:hAnsi="Times New Roman" w:cs="Times New Roman"/>
          <w:sz w:val="32"/>
          <w:szCs w:val="32"/>
        </w:rPr>
        <w:t>хала делегация официального Таджикистана. 30 ноября о 22 дека</w:t>
      </w:r>
      <w:r w:rsidRPr="0091352B">
        <w:rPr>
          <w:rFonts w:ascii="Times New Roman" w:hAnsi="Times New Roman" w:cs="Times New Roman"/>
          <w:sz w:val="32"/>
          <w:szCs w:val="32"/>
        </w:rPr>
        <w:t>б</w:t>
      </w:r>
      <w:r w:rsidRPr="0091352B">
        <w:rPr>
          <w:rFonts w:ascii="Times New Roman" w:hAnsi="Times New Roman" w:cs="Times New Roman"/>
          <w:sz w:val="32"/>
          <w:szCs w:val="32"/>
        </w:rPr>
        <w:t>ря начался первый этап пятого раунда межтаджикских переговоров. Туркменистан создал все условия для успешного проведения пер</w:t>
      </w:r>
      <w:r w:rsidRPr="0091352B">
        <w:rPr>
          <w:rFonts w:ascii="Times New Roman" w:hAnsi="Times New Roman" w:cs="Times New Roman"/>
          <w:sz w:val="32"/>
          <w:szCs w:val="32"/>
        </w:rPr>
        <w:t>е</w:t>
      </w:r>
      <w:r w:rsidRPr="0091352B">
        <w:rPr>
          <w:rFonts w:ascii="Times New Roman" w:hAnsi="Times New Roman" w:cs="Times New Roman"/>
          <w:sz w:val="32"/>
          <w:szCs w:val="32"/>
        </w:rPr>
        <w:t>говоров, желая лишь воцарения мира на таджикской земле. Никто не вмешивался в ход диалога, обеспечив нормальную работу, обе</w:t>
      </w:r>
      <w:r w:rsidRPr="0091352B">
        <w:rPr>
          <w:rFonts w:ascii="Times New Roman" w:hAnsi="Times New Roman" w:cs="Times New Roman"/>
          <w:sz w:val="32"/>
          <w:szCs w:val="32"/>
        </w:rPr>
        <w:t>с</w:t>
      </w:r>
      <w:r w:rsidRPr="0091352B">
        <w:rPr>
          <w:rFonts w:ascii="Times New Roman" w:hAnsi="Times New Roman" w:cs="Times New Roman"/>
          <w:sz w:val="32"/>
          <w:szCs w:val="32"/>
        </w:rPr>
        <w:t>печив обе стороны жильем, оргтехникой, транспортом и т.д. Как раз во время переговоров получили известие о том, что 12 декабря Генеральная Ассамблея ООН приняла резолюцию «Постоянный нейтралитет Туркменистана», которую единодушно поддержали 185 стран мира. Одним из первых, когда лишь начинался разговор о нейтралитете, Лидер нации, Президент Таджикистана, уважаемый Э.Рахмон поддержал эту идею. А переговоры тем временем пр</w:t>
      </w:r>
      <w:r w:rsidRPr="0091352B">
        <w:rPr>
          <w:rFonts w:ascii="Times New Roman" w:hAnsi="Times New Roman" w:cs="Times New Roman"/>
          <w:sz w:val="32"/>
          <w:szCs w:val="32"/>
        </w:rPr>
        <w:t>о</w:t>
      </w:r>
      <w:r w:rsidRPr="0091352B">
        <w:rPr>
          <w:rFonts w:ascii="Times New Roman" w:hAnsi="Times New Roman" w:cs="Times New Roman"/>
          <w:sz w:val="32"/>
          <w:szCs w:val="32"/>
        </w:rPr>
        <w:t>должались. Именно в Ашхабаде удалось достичь многого в диал</w:t>
      </w:r>
      <w:r w:rsidRPr="0091352B">
        <w:rPr>
          <w:rFonts w:ascii="Times New Roman" w:hAnsi="Times New Roman" w:cs="Times New Roman"/>
          <w:sz w:val="32"/>
          <w:szCs w:val="32"/>
        </w:rPr>
        <w:t>о</w:t>
      </w:r>
      <w:r w:rsidRPr="0091352B">
        <w:rPr>
          <w:rFonts w:ascii="Times New Roman" w:hAnsi="Times New Roman" w:cs="Times New Roman"/>
          <w:sz w:val="32"/>
          <w:szCs w:val="32"/>
        </w:rPr>
        <w:t>ге, это был большой прорыв. Главное – удалось договориться о прекращении огня. Ашхабадский диалог стал мостом на пути по</w:t>
      </w:r>
      <w:r w:rsidRPr="0091352B">
        <w:rPr>
          <w:rFonts w:ascii="Times New Roman" w:hAnsi="Times New Roman" w:cs="Times New Roman"/>
          <w:sz w:val="32"/>
          <w:szCs w:val="32"/>
        </w:rPr>
        <w:t>д</w:t>
      </w:r>
      <w:r w:rsidRPr="0091352B">
        <w:rPr>
          <w:rFonts w:ascii="Times New Roman" w:hAnsi="Times New Roman" w:cs="Times New Roman"/>
          <w:sz w:val="32"/>
          <w:szCs w:val="32"/>
        </w:rPr>
        <w:t>писания заключительных документов примирения противобо</w:t>
      </w:r>
      <w:r w:rsidRPr="0091352B">
        <w:rPr>
          <w:rFonts w:ascii="Times New Roman" w:hAnsi="Times New Roman" w:cs="Times New Roman"/>
          <w:sz w:val="32"/>
          <w:szCs w:val="32"/>
        </w:rPr>
        <w:t>р</w:t>
      </w:r>
      <w:r w:rsidRPr="0091352B">
        <w:rPr>
          <w:rFonts w:ascii="Times New Roman" w:hAnsi="Times New Roman" w:cs="Times New Roman"/>
          <w:sz w:val="32"/>
          <w:szCs w:val="32"/>
        </w:rPr>
        <w:t>ствующих сторон [1, с.75-76].</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Таким образом, в 1992-1995 гг. таджикско-туркменские связи находились в состоянии относительного подъёма. Как отмечает и</w:t>
      </w:r>
      <w:r w:rsidRPr="0091352B">
        <w:rPr>
          <w:rFonts w:ascii="Times New Roman" w:hAnsi="Times New Roman" w:cs="Times New Roman"/>
          <w:sz w:val="32"/>
          <w:szCs w:val="32"/>
        </w:rPr>
        <w:t>с</w:t>
      </w:r>
      <w:r w:rsidRPr="0091352B">
        <w:rPr>
          <w:rFonts w:ascii="Times New Roman" w:hAnsi="Times New Roman" w:cs="Times New Roman"/>
          <w:sz w:val="32"/>
          <w:szCs w:val="32"/>
        </w:rPr>
        <w:t>торик и международник, доктор исторических наук Зафар Саидз</w:t>
      </w:r>
      <w:r w:rsidRPr="0091352B">
        <w:rPr>
          <w:rFonts w:ascii="Times New Roman" w:hAnsi="Times New Roman" w:cs="Times New Roman"/>
          <w:sz w:val="32"/>
          <w:szCs w:val="32"/>
        </w:rPr>
        <w:t>о</w:t>
      </w:r>
      <w:r w:rsidRPr="0091352B">
        <w:rPr>
          <w:rFonts w:ascii="Times New Roman" w:hAnsi="Times New Roman" w:cs="Times New Roman"/>
          <w:sz w:val="32"/>
          <w:szCs w:val="32"/>
        </w:rPr>
        <w:t>да. руководство Туркменистана всегда понимало взаимовыгодность этих отношений. Туркменистан всегда был привлекательным рег</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оном для обмена сельскохозяйственной продукцией, а также для сезонно-наемных сил из Таджикистана. После трагических событий 1992 г. в этой стране нашли временное убежище десятки тысяч граждан Республики Таджикистан. Это вызвало необходимость в </w:t>
      </w:r>
      <w:r w:rsidRPr="0091352B">
        <w:rPr>
          <w:rFonts w:ascii="Times New Roman" w:hAnsi="Times New Roman" w:cs="Times New Roman"/>
          <w:sz w:val="32"/>
          <w:szCs w:val="32"/>
        </w:rPr>
        <w:lastRenderedPageBreak/>
        <w:t xml:space="preserve">правовом урегулировании проживания и трудоустройства граждан Республики в Туркменистане. За истекший период таджикско-туркменские отношения приобрели качественно новый характер. </w:t>
      </w:r>
    </w:p>
    <w:p w:rsidR="00EF6829" w:rsidRPr="0091352B" w:rsidRDefault="00EF6829" w:rsidP="0091352B">
      <w:pPr>
        <w:spacing w:after="0" w:line="240" w:lineRule="auto"/>
        <w:ind w:firstLine="426"/>
        <w:jc w:val="both"/>
        <w:rPr>
          <w:rFonts w:ascii="Times New Roman" w:eastAsia="Times New Roman" w:hAnsi="Times New Roman" w:cs="Times New Roman"/>
          <w:sz w:val="32"/>
          <w:szCs w:val="32"/>
        </w:rPr>
      </w:pPr>
      <w:r w:rsidRPr="0091352B">
        <w:rPr>
          <w:rFonts w:ascii="Times New Roman" w:eastAsia="Times New Roman" w:hAnsi="Times New Roman" w:cs="Times New Roman"/>
          <w:sz w:val="32"/>
          <w:szCs w:val="32"/>
        </w:rPr>
        <w:t>В последующем главы государств имели неоднократные двуст</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ронние встречи в рамках многосторонних встреч глав государств Центральной Азии и СНГ, в ходе которых подчер</w:t>
      </w:r>
      <w:r w:rsidRPr="0091352B">
        <w:rPr>
          <w:rFonts w:ascii="Times New Roman" w:eastAsia="Times New Roman" w:hAnsi="Times New Roman" w:cs="Times New Roman"/>
          <w:sz w:val="32"/>
          <w:szCs w:val="32"/>
        </w:rPr>
        <w:softHyphen/>
        <w:t>кивалась необх</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димость создания благоприятного климата для более тесного с</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трудничества между двумя странами в политической, торгово-экономической, научно-технической, культурной и гуманитарной сферах. Ретроспективный взгляд на сравнительно небольшой ист</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рический отрезок наших двусторонних отношений по</w:t>
      </w:r>
      <w:r w:rsidRPr="0091352B">
        <w:rPr>
          <w:rFonts w:ascii="Times New Roman" w:eastAsia="Times New Roman" w:hAnsi="Times New Roman" w:cs="Times New Roman"/>
          <w:sz w:val="32"/>
          <w:szCs w:val="32"/>
        </w:rPr>
        <w:softHyphen/>
        <w:t>казывает, что с момента установления дипломатических от</w:t>
      </w:r>
      <w:r w:rsidRPr="0091352B">
        <w:rPr>
          <w:rFonts w:ascii="Times New Roman" w:eastAsia="Times New Roman" w:hAnsi="Times New Roman" w:cs="Times New Roman"/>
          <w:sz w:val="32"/>
          <w:szCs w:val="32"/>
        </w:rPr>
        <w:softHyphen/>
        <w:t>ношений таджикско-туркменские двусторонние отношения традиционно строились в русле взаимовыгодного сотруд</w:t>
      </w:r>
      <w:r w:rsidRPr="0091352B">
        <w:rPr>
          <w:rFonts w:ascii="Times New Roman" w:eastAsia="Times New Roman" w:hAnsi="Times New Roman" w:cs="Times New Roman"/>
          <w:sz w:val="32"/>
          <w:szCs w:val="32"/>
        </w:rPr>
        <w:softHyphen/>
        <w:t>ничества и, в целом, успешно разв</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ваются.</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Таджикистан из Туркмени</w:t>
      </w:r>
      <w:r w:rsidRPr="0091352B">
        <w:rPr>
          <w:rFonts w:ascii="Times New Roman" w:hAnsi="Times New Roman" w:cs="Times New Roman"/>
          <w:sz w:val="32"/>
          <w:szCs w:val="32"/>
        </w:rPr>
        <w:softHyphen/>
        <w:t>стана экспортируются жизненно важные для нашей страны нефтепродукты, а также электроэнергия, шерсть, стекло и изделия из него, спирт и многое другое. Со своей стороны Таджикистан осуществляет поставки в Туркменистан св</w:t>
      </w:r>
      <w:r w:rsidRPr="0091352B">
        <w:rPr>
          <w:rFonts w:ascii="Times New Roman" w:hAnsi="Times New Roman" w:cs="Times New Roman"/>
          <w:sz w:val="32"/>
          <w:szCs w:val="32"/>
        </w:rPr>
        <w:t>о</w:t>
      </w:r>
      <w:r w:rsidRPr="0091352B">
        <w:rPr>
          <w:rFonts w:ascii="Times New Roman" w:hAnsi="Times New Roman" w:cs="Times New Roman"/>
          <w:sz w:val="32"/>
          <w:szCs w:val="32"/>
        </w:rPr>
        <w:t>ей химической продукции, в частности хлора, а также железобе</w:t>
      </w:r>
      <w:r w:rsidRPr="0091352B">
        <w:rPr>
          <w:rFonts w:ascii="Times New Roman" w:hAnsi="Times New Roman" w:cs="Times New Roman"/>
          <w:sz w:val="32"/>
          <w:szCs w:val="32"/>
        </w:rPr>
        <w:softHyphen/>
        <w:t>тонных труб, различных изделий из алюминия, медицинских пр</w:t>
      </w:r>
      <w:r w:rsidRPr="0091352B">
        <w:rPr>
          <w:rFonts w:ascii="Times New Roman" w:hAnsi="Times New Roman" w:cs="Times New Roman"/>
          <w:sz w:val="32"/>
          <w:szCs w:val="32"/>
        </w:rPr>
        <w:t>е</w:t>
      </w:r>
      <w:r w:rsidRPr="0091352B">
        <w:rPr>
          <w:rFonts w:ascii="Times New Roman" w:hAnsi="Times New Roman" w:cs="Times New Roman"/>
          <w:sz w:val="32"/>
          <w:szCs w:val="32"/>
        </w:rPr>
        <w:t>паратов, различных стройматериалов, металлоконструк</w:t>
      </w:r>
      <w:r w:rsidRPr="0091352B">
        <w:rPr>
          <w:rFonts w:ascii="Times New Roman" w:hAnsi="Times New Roman" w:cs="Times New Roman"/>
          <w:sz w:val="32"/>
          <w:szCs w:val="32"/>
        </w:rPr>
        <w:softHyphen/>
        <w:t>ций, сел</w:t>
      </w:r>
      <w:r w:rsidRPr="0091352B">
        <w:rPr>
          <w:rFonts w:ascii="Times New Roman" w:hAnsi="Times New Roman" w:cs="Times New Roman"/>
          <w:sz w:val="32"/>
          <w:szCs w:val="32"/>
        </w:rPr>
        <w:t>ь</w:t>
      </w:r>
      <w:r w:rsidRPr="0091352B">
        <w:rPr>
          <w:rFonts w:ascii="Times New Roman" w:hAnsi="Times New Roman" w:cs="Times New Roman"/>
          <w:sz w:val="32"/>
          <w:szCs w:val="32"/>
        </w:rPr>
        <w:t>скохозяйственной продукции [3, с.89].</w:t>
      </w:r>
    </w:p>
    <w:p w:rsidR="00EF6829" w:rsidRPr="0091352B" w:rsidRDefault="00EF6829" w:rsidP="0091352B">
      <w:pPr>
        <w:spacing w:after="0" w:line="240" w:lineRule="auto"/>
        <w:ind w:firstLine="426"/>
        <w:jc w:val="both"/>
        <w:rPr>
          <w:rFonts w:ascii="Times New Roman" w:eastAsia="Times New Roman" w:hAnsi="Times New Roman" w:cs="Times New Roman"/>
          <w:spacing w:val="10"/>
          <w:sz w:val="32"/>
          <w:szCs w:val="32"/>
        </w:rPr>
      </w:pPr>
      <w:r w:rsidRPr="0091352B">
        <w:rPr>
          <w:rFonts w:ascii="Times New Roman" w:eastAsia="Times New Roman" w:hAnsi="Times New Roman" w:cs="Times New Roman"/>
          <w:spacing w:val="10"/>
          <w:sz w:val="32"/>
          <w:szCs w:val="32"/>
        </w:rPr>
        <w:t>19 июля 1995 г. в Ашхабад по приглашению Президента Туркменистана Сапармурата Туркменбаши прибыл с рабо</w:t>
      </w:r>
      <w:r w:rsidRPr="0091352B">
        <w:rPr>
          <w:rFonts w:ascii="Times New Roman" w:eastAsia="Times New Roman" w:hAnsi="Times New Roman" w:cs="Times New Roman"/>
          <w:spacing w:val="10"/>
          <w:sz w:val="32"/>
          <w:szCs w:val="32"/>
        </w:rPr>
        <w:softHyphen/>
        <w:t>чим визитом Президент Республики Таджикистан Эмомали Рахмон. Высокого гостя в столичном международном аэропорту встр</w:t>
      </w:r>
      <w:r w:rsidRPr="0091352B">
        <w:rPr>
          <w:rFonts w:ascii="Times New Roman" w:eastAsia="Times New Roman" w:hAnsi="Times New Roman" w:cs="Times New Roman"/>
          <w:spacing w:val="10"/>
          <w:sz w:val="32"/>
          <w:szCs w:val="32"/>
        </w:rPr>
        <w:t>е</w:t>
      </w:r>
      <w:r w:rsidRPr="0091352B">
        <w:rPr>
          <w:rFonts w:ascii="Times New Roman" w:eastAsia="Times New Roman" w:hAnsi="Times New Roman" w:cs="Times New Roman"/>
          <w:spacing w:val="10"/>
          <w:sz w:val="32"/>
          <w:szCs w:val="32"/>
        </w:rPr>
        <w:t>чали гла</w:t>
      </w:r>
      <w:r w:rsidRPr="0091352B">
        <w:rPr>
          <w:rFonts w:ascii="Times New Roman" w:eastAsia="Times New Roman" w:hAnsi="Times New Roman" w:cs="Times New Roman"/>
          <w:spacing w:val="10"/>
          <w:sz w:val="32"/>
          <w:szCs w:val="32"/>
        </w:rPr>
        <w:softHyphen/>
        <w:t>ва Туркменистана Сапармурат Ниязов и другие офиц</w:t>
      </w:r>
      <w:r w:rsidRPr="0091352B">
        <w:rPr>
          <w:rFonts w:ascii="Times New Roman" w:eastAsia="Times New Roman" w:hAnsi="Times New Roman" w:cs="Times New Roman"/>
          <w:spacing w:val="10"/>
          <w:sz w:val="32"/>
          <w:szCs w:val="32"/>
        </w:rPr>
        <w:t>и</w:t>
      </w:r>
      <w:r w:rsidRPr="0091352B">
        <w:rPr>
          <w:rFonts w:ascii="Times New Roman" w:eastAsia="Times New Roman" w:hAnsi="Times New Roman" w:cs="Times New Roman"/>
          <w:spacing w:val="10"/>
          <w:sz w:val="32"/>
          <w:szCs w:val="32"/>
        </w:rPr>
        <w:t>аль</w:t>
      </w:r>
      <w:r w:rsidRPr="0091352B">
        <w:rPr>
          <w:rFonts w:ascii="Times New Roman" w:eastAsia="Times New Roman" w:hAnsi="Times New Roman" w:cs="Times New Roman"/>
          <w:spacing w:val="10"/>
          <w:sz w:val="32"/>
          <w:szCs w:val="32"/>
        </w:rPr>
        <w:softHyphen/>
        <w:t>ные лица. В ходе переговоров между С.А.Ниязовым и Э.Ш.Рахмоном состоялся обстоятельный обмен мнениями по вопро</w:t>
      </w:r>
      <w:r w:rsidRPr="0091352B">
        <w:rPr>
          <w:rFonts w:ascii="Times New Roman" w:eastAsia="Times New Roman" w:hAnsi="Times New Roman" w:cs="Times New Roman"/>
          <w:spacing w:val="10"/>
          <w:sz w:val="32"/>
          <w:szCs w:val="32"/>
        </w:rPr>
        <w:softHyphen/>
        <w:t>сам туркмено-таджикского двустороннего сотруднич</w:t>
      </w:r>
      <w:r w:rsidRPr="0091352B">
        <w:rPr>
          <w:rFonts w:ascii="Times New Roman" w:eastAsia="Times New Roman" w:hAnsi="Times New Roman" w:cs="Times New Roman"/>
          <w:spacing w:val="10"/>
          <w:sz w:val="32"/>
          <w:szCs w:val="32"/>
        </w:rPr>
        <w:t>е</w:t>
      </w:r>
      <w:r w:rsidRPr="0091352B">
        <w:rPr>
          <w:rFonts w:ascii="Times New Roman" w:eastAsia="Times New Roman" w:hAnsi="Times New Roman" w:cs="Times New Roman"/>
          <w:spacing w:val="10"/>
          <w:sz w:val="32"/>
          <w:szCs w:val="32"/>
        </w:rPr>
        <w:t>ства по всем направлениям, а также по наиболее важным а</w:t>
      </w:r>
      <w:r w:rsidRPr="0091352B">
        <w:rPr>
          <w:rFonts w:ascii="Times New Roman" w:eastAsia="Times New Roman" w:hAnsi="Times New Roman" w:cs="Times New Roman"/>
          <w:spacing w:val="10"/>
          <w:sz w:val="32"/>
          <w:szCs w:val="32"/>
        </w:rPr>
        <w:t>с</w:t>
      </w:r>
      <w:r w:rsidRPr="0091352B">
        <w:rPr>
          <w:rFonts w:ascii="Times New Roman" w:eastAsia="Times New Roman" w:hAnsi="Times New Roman" w:cs="Times New Roman"/>
          <w:spacing w:val="10"/>
          <w:sz w:val="32"/>
          <w:szCs w:val="32"/>
        </w:rPr>
        <w:t>пектам международного положения. Президенты выразили удовлет</w:t>
      </w:r>
      <w:r w:rsidRPr="0091352B">
        <w:rPr>
          <w:rFonts w:ascii="Times New Roman" w:eastAsia="Times New Roman" w:hAnsi="Times New Roman" w:cs="Times New Roman"/>
          <w:spacing w:val="10"/>
          <w:sz w:val="32"/>
          <w:szCs w:val="32"/>
        </w:rPr>
        <w:softHyphen/>
        <w:t>ворение современным развитием туркмено-таджикских отно</w:t>
      </w:r>
      <w:r w:rsidRPr="0091352B">
        <w:rPr>
          <w:rFonts w:ascii="Times New Roman" w:eastAsia="Times New Roman" w:hAnsi="Times New Roman" w:cs="Times New Roman"/>
          <w:spacing w:val="10"/>
          <w:sz w:val="32"/>
          <w:szCs w:val="32"/>
        </w:rPr>
        <w:softHyphen/>
        <w:t>шений, особенно подчеркнув заинтересованность и стре</w:t>
      </w:r>
      <w:r w:rsidRPr="0091352B">
        <w:rPr>
          <w:rFonts w:ascii="Times New Roman" w:eastAsia="Times New Roman" w:hAnsi="Times New Roman" w:cs="Times New Roman"/>
          <w:spacing w:val="10"/>
          <w:sz w:val="32"/>
          <w:szCs w:val="32"/>
        </w:rPr>
        <w:t>м</w:t>
      </w:r>
      <w:r w:rsidRPr="0091352B">
        <w:rPr>
          <w:rFonts w:ascii="Times New Roman" w:eastAsia="Times New Roman" w:hAnsi="Times New Roman" w:cs="Times New Roman"/>
          <w:spacing w:val="10"/>
          <w:sz w:val="32"/>
          <w:szCs w:val="32"/>
        </w:rPr>
        <w:t>ле</w:t>
      </w:r>
      <w:r w:rsidRPr="0091352B">
        <w:rPr>
          <w:rFonts w:ascii="Times New Roman" w:eastAsia="Times New Roman" w:hAnsi="Times New Roman" w:cs="Times New Roman"/>
          <w:spacing w:val="10"/>
          <w:sz w:val="32"/>
          <w:szCs w:val="32"/>
        </w:rPr>
        <w:softHyphen/>
        <w:t>ние обеих сторон к дальнейшему неуклонному укреплению взаимовыгодного сотрудничества [3, с.96]. Остановившись на вопросах развития Содружества Неза</w:t>
      </w:r>
      <w:r w:rsidRPr="0091352B">
        <w:rPr>
          <w:rFonts w:ascii="Times New Roman" w:eastAsia="Times New Roman" w:hAnsi="Times New Roman" w:cs="Times New Roman"/>
          <w:spacing w:val="10"/>
          <w:sz w:val="32"/>
          <w:szCs w:val="32"/>
        </w:rPr>
        <w:softHyphen/>
        <w:t>висимых Государств, гл</w:t>
      </w:r>
      <w:r w:rsidRPr="0091352B">
        <w:rPr>
          <w:rFonts w:ascii="Times New Roman" w:eastAsia="Times New Roman" w:hAnsi="Times New Roman" w:cs="Times New Roman"/>
          <w:spacing w:val="10"/>
          <w:sz w:val="32"/>
          <w:szCs w:val="32"/>
        </w:rPr>
        <w:t>а</w:t>
      </w:r>
      <w:r w:rsidRPr="0091352B">
        <w:rPr>
          <w:rFonts w:ascii="Times New Roman" w:eastAsia="Times New Roman" w:hAnsi="Times New Roman" w:cs="Times New Roman"/>
          <w:spacing w:val="10"/>
          <w:sz w:val="32"/>
          <w:szCs w:val="32"/>
        </w:rPr>
        <w:lastRenderedPageBreak/>
        <w:t>вы Туркменистана и Таджикистана высказались за право ка</w:t>
      </w:r>
      <w:r w:rsidRPr="0091352B">
        <w:rPr>
          <w:rFonts w:ascii="Times New Roman" w:eastAsia="Times New Roman" w:hAnsi="Times New Roman" w:cs="Times New Roman"/>
          <w:spacing w:val="10"/>
          <w:sz w:val="32"/>
          <w:szCs w:val="32"/>
        </w:rPr>
        <w:t>ж</w:t>
      </w:r>
      <w:r w:rsidRPr="0091352B">
        <w:rPr>
          <w:rFonts w:ascii="Times New Roman" w:eastAsia="Times New Roman" w:hAnsi="Times New Roman" w:cs="Times New Roman"/>
          <w:spacing w:val="10"/>
          <w:sz w:val="32"/>
          <w:szCs w:val="32"/>
        </w:rPr>
        <w:t>дой страны самостоятельно опреде</w:t>
      </w:r>
      <w:r w:rsidRPr="0091352B">
        <w:rPr>
          <w:rFonts w:ascii="Times New Roman" w:eastAsia="Times New Roman" w:hAnsi="Times New Roman" w:cs="Times New Roman"/>
          <w:spacing w:val="10"/>
          <w:sz w:val="32"/>
          <w:szCs w:val="32"/>
        </w:rPr>
        <w:softHyphen/>
        <w:t>лять форму своего участия в нем, за равноправие и взаимо</w:t>
      </w:r>
      <w:r w:rsidRPr="0091352B">
        <w:rPr>
          <w:rFonts w:ascii="Times New Roman" w:eastAsia="Times New Roman" w:hAnsi="Times New Roman" w:cs="Times New Roman"/>
          <w:spacing w:val="10"/>
          <w:sz w:val="32"/>
          <w:szCs w:val="32"/>
        </w:rPr>
        <w:softHyphen/>
        <w:t>выгодное сотрудничество в ра</w:t>
      </w:r>
      <w:r w:rsidRPr="0091352B">
        <w:rPr>
          <w:rFonts w:ascii="Times New Roman" w:eastAsia="Times New Roman" w:hAnsi="Times New Roman" w:cs="Times New Roman"/>
          <w:spacing w:val="10"/>
          <w:sz w:val="32"/>
          <w:szCs w:val="32"/>
        </w:rPr>
        <w:t>м</w:t>
      </w:r>
      <w:r w:rsidRPr="0091352B">
        <w:rPr>
          <w:rFonts w:ascii="Times New Roman" w:eastAsia="Times New Roman" w:hAnsi="Times New Roman" w:cs="Times New Roman"/>
          <w:spacing w:val="10"/>
          <w:sz w:val="32"/>
          <w:szCs w:val="32"/>
        </w:rPr>
        <w:t xml:space="preserve">ках этой организации [3, с.97].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eastAsia="Times New Roman" w:hAnsi="Times New Roman" w:cs="Times New Roman"/>
          <w:spacing w:val="10"/>
          <w:sz w:val="32"/>
          <w:szCs w:val="32"/>
        </w:rPr>
        <w:t xml:space="preserve">Таким образом, встреча глав государств, на которой они </w:t>
      </w:r>
      <w:proofErr w:type="gramStart"/>
      <w:r w:rsidRPr="0091352B">
        <w:rPr>
          <w:rFonts w:ascii="Times New Roman" w:eastAsia="Times New Roman" w:hAnsi="Times New Roman" w:cs="Times New Roman"/>
          <w:spacing w:val="10"/>
          <w:sz w:val="32"/>
          <w:szCs w:val="32"/>
        </w:rPr>
        <w:t>сверили свои позиции</w:t>
      </w:r>
      <w:proofErr w:type="gramEnd"/>
      <w:r w:rsidRPr="0091352B">
        <w:rPr>
          <w:rFonts w:ascii="Times New Roman" w:eastAsia="Times New Roman" w:hAnsi="Times New Roman" w:cs="Times New Roman"/>
          <w:spacing w:val="10"/>
          <w:sz w:val="32"/>
          <w:szCs w:val="32"/>
        </w:rPr>
        <w:t xml:space="preserve"> по многим ключевым вопросам, по</w:t>
      </w:r>
      <w:r w:rsidRPr="0091352B">
        <w:rPr>
          <w:rFonts w:ascii="Times New Roman" w:eastAsia="Times New Roman" w:hAnsi="Times New Roman" w:cs="Times New Roman"/>
          <w:spacing w:val="10"/>
          <w:sz w:val="32"/>
          <w:szCs w:val="32"/>
        </w:rPr>
        <w:t>д</w:t>
      </w:r>
      <w:r w:rsidRPr="0091352B">
        <w:rPr>
          <w:rFonts w:ascii="Times New Roman" w:hAnsi="Times New Roman" w:cs="Times New Roman"/>
          <w:spacing w:val="10"/>
          <w:sz w:val="32"/>
          <w:szCs w:val="32"/>
        </w:rPr>
        <w:t>твердила еще раз то, что идея Сапармурата Туркменбаши о превращении Туркменистана в крупнейший миротворческий центр находит все большее понимание и поддержку.</w:t>
      </w:r>
      <w:r w:rsidRPr="0091352B">
        <w:rPr>
          <w:rFonts w:ascii="Times New Roman" w:hAnsi="Times New Roman" w:cs="Times New Roman"/>
          <w:sz w:val="32"/>
          <w:szCs w:val="32"/>
        </w:rPr>
        <w:t xml:space="preserve"> Касаясь ситуации на таджикско-афганской границе, сто</w:t>
      </w:r>
      <w:r w:rsidRPr="0091352B">
        <w:rPr>
          <w:rFonts w:ascii="Times New Roman" w:hAnsi="Times New Roman" w:cs="Times New Roman"/>
          <w:sz w:val="32"/>
          <w:szCs w:val="32"/>
        </w:rPr>
        <w:softHyphen/>
        <w:t>роны отметили наличие позитивных тенденций и высказа</w:t>
      </w:r>
      <w:r w:rsidRPr="0091352B">
        <w:rPr>
          <w:rFonts w:ascii="Times New Roman" w:hAnsi="Times New Roman" w:cs="Times New Roman"/>
          <w:sz w:val="32"/>
          <w:szCs w:val="32"/>
        </w:rPr>
        <w:softHyphen/>
        <w:t>лись за продолжение межтаджикских переговоров. Они вы</w:t>
      </w:r>
      <w:r w:rsidRPr="0091352B">
        <w:rPr>
          <w:rFonts w:ascii="Times New Roman" w:hAnsi="Times New Roman" w:cs="Times New Roman"/>
          <w:sz w:val="32"/>
          <w:szCs w:val="32"/>
        </w:rPr>
        <w:softHyphen/>
        <w:t>разили уверенность в том, что только переговоры и диалог являются единственно правильным средством достижения мира и стабильности в стране. Президенты С.Ниязов и Э.Рахмонов отметили конструктивную роль Российской Фе</w:t>
      </w:r>
      <w:r w:rsidRPr="0091352B">
        <w:rPr>
          <w:rFonts w:ascii="Times New Roman" w:hAnsi="Times New Roman" w:cs="Times New Roman"/>
          <w:sz w:val="32"/>
          <w:szCs w:val="32"/>
        </w:rPr>
        <w:softHyphen/>
        <w:t>дерации, Исламской Республики Иран, ряда других стран и ме</w:t>
      </w:r>
      <w:r w:rsidRPr="0091352B">
        <w:rPr>
          <w:rFonts w:ascii="Times New Roman" w:hAnsi="Times New Roman" w:cs="Times New Roman"/>
          <w:sz w:val="32"/>
          <w:szCs w:val="32"/>
        </w:rPr>
        <w:t>ж</w:t>
      </w:r>
      <w:r w:rsidRPr="0091352B">
        <w:rPr>
          <w:rFonts w:ascii="Times New Roman" w:hAnsi="Times New Roman" w:cs="Times New Roman"/>
          <w:sz w:val="32"/>
          <w:szCs w:val="32"/>
        </w:rPr>
        <w:t>дународных организаций в этом процессе [3, с.98]. Был согласован и парафирован пакет документов (12 документов парафировано и 9 согласовано) и фактически подготовлен планировавшийся визит Президента Республики Таджикистан в Ашхабад [6, с.9].</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eastAsia="Batang" w:hAnsi="Times New Roman" w:cs="Times New Roman"/>
          <w:sz w:val="32"/>
          <w:szCs w:val="32"/>
        </w:rPr>
        <w:t>31 августа 1995 г. в Душанбе состоялись таджикско-туркменские переговоры в рамках двусторонних рабочих кон</w:t>
      </w:r>
      <w:r w:rsidRPr="0091352B">
        <w:rPr>
          <w:rFonts w:ascii="Times New Roman" w:eastAsia="Batang" w:hAnsi="Times New Roman" w:cs="Times New Roman"/>
          <w:sz w:val="32"/>
          <w:szCs w:val="32"/>
        </w:rPr>
        <w:softHyphen/>
        <w:t>сультаций, договоренность о регулярном проведении кото</w:t>
      </w:r>
      <w:r w:rsidRPr="0091352B">
        <w:rPr>
          <w:rFonts w:ascii="Times New Roman" w:eastAsia="Batang" w:hAnsi="Times New Roman" w:cs="Times New Roman"/>
          <w:sz w:val="32"/>
          <w:szCs w:val="32"/>
        </w:rPr>
        <w:softHyphen/>
        <w:t>рых была достигнута во время июльского визита в Ашхабад Президента Т</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джикистана Эмомали Рахмона. Туркменскую сторону на перегов</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рах представлял заместитель пред</w:t>
      </w:r>
      <w:r w:rsidRPr="0091352B">
        <w:rPr>
          <w:rFonts w:ascii="Times New Roman" w:eastAsia="Batang" w:hAnsi="Times New Roman" w:cs="Times New Roman"/>
          <w:sz w:val="32"/>
          <w:szCs w:val="32"/>
        </w:rPr>
        <w:softHyphen/>
        <w:t>седателя Кабинета министров, министр иностранных дел Туркменистана Б.О.Шихмурадов. Ва</w:t>
      </w:r>
      <w:r w:rsidRPr="0091352B">
        <w:rPr>
          <w:rFonts w:ascii="Times New Roman" w:eastAsia="Batang" w:hAnsi="Times New Roman" w:cs="Times New Roman"/>
          <w:sz w:val="32"/>
          <w:szCs w:val="32"/>
        </w:rPr>
        <w:t>ж</w:t>
      </w:r>
      <w:r w:rsidRPr="0091352B">
        <w:rPr>
          <w:rFonts w:ascii="Times New Roman" w:eastAsia="Batang" w:hAnsi="Times New Roman" w:cs="Times New Roman"/>
          <w:sz w:val="32"/>
          <w:szCs w:val="32"/>
        </w:rPr>
        <w:t>ное место в перегово</w:t>
      </w:r>
      <w:r w:rsidRPr="0091352B">
        <w:rPr>
          <w:rFonts w:ascii="Times New Roman" w:eastAsia="Batang" w:hAnsi="Times New Roman" w:cs="Times New Roman"/>
          <w:sz w:val="32"/>
          <w:szCs w:val="32"/>
        </w:rPr>
        <w:softHyphen/>
        <w:t>рах с Президентом Э.Рахмоновым заняли в</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просы, касающиеся межтаджикского урегулирования и участия в этом процессе Туркменистана. Таджикская сторона подтвердила свои принципиальные намерения провести раунд межтаджик</w:t>
      </w:r>
      <w:r w:rsidRPr="0091352B">
        <w:rPr>
          <w:rFonts w:ascii="Times New Roman" w:eastAsia="Batang" w:hAnsi="Times New Roman" w:cs="Times New Roman"/>
          <w:sz w:val="32"/>
          <w:szCs w:val="32"/>
        </w:rPr>
        <w:softHyphen/>
        <w:t>ских переговоров в Ашхабаде, подчеркнув при этом, что всячески пр</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ветствует миротворческую инициативу Туркменистана, весьма д</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лекую от навязывания какого-либо своего мнения. Затем Б.О.Шихмурадов встретился с министром иностранных дел Тадж</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кистана Т.Назаровым, с помощником Президента Б.Н.Ельцина по между</w:t>
      </w:r>
      <w:r w:rsidRPr="0091352B">
        <w:rPr>
          <w:rFonts w:ascii="Times New Roman" w:eastAsia="Batang" w:hAnsi="Times New Roman" w:cs="Times New Roman"/>
          <w:sz w:val="32"/>
          <w:szCs w:val="32"/>
        </w:rPr>
        <w:softHyphen/>
        <w:t>народным вопросам Д.Рюриковым и главой мисс</w:t>
      </w:r>
      <w:proofErr w:type="gramStart"/>
      <w:r w:rsidRPr="0091352B">
        <w:rPr>
          <w:rFonts w:ascii="Times New Roman" w:eastAsia="Batang" w:hAnsi="Times New Roman" w:cs="Times New Roman"/>
          <w:sz w:val="32"/>
          <w:szCs w:val="32"/>
        </w:rPr>
        <w:t>ии ОО</w:t>
      </w:r>
      <w:proofErr w:type="gramEnd"/>
      <w:r w:rsidRPr="0091352B">
        <w:rPr>
          <w:rFonts w:ascii="Times New Roman" w:eastAsia="Batang" w:hAnsi="Times New Roman" w:cs="Times New Roman"/>
          <w:sz w:val="32"/>
          <w:szCs w:val="32"/>
        </w:rPr>
        <w:t xml:space="preserve">Н в Таджикистане Р.Пирис-Бальоном [6, с.129]. </w:t>
      </w:r>
      <w:r w:rsidRPr="0091352B">
        <w:rPr>
          <w:rFonts w:ascii="Times New Roman" w:hAnsi="Times New Roman" w:cs="Times New Roman"/>
          <w:sz w:val="32"/>
          <w:szCs w:val="32"/>
        </w:rPr>
        <w:t xml:space="preserve">В ходе встречи было </w:t>
      </w:r>
      <w:r w:rsidRPr="0091352B">
        <w:rPr>
          <w:rFonts w:ascii="Times New Roman" w:hAnsi="Times New Roman" w:cs="Times New Roman"/>
          <w:sz w:val="32"/>
          <w:szCs w:val="32"/>
        </w:rPr>
        <w:lastRenderedPageBreak/>
        <w:t>согласовано создание совместной комиссии, которая подготовит к подписанию трехстороннее соглашение между Туркменистаном, Таджикистаном и Ира</w:t>
      </w:r>
      <w:r w:rsidRPr="0091352B">
        <w:rPr>
          <w:rFonts w:ascii="Times New Roman" w:hAnsi="Times New Roman" w:cs="Times New Roman"/>
          <w:sz w:val="32"/>
          <w:szCs w:val="32"/>
        </w:rPr>
        <w:softHyphen/>
        <w:t>ном по развитию торгово-экономического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включая поставки нефтегазового сырья в Таджик</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стан [3, с.99]. </w:t>
      </w:r>
    </w:p>
    <w:p w:rsidR="00EF6829" w:rsidRPr="0091352B" w:rsidRDefault="00EF6829" w:rsidP="0091352B">
      <w:pPr>
        <w:spacing w:after="0" w:line="240" w:lineRule="auto"/>
        <w:ind w:firstLine="426"/>
        <w:jc w:val="both"/>
        <w:rPr>
          <w:rFonts w:ascii="Times New Roman" w:eastAsia="Batang" w:hAnsi="Times New Roman" w:cs="Times New Roman"/>
          <w:sz w:val="32"/>
          <w:szCs w:val="32"/>
        </w:rPr>
      </w:pPr>
      <w:r w:rsidRPr="0091352B">
        <w:rPr>
          <w:rFonts w:ascii="Times New Roman" w:eastAsia="Batang" w:hAnsi="Times New Roman" w:cs="Times New Roman"/>
          <w:sz w:val="32"/>
          <w:szCs w:val="32"/>
        </w:rPr>
        <w:t>В ходе трехсторонних переговоров Туркменистана, Тад</w:t>
      </w:r>
      <w:r w:rsidRPr="0091352B">
        <w:rPr>
          <w:rFonts w:ascii="Times New Roman" w:eastAsia="Batang" w:hAnsi="Times New Roman" w:cs="Times New Roman"/>
          <w:sz w:val="32"/>
          <w:szCs w:val="32"/>
        </w:rPr>
        <w:softHyphen/>
        <w:t>жикистана и Ирана обсуждались проекты экономической стабил</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зации положения в Таджикистане, в котором, по за</w:t>
      </w:r>
      <w:r w:rsidRPr="0091352B">
        <w:rPr>
          <w:rFonts w:ascii="Times New Roman" w:eastAsia="Batang" w:hAnsi="Times New Roman" w:cs="Times New Roman"/>
          <w:sz w:val="32"/>
          <w:szCs w:val="32"/>
        </w:rPr>
        <w:softHyphen/>
        <w:t>явлению глав внешнеполитических ведомств, Туркменистан и Иран одинаково заинтересованы. В частности, были об</w:t>
      </w:r>
      <w:r w:rsidRPr="0091352B">
        <w:rPr>
          <w:rFonts w:ascii="Times New Roman" w:eastAsia="Batang" w:hAnsi="Times New Roman" w:cs="Times New Roman"/>
          <w:sz w:val="32"/>
          <w:szCs w:val="32"/>
        </w:rPr>
        <w:softHyphen/>
        <w:t>суждены проекты трехст</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роннего сотрудничества, решающие проблему оплаты Таджикист</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ном туркменских нефтепродук</w:t>
      </w:r>
      <w:r w:rsidRPr="0091352B">
        <w:rPr>
          <w:rFonts w:ascii="Times New Roman" w:eastAsia="Batang" w:hAnsi="Times New Roman" w:cs="Times New Roman"/>
          <w:sz w:val="32"/>
          <w:szCs w:val="32"/>
        </w:rPr>
        <w:softHyphen/>
        <w:t>тов. Тегеран высказал заинтерес</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ванность в покупке таджик</w:t>
      </w:r>
      <w:r w:rsidRPr="0091352B">
        <w:rPr>
          <w:rFonts w:ascii="Times New Roman" w:eastAsia="Batang" w:hAnsi="Times New Roman" w:cs="Times New Roman"/>
          <w:sz w:val="32"/>
          <w:szCs w:val="32"/>
        </w:rPr>
        <w:softHyphen/>
        <w:t>ского хлопка и платы товарами возмо</w:t>
      </w:r>
      <w:r w:rsidRPr="0091352B">
        <w:rPr>
          <w:rFonts w:ascii="Times New Roman" w:eastAsia="Batang" w:hAnsi="Times New Roman" w:cs="Times New Roman"/>
          <w:sz w:val="32"/>
          <w:szCs w:val="32"/>
        </w:rPr>
        <w:t>ж</w:t>
      </w:r>
      <w:r w:rsidRPr="0091352B">
        <w:rPr>
          <w:rFonts w:ascii="Times New Roman" w:eastAsia="Batang" w:hAnsi="Times New Roman" w:cs="Times New Roman"/>
          <w:sz w:val="32"/>
          <w:szCs w:val="32"/>
        </w:rPr>
        <w:t>ных поставок турк</w:t>
      </w:r>
      <w:r w:rsidRPr="0091352B">
        <w:rPr>
          <w:rFonts w:ascii="Times New Roman" w:eastAsia="Batang" w:hAnsi="Times New Roman" w:cs="Times New Roman"/>
          <w:sz w:val="32"/>
          <w:szCs w:val="32"/>
        </w:rPr>
        <w:softHyphen/>
        <w:t>менского газа в Таджикистан. В ходе трехст</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ронних переговоров в Ашхабад прибыл министр иностранных дел Республики Таджикистан академик Т.Назаров. 12 сентября его при</w:t>
      </w:r>
      <w:r w:rsidRPr="0091352B">
        <w:rPr>
          <w:rFonts w:ascii="Times New Roman" w:eastAsia="Batang" w:hAnsi="Times New Roman" w:cs="Times New Roman"/>
          <w:sz w:val="32"/>
          <w:szCs w:val="32"/>
        </w:rPr>
        <w:softHyphen/>
        <w:t>нял Президент Туркменистана Сапармурат Туркменбаши. Гость вручил главе Туркменистана послание Президента Эмомали Ра</w:t>
      </w:r>
      <w:r w:rsidRPr="0091352B">
        <w:rPr>
          <w:rFonts w:ascii="Times New Roman" w:eastAsia="Batang" w:hAnsi="Times New Roman" w:cs="Times New Roman"/>
          <w:sz w:val="32"/>
          <w:szCs w:val="32"/>
        </w:rPr>
        <w:t>х</w:t>
      </w:r>
      <w:r w:rsidRPr="0091352B">
        <w:rPr>
          <w:rFonts w:ascii="Times New Roman" w:eastAsia="Batang" w:hAnsi="Times New Roman" w:cs="Times New Roman"/>
          <w:sz w:val="32"/>
          <w:szCs w:val="32"/>
        </w:rPr>
        <w:t>мона, в котором содержалось приглашение Сапармурату Туркме</w:t>
      </w:r>
      <w:r w:rsidRPr="0091352B">
        <w:rPr>
          <w:rFonts w:ascii="Times New Roman" w:eastAsia="Batang" w:hAnsi="Times New Roman" w:cs="Times New Roman"/>
          <w:sz w:val="32"/>
          <w:szCs w:val="32"/>
        </w:rPr>
        <w:t>н</w:t>
      </w:r>
      <w:r w:rsidRPr="0091352B">
        <w:rPr>
          <w:rFonts w:ascii="Times New Roman" w:eastAsia="Batang" w:hAnsi="Times New Roman" w:cs="Times New Roman"/>
          <w:sz w:val="32"/>
          <w:szCs w:val="32"/>
        </w:rPr>
        <w:t>баши посетить Таджикистан с офи</w:t>
      </w:r>
      <w:r w:rsidRPr="0091352B">
        <w:rPr>
          <w:rFonts w:ascii="Times New Roman" w:eastAsia="Batang" w:hAnsi="Times New Roman" w:cs="Times New Roman"/>
          <w:sz w:val="32"/>
          <w:szCs w:val="32"/>
        </w:rPr>
        <w:softHyphen/>
        <w:t>циальным визитом. Приняв пр</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глашение, С.А.Ниязов под</w:t>
      </w:r>
      <w:r w:rsidRPr="0091352B">
        <w:rPr>
          <w:rFonts w:ascii="Times New Roman" w:eastAsia="Batang" w:hAnsi="Times New Roman" w:cs="Times New Roman"/>
          <w:sz w:val="32"/>
          <w:szCs w:val="32"/>
        </w:rPr>
        <w:softHyphen/>
        <w:t>черкнул, что встречи на высшем уровне необходимы для укрепления взаимовыгодного сотрудничества между двумя странами [3, с.107].</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eastAsia="Batang" w:hAnsi="Times New Roman" w:cs="Times New Roman"/>
          <w:sz w:val="32"/>
          <w:szCs w:val="32"/>
        </w:rPr>
        <w:t>30 ноября 1995 г. в Ашхабаде начался пятый раунд межтаджи</w:t>
      </w:r>
      <w:r w:rsidRPr="0091352B">
        <w:rPr>
          <w:rFonts w:ascii="Times New Roman" w:eastAsia="Batang" w:hAnsi="Times New Roman" w:cs="Times New Roman"/>
          <w:sz w:val="32"/>
          <w:szCs w:val="32"/>
        </w:rPr>
        <w:t>к</w:t>
      </w:r>
      <w:r w:rsidRPr="0091352B">
        <w:rPr>
          <w:rFonts w:ascii="Times New Roman" w:eastAsia="Batang" w:hAnsi="Times New Roman" w:cs="Times New Roman"/>
          <w:sz w:val="32"/>
          <w:szCs w:val="32"/>
        </w:rPr>
        <w:t>ских переговоров. Еще до его начала в Ашхабад прибыл замест</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тель специального посланника Генерального Секретаря, постоя</w:t>
      </w:r>
      <w:r w:rsidRPr="0091352B">
        <w:rPr>
          <w:rFonts w:ascii="Times New Roman" w:eastAsia="Batang" w:hAnsi="Times New Roman" w:cs="Times New Roman"/>
          <w:sz w:val="32"/>
          <w:szCs w:val="32"/>
        </w:rPr>
        <w:t>н</w:t>
      </w:r>
      <w:r w:rsidRPr="0091352B">
        <w:rPr>
          <w:rFonts w:ascii="Times New Roman" w:eastAsia="Batang" w:hAnsi="Times New Roman" w:cs="Times New Roman"/>
          <w:sz w:val="32"/>
          <w:szCs w:val="32"/>
        </w:rPr>
        <w:t>ный представитель ООН в Таджикистане Дарко Шилович. Он был уполномочен согла</w:t>
      </w:r>
      <w:r w:rsidRPr="0091352B">
        <w:rPr>
          <w:rFonts w:ascii="Times New Roman" w:eastAsia="Batang" w:hAnsi="Times New Roman" w:cs="Times New Roman"/>
          <w:sz w:val="32"/>
          <w:szCs w:val="32"/>
        </w:rPr>
        <w:softHyphen/>
        <w:t>совать организационные вопросы с коллегами изМИД Турк</w:t>
      </w:r>
      <w:r w:rsidRPr="0091352B">
        <w:rPr>
          <w:rFonts w:ascii="Times New Roman" w:eastAsia="Batang" w:hAnsi="Times New Roman" w:cs="Times New Roman"/>
          <w:sz w:val="32"/>
          <w:szCs w:val="32"/>
        </w:rPr>
        <w:softHyphen/>
        <w:t>менистана. На следующий день в туркменскую стол</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цу при</w:t>
      </w:r>
      <w:r w:rsidRPr="0091352B">
        <w:rPr>
          <w:rFonts w:ascii="Times New Roman" w:eastAsia="Batang" w:hAnsi="Times New Roman" w:cs="Times New Roman"/>
          <w:sz w:val="32"/>
          <w:szCs w:val="32"/>
        </w:rPr>
        <w:softHyphen/>
        <w:t>ехал специальный посланник Генерального Секретаря ООН Рамиро Пирис-Бальон, возглавлявший миссию Секретариата ООН, под эгидой, которого проходили межтаджикские переговоры. Оба высоких гостя дали хорошую оценку организационной стороне д</w:t>
      </w:r>
      <w:r w:rsidRPr="0091352B">
        <w:rPr>
          <w:rFonts w:ascii="Times New Roman" w:eastAsia="Batang" w:hAnsi="Times New Roman" w:cs="Times New Roman"/>
          <w:sz w:val="32"/>
          <w:szCs w:val="32"/>
        </w:rPr>
        <w:t>е</w:t>
      </w:r>
      <w:r w:rsidRPr="0091352B">
        <w:rPr>
          <w:rFonts w:ascii="Times New Roman" w:eastAsia="Batang" w:hAnsi="Times New Roman" w:cs="Times New Roman"/>
          <w:sz w:val="32"/>
          <w:szCs w:val="32"/>
        </w:rPr>
        <w:t>ла, отметив, что туркменская сторона обеспечила их междунаро</w:t>
      </w:r>
      <w:r w:rsidRPr="0091352B">
        <w:rPr>
          <w:rFonts w:ascii="Times New Roman" w:eastAsia="Batang" w:hAnsi="Times New Roman" w:cs="Times New Roman"/>
          <w:sz w:val="32"/>
          <w:szCs w:val="32"/>
        </w:rPr>
        <w:t>д</w:t>
      </w:r>
      <w:r w:rsidRPr="0091352B">
        <w:rPr>
          <w:rFonts w:ascii="Times New Roman" w:eastAsia="Batang" w:hAnsi="Times New Roman" w:cs="Times New Roman"/>
          <w:sz w:val="32"/>
          <w:szCs w:val="32"/>
        </w:rPr>
        <w:t>ный уровень. В Ашхабад съехались участники переговоров, набл</w:t>
      </w:r>
      <w:r w:rsidRPr="0091352B">
        <w:rPr>
          <w:rFonts w:ascii="Times New Roman" w:eastAsia="Batang" w:hAnsi="Times New Roman" w:cs="Times New Roman"/>
          <w:sz w:val="32"/>
          <w:szCs w:val="32"/>
        </w:rPr>
        <w:t>ю</w:t>
      </w:r>
      <w:r w:rsidRPr="0091352B">
        <w:rPr>
          <w:rFonts w:ascii="Times New Roman" w:eastAsia="Batang" w:hAnsi="Times New Roman" w:cs="Times New Roman"/>
          <w:sz w:val="32"/>
          <w:szCs w:val="32"/>
        </w:rPr>
        <w:t>датели и между</w:t>
      </w:r>
      <w:r w:rsidRPr="0091352B">
        <w:rPr>
          <w:rFonts w:ascii="Times New Roman" w:eastAsia="Batang" w:hAnsi="Times New Roman" w:cs="Times New Roman"/>
          <w:sz w:val="32"/>
          <w:szCs w:val="32"/>
        </w:rPr>
        <w:softHyphen/>
        <w:t>народные эксперты. Это были судьбоносные для нашего народа и государства переговоры, которые сыг</w:t>
      </w:r>
      <w:r w:rsidRPr="0091352B">
        <w:rPr>
          <w:rFonts w:ascii="Times New Roman" w:eastAsia="Batang" w:hAnsi="Times New Roman" w:cs="Times New Roman"/>
          <w:sz w:val="32"/>
          <w:szCs w:val="32"/>
        </w:rPr>
        <w:softHyphen/>
        <w:t>рали вп</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следствии огромную позитивную роль в урегули</w:t>
      </w:r>
      <w:r w:rsidRPr="0091352B">
        <w:rPr>
          <w:rFonts w:ascii="Times New Roman" w:eastAsia="Batang" w:hAnsi="Times New Roman" w:cs="Times New Roman"/>
          <w:sz w:val="32"/>
          <w:szCs w:val="32"/>
        </w:rPr>
        <w:softHyphen/>
        <w:t>ровании межт</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lastRenderedPageBreak/>
        <w:t>джикского конфликта…[3, с.133].1 декабря Президент Туркмен</w:t>
      </w:r>
      <w:r w:rsidRPr="0091352B">
        <w:rPr>
          <w:rFonts w:ascii="Times New Roman" w:eastAsia="Batang" w:hAnsi="Times New Roman" w:cs="Times New Roman"/>
          <w:sz w:val="32"/>
          <w:szCs w:val="32"/>
        </w:rPr>
        <w:t>и</w:t>
      </w:r>
      <w:r w:rsidRPr="0091352B">
        <w:rPr>
          <w:rFonts w:ascii="Times New Roman" w:eastAsia="Batang" w:hAnsi="Times New Roman" w:cs="Times New Roman"/>
          <w:sz w:val="32"/>
          <w:szCs w:val="32"/>
        </w:rPr>
        <w:t>стана встретился с пред</w:t>
      </w:r>
      <w:r w:rsidRPr="0091352B">
        <w:rPr>
          <w:rFonts w:ascii="Times New Roman" w:eastAsia="Batang" w:hAnsi="Times New Roman" w:cs="Times New Roman"/>
          <w:sz w:val="32"/>
          <w:szCs w:val="32"/>
        </w:rPr>
        <w:softHyphen/>
        <w:t xml:space="preserve">ставителями правительственной делегации Таджикистана официального Душанбе. Сапармурат Туркменбаши отметил, что «народ его страны всегда рад встречать гостей, в </w:t>
      </w:r>
      <w:proofErr w:type="gramStart"/>
      <w:r w:rsidRPr="0091352B">
        <w:rPr>
          <w:rFonts w:ascii="Times New Roman" w:eastAsia="Batang" w:hAnsi="Times New Roman" w:cs="Times New Roman"/>
          <w:sz w:val="32"/>
          <w:szCs w:val="32"/>
        </w:rPr>
        <w:t>ос</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бенности</w:t>
      </w:r>
      <w:proofErr w:type="gramEnd"/>
      <w:r w:rsidRPr="0091352B">
        <w:rPr>
          <w:rFonts w:ascii="Times New Roman" w:eastAsia="Batang" w:hAnsi="Times New Roman" w:cs="Times New Roman"/>
          <w:sz w:val="32"/>
          <w:szCs w:val="32"/>
        </w:rPr>
        <w:t xml:space="preserve"> если ими движет стремление к миру. "Таджикский народ – наш добрый вековой сосед, мы близки духом, характером. П</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этому ваша беда – наша беда, и мы будем стремиться, исходя из принципа нейтралитета, делать все, что в наших силах, чтобы сп</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собствовать урегулирова</w:t>
      </w:r>
      <w:r w:rsidRPr="0091352B">
        <w:rPr>
          <w:rFonts w:ascii="Times New Roman" w:eastAsia="Batang" w:hAnsi="Times New Roman" w:cs="Times New Roman"/>
          <w:sz w:val="32"/>
          <w:szCs w:val="32"/>
        </w:rPr>
        <w:softHyphen/>
        <w:t>нию конфликта" [3, с.134].</w:t>
      </w:r>
    </w:p>
    <w:p w:rsidR="00EF6829" w:rsidRPr="0091352B" w:rsidRDefault="00EF6829" w:rsidP="0091352B">
      <w:pPr>
        <w:spacing w:after="0" w:line="240" w:lineRule="auto"/>
        <w:ind w:firstLine="426"/>
        <w:jc w:val="both"/>
        <w:rPr>
          <w:rFonts w:ascii="Times New Roman" w:eastAsia="Batang" w:hAnsi="Times New Roman" w:cs="Times New Roman"/>
          <w:sz w:val="32"/>
          <w:szCs w:val="32"/>
        </w:rPr>
      </w:pPr>
      <w:r w:rsidRPr="0091352B">
        <w:rPr>
          <w:rFonts w:ascii="Times New Roman" w:eastAsia="Batang" w:hAnsi="Times New Roman" w:cs="Times New Roman"/>
          <w:sz w:val="32"/>
          <w:szCs w:val="32"/>
        </w:rPr>
        <w:t>22 декабря в туркменской столице состоялось последнее в 1995 г. пленарное заседание межтаджикских переговоров. Решено было объявить перерыв примерно на месяц. За это время Р.Пирис-Бальон намерен был провести консультации в центральных учреждениях ООН в Нью-Йорке. Он отметил конструктивность ашхабадского раунда, в ходе, которого стороны приступили вобсуждению наиб</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лее сложного политического блока вопросов, и выразил надежду, что после перерыва удается вывести межтаджикский диалог на б</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лее продуктивный этап [3, с.139-140].</w:t>
      </w:r>
    </w:p>
    <w:p w:rsidR="00EF6829" w:rsidRPr="0091352B" w:rsidRDefault="00EF6829" w:rsidP="0091352B">
      <w:pPr>
        <w:spacing w:after="0" w:line="240" w:lineRule="auto"/>
        <w:ind w:firstLine="426"/>
        <w:jc w:val="both"/>
        <w:rPr>
          <w:rFonts w:ascii="Times New Roman" w:eastAsia="Batang" w:hAnsi="Times New Roman" w:cs="Times New Roman"/>
          <w:sz w:val="32"/>
          <w:szCs w:val="32"/>
        </w:rPr>
      </w:pPr>
      <w:r w:rsidRPr="0091352B">
        <w:rPr>
          <w:rFonts w:ascii="Times New Roman" w:eastAsia="Batang" w:hAnsi="Times New Roman" w:cs="Times New Roman"/>
          <w:sz w:val="32"/>
          <w:szCs w:val="32"/>
        </w:rPr>
        <w:t>29 января состоялось первое в 1996 г пленарное засе</w:t>
      </w:r>
      <w:r w:rsidRPr="0091352B">
        <w:rPr>
          <w:rFonts w:ascii="Times New Roman" w:eastAsia="Batang" w:hAnsi="Times New Roman" w:cs="Times New Roman"/>
          <w:sz w:val="32"/>
          <w:szCs w:val="32"/>
        </w:rPr>
        <w:softHyphen/>
        <w:t>дание в рамках непрерывного раунда межтаджикских перего</w:t>
      </w:r>
      <w:r w:rsidRPr="0091352B">
        <w:rPr>
          <w:rFonts w:ascii="Times New Roman" w:eastAsia="Batang" w:hAnsi="Times New Roman" w:cs="Times New Roman"/>
          <w:sz w:val="32"/>
          <w:szCs w:val="32"/>
        </w:rPr>
        <w:softHyphen/>
        <w:t>воров в Ашх</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баде. В повестку дня ашхабадского раунда был вынесен также блок политических вопросов, ко</w:t>
      </w:r>
      <w:r w:rsidRPr="0091352B">
        <w:rPr>
          <w:rFonts w:ascii="Times New Roman" w:eastAsia="Batang" w:hAnsi="Times New Roman" w:cs="Times New Roman"/>
          <w:sz w:val="32"/>
          <w:szCs w:val="32"/>
        </w:rPr>
        <w:softHyphen/>
        <w:t>торый признан приоритетным. Предст</w:t>
      </w:r>
      <w:r w:rsidRPr="0091352B">
        <w:rPr>
          <w:rFonts w:ascii="Times New Roman" w:eastAsia="Batang" w:hAnsi="Times New Roman" w:cs="Times New Roman"/>
          <w:sz w:val="32"/>
          <w:szCs w:val="32"/>
        </w:rPr>
        <w:t>о</w:t>
      </w:r>
      <w:r w:rsidRPr="0091352B">
        <w:rPr>
          <w:rFonts w:ascii="Times New Roman" w:eastAsia="Batang" w:hAnsi="Times New Roman" w:cs="Times New Roman"/>
          <w:sz w:val="32"/>
          <w:szCs w:val="32"/>
        </w:rPr>
        <w:t>яло также рассмот</w:t>
      </w:r>
      <w:r w:rsidRPr="0091352B">
        <w:rPr>
          <w:rFonts w:ascii="Times New Roman" w:eastAsia="Batang" w:hAnsi="Times New Roman" w:cs="Times New Roman"/>
          <w:sz w:val="32"/>
          <w:szCs w:val="32"/>
        </w:rPr>
        <w:softHyphen/>
        <w:t>реть и принять компромиссный план мирного урегулирова</w:t>
      </w:r>
      <w:r w:rsidRPr="0091352B">
        <w:rPr>
          <w:rFonts w:ascii="Times New Roman" w:eastAsia="Batang" w:hAnsi="Times New Roman" w:cs="Times New Roman"/>
          <w:sz w:val="32"/>
          <w:szCs w:val="32"/>
        </w:rPr>
        <w:softHyphen/>
        <w:t>ния конфликта, разработанный ООН на основе Согл</w:t>
      </w:r>
      <w:r w:rsidRPr="0091352B">
        <w:rPr>
          <w:rFonts w:ascii="Times New Roman" w:eastAsia="Batang" w:hAnsi="Times New Roman" w:cs="Times New Roman"/>
          <w:sz w:val="32"/>
          <w:szCs w:val="32"/>
        </w:rPr>
        <w:t>а</w:t>
      </w:r>
      <w:r w:rsidRPr="0091352B">
        <w:rPr>
          <w:rFonts w:ascii="Times New Roman" w:eastAsia="Batang" w:hAnsi="Times New Roman" w:cs="Times New Roman"/>
          <w:sz w:val="32"/>
          <w:szCs w:val="32"/>
        </w:rPr>
        <w:t xml:space="preserve">шения о прекращении огня от 17 августа 1995 г. [3, с.14].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1996 г. устойчивый характер имели таджикско-туркменские отношения в двустороннем формате. В связи с участием в церем</w:t>
      </w:r>
      <w:r w:rsidRPr="0091352B">
        <w:rPr>
          <w:rFonts w:ascii="Times New Roman" w:hAnsi="Times New Roman" w:cs="Times New Roman"/>
          <w:sz w:val="32"/>
          <w:szCs w:val="32"/>
        </w:rPr>
        <w:t>о</w:t>
      </w:r>
      <w:r w:rsidRPr="0091352B">
        <w:rPr>
          <w:rFonts w:ascii="Times New Roman" w:hAnsi="Times New Roman" w:cs="Times New Roman"/>
          <w:sz w:val="32"/>
          <w:szCs w:val="32"/>
        </w:rPr>
        <w:t>нии открытия железной дороги Мешхед-Сарахс-Теджен и в самм</w:t>
      </w:r>
      <w:r w:rsidRPr="0091352B">
        <w:rPr>
          <w:rFonts w:ascii="Times New Roman" w:hAnsi="Times New Roman" w:cs="Times New Roman"/>
          <w:sz w:val="32"/>
          <w:szCs w:val="32"/>
        </w:rPr>
        <w:t>и</w:t>
      </w:r>
      <w:r w:rsidRPr="0091352B">
        <w:rPr>
          <w:rFonts w:ascii="Times New Roman" w:hAnsi="Times New Roman" w:cs="Times New Roman"/>
          <w:sz w:val="32"/>
          <w:szCs w:val="32"/>
        </w:rPr>
        <w:t>те государств-участников ЭКО Туркменистан посетил Президент Республики Таджикистан Э.Рахмонов. С рабочим визитом в Ре</w:t>
      </w:r>
      <w:r w:rsidRPr="0091352B">
        <w:rPr>
          <w:rFonts w:ascii="Times New Roman" w:hAnsi="Times New Roman" w:cs="Times New Roman"/>
          <w:sz w:val="32"/>
          <w:szCs w:val="32"/>
        </w:rPr>
        <w:t>с</w:t>
      </w:r>
      <w:r w:rsidRPr="0091352B">
        <w:rPr>
          <w:rFonts w:ascii="Times New Roman" w:hAnsi="Times New Roman" w:cs="Times New Roman"/>
          <w:sz w:val="32"/>
          <w:szCs w:val="32"/>
        </w:rPr>
        <w:t>публике Таджикистан побывал вице-премьер, министр иностра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ных дел Туркменистана Борис Шохмурадов [6, с.17].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Отсутствие по состоянию на 1997 г. основополагающего док</w:t>
      </w:r>
      <w:r w:rsidRPr="0091352B">
        <w:rPr>
          <w:rFonts w:ascii="Times New Roman" w:hAnsi="Times New Roman" w:cs="Times New Roman"/>
          <w:sz w:val="32"/>
          <w:szCs w:val="32"/>
        </w:rPr>
        <w:t>у</w:t>
      </w:r>
      <w:r w:rsidRPr="0091352B">
        <w:rPr>
          <w:rFonts w:ascii="Times New Roman" w:hAnsi="Times New Roman" w:cs="Times New Roman"/>
          <w:sz w:val="32"/>
          <w:szCs w:val="32"/>
        </w:rPr>
        <w:t>мента, об основных межгосударственных отношениях ограничив</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ло возможности развития взаимовыгодного сотрудничества между Таджикистаном и Туркменистаном. Подписанный ранее Договор о дружбе и сотрудничестве между Таджикской ССР и Туркменской ССР в связи с распадом Советского Союза в свое время так и не </w:t>
      </w:r>
      <w:r w:rsidRPr="0091352B">
        <w:rPr>
          <w:rFonts w:ascii="Times New Roman" w:hAnsi="Times New Roman" w:cs="Times New Roman"/>
          <w:sz w:val="32"/>
          <w:szCs w:val="32"/>
        </w:rPr>
        <w:lastRenderedPageBreak/>
        <w:t xml:space="preserve">был ратифицирован. Двусторонние таджикско-туркменские связи в политической сфере в этот период регулировались Протоколом о сотрудничестве междуМИД Таджикистана и МИД Туркменистана, Протоколом о консультациях </w:t>
      </w:r>
      <w:proofErr w:type="gramStart"/>
      <w:r w:rsidRPr="0091352B">
        <w:rPr>
          <w:rFonts w:ascii="Times New Roman" w:hAnsi="Times New Roman" w:cs="Times New Roman"/>
          <w:sz w:val="32"/>
          <w:szCs w:val="32"/>
        </w:rPr>
        <w:t>между</w:t>
      </w:r>
      <w:proofErr w:type="gramEnd"/>
      <w:r w:rsidRPr="0091352B">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МИД</w:t>
      </w:r>
      <w:proofErr w:type="gramEnd"/>
      <w:r w:rsidRPr="0091352B">
        <w:rPr>
          <w:rFonts w:ascii="Times New Roman" w:hAnsi="Times New Roman" w:cs="Times New Roman"/>
          <w:sz w:val="32"/>
          <w:szCs w:val="32"/>
        </w:rPr>
        <w:t xml:space="preserve"> Таджикистана и МИД Туркменистана, Меморандумом о функционировании Посольства Республики Таджикистан в Ашхабаде и посольства Туркменистана в Душанбе. Сравнительно хорошие контакты между внешнепол</w:t>
      </w:r>
      <w:r w:rsidRPr="0091352B">
        <w:rPr>
          <w:rFonts w:ascii="Times New Roman" w:hAnsi="Times New Roman" w:cs="Times New Roman"/>
          <w:sz w:val="32"/>
          <w:szCs w:val="32"/>
        </w:rPr>
        <w:t>и</w:t>
      </w:r>
      <w:r w:rsidRPr="0091352B">
        <w:rPr>
          <w:rFonts w:ascii="Times New Roman" w:hAnsi="Times New Roman" w:cs="Times New Roman"/>
          <w:sz w:val="32"/>
          <w:szCs w:val="32"/>
        </w:rPr>
        <w:t>тическими ведомствами двух стран были налажены именно на о</w:t>
      </w:r>
      <w:r w:rsidRPr="0091352B">
        <w:rPr>
          <w:rFonts w:ascii="Times New Roman" w:hAnsi="Times New Roman" w:cs="Times New Roman"/>
          <w:sz w:val="32"/>
          <w:szCs w:val="32"/>
        </w:rPr>
        <w:t>с</w:t>
      </w:r>
      <w:r w:rsidRPr="0091352B">
        <w:rPr>
          <w:rFonts w:ascii="Times New Roman" w:hAnsi="Times New Roman" w:cs="Times New Roman"/>
          <w:sz w:val="32"/>
          <w:szCs w:val="32"/>
        </w:rPr>
        <w:t>нове упомянутых документов. Таджикистан и Туркменистан успешно взаимодействовали в рамках уставных и отраслевых орг</w:t>
      </w:r>
      <w:r w:rsidRPr="0091352B">
        <w:rPr>
          <w:rFonts w:ascii="Times New Roman" w:hAnsi="Times New Roman" w:cs="Times New Roman"/>
          <w:sz w:val="32"/>
          <w:szCs w:val="32"/>
        </w:rPr>
        <w:t>а</w:t>
      </w:r>
      <w:r w:rsidRPr="0091352B">
        <w:rPr>
          <w:rFonts w:ascii="Times New Roman" w:hAnsi="Times New Roman" w:cs="Times New Roman"/>
          <w:sz w:val="32"/>
          <w:szCs w:val="32"/>
        </w:rPr>
        <w:t>нов СНГ, в ряде международных и региональных организаций, в вопросах обеспечения безопасности в Центральной Азии, мирного урегулирования межтаджикского конфликта, возвращения таджи</w:t>
      </w:r>
      <w:r w:rsidRPr="0091352B">
        <w:rPr>
          <w:rFonts w:ascii="Times New Roman" w:hAnsi="Times New Roman" w:cs="Times New Roman"/>
          <w:sz w:val="32"/>
          <w:szCs w:val="32"/>
        </w:rPr>
        <w:t>к</w:t>
      </w:r>
      <w:r w:rsidRPr="0091352B">
        <w:rPr>
          <w:rFonts w:ascii="Times New Roman" w:hAnsi="Times New Roman" w:cs="Times New Roman"/>
          <w:sz w:val="32"/>
          <w:szCs w:val="32"/>
        </w:rPr>
        <w:t>ских беженцев на Родину и в других сферах. В этот период для р</w:t>
      </w:r>
      <w:r w:rsidRPr="0091352B">
        <w:rPr>
          <w:rFonts w:ascii="Times New Roman" w:hAnsi="Times New Roman" w:cs="Times New Roman"/>
          <w:sz w:val="32"/>
          <w:szCs w:val="32"/>
        </w:rPr>
        <w:t>у</w:t>
      </w:r>
      <w:r w:rsidRPr="0091352B">
        <w:rPr>
          <w:rFonts w:ascii="Times New Roman" w:hAnsi="Times New Roman" w:cs="Times New Roman"/>
          <w:sz w:val="32"/>
          <w:szCs w:val="32"/>
        </w:rPr>
        <w:t>ководства Республики Таджикистан приоритетными направлени</w:t>
      </w:r>
      <w:r w:rsidRPr="0091352B">
        <w:rPr>
          <w:rFonts w:ascii="Times New Roman" w:hAnsi="Times New Roman" w:cs="Times New Roman"/>
          <w:sz w:val="32"/>
          <w:szCs w:val="32"/>
        </w:rPr>
        <w:t>я</w:t>
      </w:r>
      <w:r w:rsidRPr="0091352B">
        <w:rPr>
          <w:rFonts w:ascii="Times New Roman" w:hAnsi="Times New Roman" w:cs="Times New Roman"/>
          <w:sz w:val="32"/>
          <w:szCs w:val="32"/>
        </w:rPr>
        <w:t>ми таджикско-туркменских отношений в двустороннем формате представлялось взаимодействие в рамках СНГ, в региональных и международных организациях по афганской проблематике, сотру</w:t>
      </w:r>
      <w:r w:rsidRPr="0091352B">
        <w:rPr>
          <w:rFonts w:ascii="Times New Roman" w:hAnsi="Times New Roman" w:cs="Times New Roman"/>
          <w:sz w:val="32"/>
          <w:szCs w:val="32"/>
        </w:rPr>
        <w:t>д</w:t>
      </w:r>
      <w:r w:rsidRPr="0091352B">
        <w:rPr>
          <w:rFonts w:ascii="Times New Roman" w:hAnsi="Times New Roman" w:cs="Times New Roman"/>
          <w:sz w:val="32"/>
          <w:szCs w:val="32"/>
        </w:rPr>
        <w:t>ничество в сфере транзитного транспорта, торговли, топливно-энергетического комплекса и других областях. К началу 1998 г. в стадии разработки находились проекты Договора о дружбе и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трудничестве и около 20 соглашений по экономическому блоку 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джикско-туркменского сотрудничества [6, с.26].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июле 1997 г. в г. Ашхабаде было открыто представительство международной организации по миграции (МОМ). Это представ</w:t>
      </w:r>
      <w:r w:rsidRPr="0091352B">
        <w:rPr>
          <w:rFonts w:ascii="Times New Roman" w:hAnsi="Times New Roman" w:cs="Times New Roman"/>
          <w:sz w:val="32"/>
          <w:szCs w:val="32"/>
        </w:rPr>
        <w:t>и</w:t>
      </w:r>
      <w:r w:rsidRPr="0091352B">
        <w:rPr>
          <w:rFonts w:ascii="Times New Roman" w:hAnsi="Times New Roman" w:cs="Times New Roman"/>
          <w:sz w:val="32"/>
          <w:szCs w:val="32"/>
        </w:rPr>
        <w:t>тельство совместно с Посольством Республики Таджикистан в Туркменистане, УВКБ ООН, Национальным обществом Красного полумесяца при активном участии Правительства и хякимликов на местах составляло программу возвращения оставшихся беженцев из Таджикистана.</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 января 1998 г., согласно этой программе, началась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ционная отправка наших соотечественников поездом на родину. Раз в две недели в Таджикистан отправился конвой, состоящий из четырёх вагонов по 200-250 человек. За полтора года, таким обр</w:t>
      </w:r>
      <w:r w:rsidRPr="0091352B">
        <w:rPr>
          <w:rFonts w:ascii="Times New Roman" w:hAnsi="Times New Roman" w:cs="Times New Roman"/>
          <w:sz w:val="32"/>
          <w:szCs w:val="32"/>
        </w:rPr>
        <w:t>а</w:t>
      </w:r>
      <w:r w:rsidRPr="0091352B">
        <w:rPr>
          <w:rFonts w:ascii="Times New Roman" w:hAnsi="Times New Roman" w:cs="Times New Roman"/>
          <w:sz w:val="32"/>
          <w:szCs w:val="32"/>
        </w:rPr>
        <w:t>зом, было отправлено 28 конвоев, и домой возвращено свыше 5 тыс. человек. В Туркменистане осталось около 9 тыс. граждан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джикистана, из которых 3 тыс. изъявили желание вернуться на 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дину и ждут возобновления отправки железнодорожных конвоев со </w:t>
      </w:r>
      <w:r w:rsidRPr="0091352B">
        <w:rPr>
          <w:rFonts w:ascii="Times New Roman" w:hAnsi="Times New Roman" w:cs="Times New Roman"/>
          <w:sz w:val="32"/>
          <w:szCs w:val="32"/>
        </w:rPr>
        <w:lastRenderedPageBreak/>
        <w:t>стороны МОМ. Остальные прижились в Туркменистане, имеют свои дома или квартиры, получили в аренду землю или нашли п</w:t>
      </w:r>
      <w:r w:rsidRPr="0091352B">
        <w:rPr>
          <w:rFonts w:ascii="Times New Roman" w:hAnsi="Times New Roman" w:cs="Times New Roman"/>
          <w:sz w:val="32"/>
          <w:szCs w:val="32"/>
        </w:rPr>
        <w:t>о</w:t>
      </w:r>
      <w:r w:rsidRPr="0091352B">
        <w:rPr>
          <w:rFonts w:ascii="Times New Roman" w:hAnsi="Times New Roman" w:cs="Times New Roman"/>
          <w:sz w:val="32"/>
          <w:szCs w:val="32"/>
        </w:rPr>
        <w:t>стоянную работу и хотят остаться жить здесь. Состоялось 150 см</w:t>
      </w:r>
      <w:r w:rsidRPr="0091352B">
        <w:rPr>
          <w:rFonts w:ascii="Times New Roman" w:hAnsi="Times New Roman" w:cs="Times New Roman"/>
          <w:sz w:val="32"/>
          <w:szCs w:val="32"/>
        </w:rPr>
        <w:t>е</w:t>
      </w:r>
      <w:r w:rsidRPr="0091352B">
        <w:rPr>
          <w:rFonts w:ascii="Times New Roman" w:hAnsi="Times New Roman" w:cs="Times New Roman"/>
          <w:sz w:val="32"/>
          <w:szCs w:val="32"/>
        </w:rPr>
        <w:t>шанных браков. Браки наших граждан регистрируются и в посол</w:t>
      </w:r>
      <w:r w:rsidRPr="0091352B">
        <w:rPr>
          <w:rFonts w:ascii="Times New Roman" w:hAnsi="Times New Roman" w:cs="Times New Roman"/>
          <w:sz w:val="32"/>
          <w:szCs w:val="32"/>
        </w:rPr>
        <w:t>ь</w:t>
      </w:r>
      <w:r w:rsidRPr="0091352B">
        <w:rPr>
          <w:rFonts w:ascii="Times New Roman" w:hAnsi="Times New Roman" w:cs="Times New Roman"/>
          <w:sz w:val="32"/>
          <w:szCs w:val="32"/>
        </w:rPr>
        <w:t>стве, и в хякимликах. К слову, в Таджикистан вернулось больши</w:t>
      </w:r>
      <w:r w:rsidRPr="0091352B">
        <w:rPr>
          <w:rFonts w:ascii="Times New Roman" w:hAnsi="Times New Roman" w:cs="Times New Roman"/>
          <w:sz w:val="32"/>
          <w:szCs w:val="32"/>
        </w:rPr>
        <w:t>н</w:t>
      </w:r>
      <w:r w:rsidRPr="0091352B">
        <w:rPr>
          <w:rFonts w:ascii="Times New Roman" w:hAnsi="Times New Roman" w:cs="Times New Roman"/>
          <w:sz w:val="32"/>
          <w:szCs w:val="32"/>
        </w:rPr>
        <w:t>ство этнических туркмен, которые постоянно жили там до гражда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ской войны. Они считают, что это место их постоянной жизни, где они пустили глубокие корни, где остались могилы их предков и растут дети. В то время как многие таджики решили навсегда остаться в Туркменистане. Это пример свободы, полученной при независимости [1, с.75]. </w:t>
      </w:r>
    </w:p>
    <w:p w:rsidR="00EF6829" w:rsidRPr="0091352B" w:rsidRDefault="00EF6829"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 словам Зафара Саидзода, в 1998 г. в таджикско-туркменских двусторонних отношениях существенных сдвигов в плане актив</w:t>
      </w:r>
      <w:r w:rsidRPr="0091352B">
        <w:rPr>
          <w:rFonts w:ascii="Times New Roman" w:hAnsi="Times New Roman" w:cs="Times New Roman"/>
          <w:sz w:val="32"/>
          <w:szCs w:val="32"/>
        </w:rPr>
        <w:t>и</w:t>
      </w:r>
      <w:r w:rsidRPr="0091352B">
        <w:rPr>
          <w:rFonts w:ascii="Times New Roman" w:hAnsi="Times New Roman" w:cs="Times New Roman"/>
          <w:sz w:val="32"/>
          <w:szCs w:val="32"/>
        </w:rPr>
        <w:t>зации не произошло. В этот период была проведена работа по во</w:t>
      </w:r>
      <w:r w:rsidRPr="0091352B">
        <w:rPr>
          <w:rFonts w:ascii="Times New Roman" w:hAnsi="Times New Roman" w:cs="Times New Roman"/>
          <w:sz w:val="32"/>
          <w:szCs w:val="32"/>
        </w:rPr>
        <w:t>з</w:t>
      </w:r>
      <w:r w:rsidRPr="0091352B">
        <w:rPr>
          <w:rFonts w:ascii="Times New Roman" w:hAnsi="Times New Roman" w:cs="Times New Roman"/>
          <w:sz w:val="32"/>
          <w:szCs w:val="32"/>
        </w:rPr>
        <w:t>ращению из Туркменистана на родину к местам постоянного пр</w:t>
      </w:r>
      <w:r w:rsidRPr="0091352B">
        <w:rPr>
          <w:rFonts w:ascii="Times New Roman" w:hAnsi="Times New Roman" w:cs="Times New Roman"/>
          <w:sz w:val="32"/>
          <w:szCs w:val="32"/>
        </w:rPr>
        <w:t>о</w:t>
      </w:r>
      <w:r w:rsidRPr="0091352B">
        <w:rPr>
          <w:rFonts w:ascii="Times New Roman" w:hAnsi="Times New Roman" w:cs="Times New Roman"/>
          <w:sz w:val="32"/>
          <w:szCs w:val="32"/>
        </w:rPr>
        <w:t>живания около 400 таджикских беженцев. В целях активизации двусторонних отношений основное внимание уделялось вопросам укрепления договорно-правовой базы для взаимовыгодного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между двумя странами. Прорабатывался вопрос о подготовке условий для организации встречи на высшем или выс</w:t>
      </w:r>
      <w:r w:rsidRPr="0091352B">
        <w:rPr>
          <w:rFonts w:ascii="Times New Roman" w:hAnsi="Times New Roman" w:cs="Times New Roman"/>
          <w:sz w:val="32"/>
          <w:szCs w:val="32"/>
        </w:rPr>
        <w:t>о</w:t>
      </w:r>
      <w:r w:rsidRPr="0091352B">
        <w:rPr>
          <w:rFonts w:ascii="Times New Roman" w:hAnsi="Times New Roman" w:cs="Times New Roman"/>
          <w:sz w:val="32"/>
          <w:szCs w:val="32"/>
        </w:rPr>
        <w:t>ком уровне и подписании важнейших документов. В частности, Д</w:t>
      </w:r>
      <w:r w:rsidRPr="0091352B">
        <w:rPr>
          <w:rFonts w:ascii="Times New Roman" w:hAnsi="Times New Roman" w:cs="Times New Roman"/>
          <w:sz w:val="32"/>
          <w:szCs w:val="32"/>
        </w:rPr>
        <w:t>о</w:t>
      </w:r>
      <w:r w:rsidRPr="0091352B">
        <w:rPr>
          <w:rFonts w:ascii="Times New Roman" w:hAnsi="Times New Roman" w:cs="Times New Roman"/>
          <w:sz w:val="32"/>
          <w:szCs w:val="32"/>
        </w:rPr>
        <w:t>говора об основах отношений двух государств. Обмен мнениями о состоянии и перспективах таджикско-туркменских отношений, а также по региональной и международной проблематике состоялся в ходе беседы Президента Республики Таджикистана Э.Рахмона с Президентом Туркменистана С.Ниязовым в январе 1998 г. в Ашх</w:t>
      </w:r>
      <w:r w:rsidRPr="0091352B">
        <w:rPr>
          <w:rFonts w:ascii="Times New Roman" w:hAnsi="Times New Roman" w:cs="Times New Roman"/>
          <w:sz w:val="32"/>
          <w:szCs w:val="32"/>
        </w:rPr>
        <w:t>а</w:t>
      </w:r>
      <w:r w:rsidRPr="0091352B">
        <w:rPr>
          <w:rFonts w:ascii="Times New Roman" w:hAnsi="Times New Roman" w:cs="Times New Roman"/>
          <w:sz w:val="32"/>
          <w:szCs w:val="32"/>
        </w:rPr>
        <w:t>баде в рамках встречи глав государств Центральной Азии. В се</w:t>
      </w:r>
      <w:r w:rsidRPr="0091352B">
        <w:rPr>
          <w:rFonts w:ascii="Times New Roman" w:hAnsi="Times New Roman" w:cs="Times New Roman"/>
          <w:sz w:val="32"/>
          <w:szCs w:val="32"/>
        </w:rPr>
        <w:t>н</w:t>
      </w:r>
      <w:r w:rsidRPr="0091352B">
        <w:rPr>
          <w:rFonts w:ascii="Times New Roman" w:hAnsi="Times New Roman" w:cs="Times New Roman"/>
          <w:sz w:val="32"/>
          <w:szCs w:val="32"/>
        </w:rPr>
        <w:t>тябре 1998 г. в столице Туркменистана состоялось переговоры пр</w:t>
      </w:r>
      <w:r w:rsidRPr="0091352B">
        <w:rPr>
          <w:rFonts w:ascii="Times New Roman" w:hAnsi="Times New Roman" w:cs="Times New Roman"/>
          <w:sz w:val="32"/>
          <w:szCs w:val="32"/>
        </w:rPr>
        <w:t>а</w:t>
      </w:r>
      <w:r w:rsidRPr="0091352B">
        <w:rPr>
          <w:rFonts w:ascii="Times New Roman" w:hAnsi="Times New Roman" w:cs="Times New Roman"/>
          <w:sz w:val="32"/>
          <w:szCs w:val="32"/>
        </w:rPr>
        <w:t>вительственных делегаций двух стран, по результатам которых был составлен итоговый акт выверки задолженности хозяйствующих субъектов Таджикистана и Туркменистана и подписан соотве</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ствующий меморандум [6, с.38]. </w:t>
      </w:r>
    </w:p>
    <w:p w:rsidR="00EF6829" w:rsidRPr="0091352B" w:rsidRDefault="00EF6829" w:rsidP="0091352B">
      <w:pPr>
        <w:spacing w:after="0" w:line="240" w:lineRule="auto"/>
        <w:ind w:firstLine="426"/>
        <w:jc w:val="both"/>
        <w:textAlignment w:val="top"/>
        <w:rPr>
          <w:rFonts w:ascii="Times New Roman" w:hAnsi="Times New Roman" w:cs="Times New Roman"/>
          <w:color w:val="383838"/>
          <w:sz w:val="32"/>
          <w:szCs w:val="32"/>
        </w:rPr>
      </w:pPr>
      <w:r w:rsidRPr="0091352B">
        <w:rPr>
          <w:rFonts w:ascii="Times New Roman" w:hAnsi="Times New Roman" w:cs="Times New Roman"/>
          <w:color w:val="000000"/>
          <w:sz w:val="32"/>
          <w:szCs w:val="32"/>
        </w:rPr>
        <w:t>В апреле 1999 г. Президент Республики Таджикистан Эмомали Рахмон нанес рабочий визит в Туркменистан, где он принял уч</w:t>
      </w:r>
      <w:r w:rsidRPr="0091352B">
        <w:rPr>
          <w:rFonts w:ascii="Times New Roman" w:hAnsi="Times New Roman" w:cs="Times New Roman"/>
          <w:color w:val="000000"/>
          <w:sz w:val="32"/>
          <w:szCs w:val="32"/>
        </w:rPr>
        <w:t>а</w:t>
      </w:r>
      <w:r w:rsidRPr="0091352B">
        <w:rPr>
          <w:rFonts w:ascii="Times New Roman" w:hAnsi="Times New Roman" w:cs="Times New Roman"/>
          <w:color w:val="000000"/>
          <w:sz w:val="32"/>
          <w:szCs w:val="32"/>
        </w:rPr>
        <w:t>стие в работе заседания Глав государств Центральной Азии. Целью встречи «Ашхабадского саммита на высшем уровне» стало опред</w:t>
      </w:r>
      <w:r w:rsidRPr="0091352B">
        <w:rPr>
          <w:rFonts w:ascii="Times New Roman" w:hAnsi="Times New Roman" w:cs="Times New Roman"/>
          <w:color w:val="000000"/>
          <w:sz w:val="32"/>
          <w:szCs w:val="32"/>
        </w:rPr>
        <w:t>е</w:t>
      </w:r>
      <w:r w:rsidRPr="0091352B">
        <w:rPr>
          <w:rFonts w:ascii="Times New Roman" w:hAnsi="Times New Roman" w:cs="Times New Roman"/>
          <w:color w:val="000000"/>
          <w:sz w:val="32"/>
          <w:szCs w:val="32"/>
        </w:rPr>
        <w:t>ление задач дальнейшего сотрудничества, направленного на инт</w:t>
      </w:r>
      <w:r w:rsidRPr="0091352B">
        <w:rPr>
          <w:rFonts w:ascii="Times New Roman" w:hAnsi="Times New Roman" w:cs="Times New Roman"/>
          <w:color w:val="000000"/>
          <w:sz w:val="32"/>
          <w:szCs w:val="32"/>
        </w:rPr>
        <w:t>е</w:t>
      </w:r>
      <w:r w:rsidRPr="0091352B">
        <w:rPr>
          <w:rFonts w:ascii="Times New Roman" w:hAnsi="Times New Roman" w:cs="Times New Roman"/>
          <w:color w:val="000000"/>
          <w:sz w:val="32"/>
          <w:szCs w:val="32"/>
        </w:rPr>
        <w:t>грацию стран Центральной Азии [9].</w:t>
      </w:r>
    </w:p>
    <w:p w:rsidR="00EF6829" w:rsidRPr="0091352B" w:rsidRDefault="00EF6829" w:rsidP="0091352B">
      <w:pPr>
        <w:spacing w:after="0" w:line="240" w:lineRule="auto"/>
        <w:ind w:firstLine="426"/>
        <w:jc w:val="both"/>
        <w:textAlignment w:val="top"/>
        <w:rPr>
          <w:rFonts w:ascii="Times New Roman" w:hAnsi="Times New Roman" w:cs="Times New Roman"/>
          <w:color w:val="383838"/>
          <w:sz w:val="32"/>
          <w:szCs w:val="32"/>
        </w:rPr>
      </w:pPr>
      <w:r w:rsidRPr="0091352B">
        <w:rPr>
          <w:rFonts w:ascii="Times New Roman" w:hAnsi="Times New Roman" w:cs="Times New Roman"/>
          <w:color w:val="383838"/>
          <w:sz w:val="32"/>
          <w:szCs w:val="32"/>
        </w:rPr>
        <w:lastRenderedPageBreak/>
        <w:t>Далее, п</w:t>
      </w:r>
      <w:r w:rsidRPr="0091352B">
        <w:rPr>
          <w:rFonts w:ascii="Times New Roman" w:eastAsia="Times New Roman" w:hAnsi="Times New Roman" w:cs="Times New Roman"/>
          <w:sz w:val="32"/>
          <w:szCs w:val="32"/>
        </w:rPr>
        <w:t>о итогам таджикско-туркменских переговоров на вы</w:t>
      </w:r>
      <w:r w:rsidRPr="0091352B">
        <w:rPr>
          <w:rFonts w:ascii="Times New Roman" w:eastAsia="Times New Roman" w:hAnsi="Times New Roman" w:cs="Times New Roman"/>
          <w:sz w:val="32"/>
          <w:szCs w:val="32"/>
        </w:rPr>
        <w:t>с</w:t>
      </w:r>
      <w:r w:rsidRPr="0091352B">
        <w:rPr>
          <w:rFonts w:ascii="Times New Roman" w:eastAsia="Times New Roman" w:hAnsi="Times New Roman" w:cs="Times New Roman"/>
          <w:sz w:val="32"/>
          <w:szCs w:val="32"/>
        </w:rPr>
        <w:t>шем уровне, которые состоялись 18 марта 2000 г. в Душанбе было подписано 7 документов [9]. Президенты Э.Рахмон и Г.Бердимухаммедов поставили свои подписи под совместным зая</w:t>
      </w:r>
      <w:r w:rsidRPr="0091352B">
        <w:rPr>
          <w:rFonts w:ascii="Times New Roman" w:eastAsia="Times New Roman" w:hAnsi="Times New Roman" w:cs="Times New Roman"/>
          <w:sz w:val="32"/>
          <w:szCs w:val="32"/>
        </w:rPr>
        <w:t>в</w:t>
      </w:r>
      <w:r w:rsidRPr="0091352B">
        <w:rPr>
          <w:rFonts w:ascii="Times New Roman" w:eastAsia="Times New Roman" w:hAnsi="Times New Roman" w:cs="Times New Roman"/>
          <w:sz w:val="32"/>
          <w:szCs w:val="32"/>
        </w:rPr>
        <w:t>лением. Также были подписаны: Соглашение между правител</w:t>
      </w:r>
      <w:r w:rsidRPr="0091352B">
        <w:rPr>
          <w:rFonts w:ascii="Times New Roman" w:eastAsia="Times New Roman" w:hAnsi="Times New Roman" w:cs="Times New Roman"/>
          <w:sz w:val="32"/>
          <w:szCs w:val="32"/>
        </w:rPr>
        <w:t>ь</w:t>
      </w:r>
      <w:r w:rsidRPr="0091352B">
        <w:rPr>
          <w:rFonts w:ascii="Times New Roman" w:eastAsia="Times New Roman" w:hAnsi="Times New Roman" w:cs="Times New Roman"/>
          <w:sz w:val="32"/>
          <w:szCs w:val="32"/>
        </w:rPr>
        <w:t>ствами Туркменистана и Таджикистана о сотрудничестве в области стандартизации, метрологии, сертификации и аккредитации. С</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глашение о сотрудничестве между министерствами юстиции РТ и Туркменистана; Программа сотрудничества междуМИД Таджик</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стана и Туркменистан на 2010-2011 гг.; Протокол о сотрудничестве между государственной национальной авиакомпанией «Туркменх</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воёллари» и министерством транспорта и коммуникации РТ и д</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говор о сотрудничестве между Национальными олимпийскими к</w:t>
      </w:r>
      <w:r w:rsidRPr="0091352B">
        <w:rPr>
          <w:rFonts w:ascii="Times New Roman" w:eastAsia="Times New Roman" w:hAnsi="Times New Roman" w:cs="Times New Roman"/>
          <w:sz w:val="32"/>
          <w:szCs w:val="32"/>
        </w:rPr>
        <w:t>о</w:t>
      </w:r>
      <w:r w:rsidRPr="0091352B">
        <w:rPr>
          <w:rFonts w:ascii="Times New Roman" w:eastAsia="Times New Roman" w:hAnsi="Times New Roman" w:cs="Times New Roman"/>
          <w:sz w:val="32"/>
          <w:szCs w:val="32"/>
        </w:rPr>
        <w:t>митетами двух стран. В ходе переговоров также были обсуждены вопросы проведения Дней культуры Таджикистана в Туркмен</w:t>
      </w:r>
      <w:r w:rsidRPr="0091352B">
        <w:rPr>
          <w:rFonts w:ascii="Times New Roman" w:eastAsia="Times New Roman" w:hAnsi="Times New Roman" w:cs="Times New Roman"/>
          <w:sz w:val="32"/>
          <w:szCs w:val="32"/>
        </w:rPr>
        <w:t>и</w:t>
      </w:r>
      <w:r w:rsidRPr="0091352B">
        <w:rPr>
          <w:rFonts w:ascii="Times New Roman" w:eastAsia="Times New Roman" w:hAnsi="Times New Roman" w:cs="Times New Roman"/>
          <w:sz w:val="32"/>
          <w:szCs w:val="32"/>
        </w:rPr>
        <w:t>стане и Туркменистана в Таджикистане, а также вопросы достиж</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ния мира и стабильности в соседнем Афганистане. «Я довёл до св</w:t>
      </w:r>
      <w:r w:rsidRPr="0091352B">
        <w:rPr>
          <w:rFonts w:ascii="Times New Roman" w:eastAsia="Times New Roman" w:hAnsi="Times New Roman" w:cs="Times New Roman"/>
          <w:sz w:val="32"/>
          <w:szCs w:val="32"/>
        </w:rPr>
        <w:t>е</w:t>
      </w:r>
      <w:r w:rsidRPr="0091352B">
        <w:rPr>
          <w:rFonts w:ascii="Times New Roman" w:eastAsia="Times New Roman" w:hAnsi="Times New Roman" w:cs="Times New Roman"/>
          <w:sz w:val="32"/>
          <w:szCs w:val="32"/>
        </w:rPr>
        <w:t>дения туркменской стороны твёрдую и принципиальную позицию Таджикистана в использовании водно-энергетических ресурсов в нашей стране, которая никоим образом не направлена в ущерб др</w:t>
      </w:r>
      <w:r w:rsidRPr="0091352B">
        <w:rPr>
          <w:rFonts w:ascii="Times New Roman" w:eastAsia="Times New Roman" w:hAnsi="Times New Roman" w:cs="Times New Roman"/>
          <w:sz w:val="32"/>
          <w:szCs w:val="32"/>
        </w:rPr>
        <w:t>у</w:t>
      </w:r>
      <w:r w:rsidRPr="0091352B">
        <w:rPr>
          <w:rFonts w:ascii="Times New Roman" w:eastAsia="Times New Roman" w:hAnsi="Times New Roman" w:cs="Times New Roman"/>
          <w:sz w:val="32"/>
          <w:szCs w:val="32"/>
        </w:rPr>
        <w:t>гим странам региона», - подчеркнул Президент Таджикистана Эмомали Рахмон. «Наши отношения развивается динамично во всех сферах», - подчеркнул Президент Туркменистана. Президент Республики Таджикистан наградил туркменского коллегу за выд</w:t>
      </w:r>
      <w:r w:rsidRPr="0091352B">
        <w:rPr>
          <w:rFonts w:ascii="Times New Roman" w:eastAsia="Times New Roman" w:hAnsi="Times New Roman" w:cs="Times New Roman"/>
          <w:sz w:val="32"/>
          <w:szCs w:val="32"/>
        </w:rPr>
        <w:t>а</w:t>
      </w:r>
      <w:r w:rsidRPr="0091352B">
        <w:rPr>
          <w:rFonts w:ascii="Times New Roman" w:eastAsia="Times New Roman" w:hAnsi="Times New Roman" w:cs="Times New Roman"/>
          <w:sz w:val="32"/>
          <w:szCs w:val="32"/>
        </w:rPr>
        <w:t>ющиеся заслуги в развитии таджикско-туркменских отношений о</w:t>
      </w:r>
      <w:r w:rsidRPr="0091352B">
        <w:rPr>
          <w:rFonts w:ascii="Times New Roman" w:eastAsia="Times New Roman" w:hAnsi="Times New Roman" w:cs="Times New Roman"/>
          <w:sz w:val="32"/>
          <w:szCs w:val="32"/>
        </w:rPr>
        <w:t>р</w:t>
      </w:r>
      <w:r w:rsidRPr="0091352B">
        <w:rPr>
          <w:rFonts w:ascii="Times New Roman" w:eastAsia="Times New Roman" w:hAnsi="Times New Roman" w:cs="Times New Roman"/>
          <w:sz w:val="32"/>
          <w:szCs w:val="32"/>
        </w:rPr>
        <w:t>деном Исмоила Сомони 1 степени [9].</w:t>
      </w:r>
    </w:p>
    <w:p w:rsidR="00EF6829" w:rsidRPr="0091352B" w:rsidRDefault="00EF6829" w:rsidP="0091352B">
      <w:pPr>
        <w:pStyle w:val="ae"/>
        <w:shd w:val="clear" w:color="auto" w:fill="FFFFFF"/>
        <w:spacing w:before="0" w:beforeAutospacing="0" w:after="0" w:afterAutospacing="0"/>
        <w:ind w:firstLine="426"/>
        <w:jc w:val="both"/>
        <w:rPr>
          <w:color w:val="333333"/>
          <w:sz w:val="32"/>
          <w:szCs w:val="32"/>
        </w:rPr>
      </w:pPr>
      <w:r w:rsidRPr="0091352B">
        <w:rPr>
          <w:color w:val="000000"/>
          <w:sz w:val="32"/>
          <w:szCs w:val="32"/>
        </w:rPr>
        <w:t>На таджикско-туркменские отношения 1991-2000 гг., можно смотреть с оптимизмом. Об этом говорят и учёные, и отдельные эксперты. Например, по словам</w:t>
      </w:r>
      <w:r w:rsidRPr="0091352B">
        <w:rPr>
          <w:color w:val="333333"/>
          <w:sz w:val="32"/>
          <w:szCs w:val="32"/>
        </w:rPr>
        <w:t xml:space="preserve"> эксперта Шоди Шабдолова, «…несмотря на то, что у нас с Туркменистаном нет общих границ, мы всегда ощущаем помощь братского народа. В годы гражданск</w:t>
      </w:r>
      <w:r w:rsidRPr="0091352B">
        <w:rPr>
          <w:color w:val="333333"/>
          <w:sz w:val="32"/>
          <w:szCs w:val="32"/>
        </w:rPr>
        <w:t>о</w:t>
      </w:r>
      <w:r w:rsidRPr="0091352B">
        <w:rPr>
          <w:color w:val="333333"/>
          <w:sz w:val="32"/>
          <w:szCs w:val="32"/>
        </w:rPr>
        <w:t>го противостояния в Таджикистане многие наши граждане уехали в Туркменистан, где нашли понимание и хлеб. Никто тогда не просил покинуть эту страну. Встретили, как братьев. Я всегда отслеживаю, какие договоренности достигаются между двумя странами. Девять соглашений, подписанные на днях в Душанбе на высшем уровне, очень важны для обеих сторон. Здесь соглашения в сфере энергет</w:t>
      </w:r>
      <w:r w:rsidRPr="0091352B">
        <w:rPr>
          <w:color w:val="333333"/>
          <w:sz w:val="32"/>
          <w:szCs w:val="32"/>
        </w:rPr>
        <w:t>и</w:t>
      </w:r>
      <w:r w:rsidRPr="0091352B">
        <w:rPr>
          <w:color w:val="333333"/>
          <w:sz w:val="32"/>
          <w:szCs w:val="32"/>
        </w:rPr>
        <w:lastRenderedPageBreak/>
        <w:t>ки, железных дорог. Туркменистан может обеспечить нас газом, электричеством, и, конечно, это позитивный фактор» [10].</w:t>
      </w:r>
    </w:p>
    <w:p w:rsidR="00EF6829" w:rsidRPr="0091352B" w:rsidRDefault="00EF6829" w:rsidP="0091352B">
      <w:pPr>
        <w:pStyle w:val="ae"/>
        <w:shd w:val="clear" w:color="auto" w:fill="FFFFFF"/>
        <w:spacing w:before="0" w:beforeAutospacing="0" w:after="0" w:afterAutospacing="0"/>
        <w:ind w:firstLine="426"/>
        <w:jc w:val="both"/>
        <w:rPr>
          <w:color w:val="333333"/>
          <w:sz w:val="32"/>
          <w:szCs w:val="32"/>
        </w:rPr>
      </w:pPr>
      <w:r w:rsidRPr="0091352B">
        <w:rPr>
          <w:color w:val="333333"/>
          <w:sz w:val="32"/>
          <w:szCs w:val="32"/>
        </w:rPr>
        <w:t>Журналист Рустам Маджидов, в свою очередь, отмечая поз</w:t>
      </w:r>
      <w:r w:rsidRPr="0091352B">
        <w:rPr>
          <w:color w:val="333333"/>
          <w:sz w:val="32"/>
          <w:szCs w:val="32"/>
        </w:rPr>
        <w:t>и</w:t>
      </w:r>
      <w:r w:rsidRPr="0091352B">
        <w:rPr>
          <w:color w:val="333333"/>
          <w:sz w:val="32"/>
          <w:szCs w:val="32"/>
        </w:rPr>
        <w:t>тивность экономических соглашений между Туркменистаном и Т</w:t>
      </w:r>
      <w:r w:rsidRPr="0091352B">
        <w:rPr>
          <w:color w:val="333333"/>
          <w:sz w:val="32"/>
          <w:szCs w:val="32"/>
        </w:rPr>
        <w:t>а</w:t>
      </w:r>
      <w:r w:rsidRPr="0091352B">
        <w:rPr>
          <w:color w:val="333333"/>
          <w:sz w:val="32"/>
          <w:szCs w:val="32"/>
        </w:rPr>
        <w:t>джикистаном, утверждает, "В нынешних условиях любые инвест</w:t>
      </w:r>
      <w:r w:rsidRPr="0091352B">
        <w:rPr>
          <w:color w:val="333333"/>
          <w:sz w:val="32"/>
          <w:szCs w:val="32"/>
        </w:rPr>
        <w:t>и</w:t>
      </w:r>
      <w:r w:rsidRPr="0091352B">
        <w:rPr>
          <w:color w:val="333333"/>
          <w:sz w:val="32"/>
          <w:szCs w:val="32"/>
        </w:rPr>
        <w:t>ции, любая возможность выйти на новый рынок для Таджикистана важны... При налаживании экономических отношений, Таджик</w:t>
      </w:r>
      <w:r w:rsidRPr="0091352B">
        <w:rPr>
          <w:color w:val="333333"/>
          <w:sz w:val="32"/>
          <w:szCs w:val="32"/>
        </w:rPr>
        <w:t>и</w:t>
      </w:r>
      <w:r w:rsidRPr="0091352B">
        <w:rPr>
          <w:color w:val="333333"/>
          <w:sz w:val="32"/>
          <w:szCs w:val="32"/>
        </w:rPr>
        <w:t>стан сможет частично обеспечить себя альтернативным рынком и при необходимости отказаться от старых рынков. Важным ключом являются также энергоресурсы, которые Туркменистан сможет п</w:t>
      </w:r>
      <w:r w:rsidRPr="0091352B">
        <w:rPr>
          <w:color w:val="333333"/>
          <w:sz w:val="32"/>
          <w:szCs w:val="32"/>
        </w:rPr>
        <w:t>о</w:t>
      </w:r>
      <w:r w:rsidRPr="0091352B">
        <w:rPr>
          <w:color w:val="333333"/>
          <w:sz w:val="32"/>
          <w:szCs w:val="32"/>
        </w:rPr>
        <w:t xml:space="preserve">ставить в Таджикистан по невысокой цене” [10]. </w:t>
      </w:r>
    </w:p>
    <w:p w:rsidR="00EF6829" w:rsidRPr="0091352B" w:rsidRDefault="00EF6829" w:rsidP="0091352B">
      <w:pPr>
        <w:pStyle w:val="ac"/>
        <w:ind w:firstLine="426"/>
        <w:jc w:val="both"/>
        <w:rPr>
          <w:rFonts w:ascii="Times New Roman" w:hAnsi="Times New Roman" w:cs="Times New Roman"/>
          <w:sz w:val="32"/>
          <w:szCs w:val="32"/>
        </w:rPr>
      </w:pPr>
      <w:proofErr w:type="gramStart"/>
      <w:r w:rsidRPr="0091352B">
        <w:rPr>
          <w:rFonts w:ascii="Times New Roman" w:hAnsi="Times New Roman" w:cs="Times New Roman"/>
          <w:color w:val="000000"/>
          <w:sz w:val="32"/>
          <w:szCs w:val="32"/>
        </w:rPr>
        <w:t>Вопросы улучшения взаимосвязей двух соседних государств в экономических, политических и культурных отношениях отражены в выводах и заключениях кандидатской диссертации А.Искандарова</w:t>
      </w:r>
      <w:r w:rsidRPr="0091352B">
        <w:rPr>
          <w:rFonts w:ascii="Times New Roman" w:hAnsi="Times New Roman" w:cs="Times New Roman"/>
          <w:color w:val="333333"/>
          <w:sz w:val="32"/>
          <w:szCs w:val="32"/>
        </w:rPr>
        <w:t xml:space="preserve"> «Интеграционные процессы в государствах Це</w:t>
      </w:r>
      <w:r w:rsidRPr="0091352B">
        <w:rPr>
          <w:rFonts w:ascii="Times New Roman" w:hAnsi="Times New Roman" w:cs="Times New Roman"/>
          <w:color w:val="333333"/>
          <w:sz w:val="32"/>
          <w:szCs w:val="32"/>
        </w:rPr>
        <w:t>н</w:t>
      </w:r>
      <w:r w:rsidRPr="0091352B">
        <w:rPr>
          <w:rFonts w:ascii="Times New Roman" w:hAnsi="Times New Roman" w:cs="Times New Roman"/>
          <w:color w:val="333333"/>
          <w:sz w:val="32"/>
          <w:szCs w:val="32"/>
        </w:rPr>
        <w:t>тральной Азии: на примере Республики Таджикистан иТуркмен</w:t>
      </w:r>
      <w:r w:rsidRPr="0091352B">
        <w:rPr>
          <w:rFonts w:ascii="Times New Roman" w:hAnsi="Times New Roman" w:cs="Times New Roman"/>
          <w:color w:val="333333"/>
          <w:sz w:val="32"/>
          <w:szCs w:val="32"/>
        </w:rPr>
        <w:t>и</w:t>
      </w:r>
      <w:r w:rsidRPr="0091352B">
        <w:rPr>
          <w:rFonts w:ascii="Times New Roman" w:hAnsi="Times New Roman" w:cs="Times New Roman"/>
          <w:color w:val="333333"/>
          <w:sz w:val="32"/>
          <w:szCs w:val="32"/>
        </w:rPr>
        <w:t>стан» (2000 г.), коллективной монографии «</w:t>
      </w:r>
      <w:r w:rsidRPr="0091352B">
        <w:rPr>
          <w:rFonts w:ascii="Times New Roman" w:hAnsi="Times New Roman" w:cs="Times New Roman"/>
          <w:sz w:val="32"/>
          <w:szCs w:val="32"/>
        </w:rPr>
        <w:t>Таджикистан – Тур</w:t>
      </w:r>
      <w:r w:rsidRPr="0091352B">
        <w:rPr>
          <w:rFonts w:ascii="Times New Roman" w:hAnsi="Times New Roman" w:cs="Times New Roman"/>
          <w:sz w:val="32"/>
          <w:szCs w:val="32"/>
        </w:rPr>
        <w:t>к</w:t>
      </w:r>
      <w:r w:rsidRPr="0091352B">
        <w:rPr>
          <w:rFonts w:ascii="Times New Roman" w:hAnsi="Times New Roman" w:cs="Times New Roman"/>
          <w:sz w:val="32"/>
          <w:szCs w:val="32"/>
        </w:rPr>
        <w:t>менистан: развитие и укрепление партнёрства за 20 лет дипломат</w:t>
      </w:r>
      <w:r w:rsidRPr="0091352B">
        <w:rPr>
          <w:rFonts w:ascii="Times New Roman" w:hAnsi="Times New Roman" w:cs="Times New Roman"/>
          <w:sz w:val="32"/>
          <w:szCs w:val="32"/>
        </w:rPr>
        <w:t>и</w:t>
      </w:r>
      <w:r w:rsidRPr="0091352B">
        <w:rPr>
          <w:rFonts w:ascii="Times New Roman" w:hAnsi="Times New Roman" w:cs="Times New Roman"/>
          <w:sz w:val="32"/>
          <w:szCs w:val="32"/>
        </w:rPr>
        <w:t>ческих отношений» (2013) и другой новейшей литературе.</w:t>
      </w:r>
      <w:proofErr w:type="gramEnd"/>
    </w:p>
    <w:p w:rsidR="00EF6829" w:rsidRPr="0091352B" w:rsidRDefault="00EF6829" w:rsidP="0091352B">
      <w:pPr>
        <w:pStyle w:val="ae"/>
        <w:shd w:val="clear" w:color="auto" w:fill="FFFFFF"/>
        <w:spacing w:before="0" w:beforeAutospacing="0" w:after="0" w:afterAutospacing="0"/>
        <w:ind w:firstLine="426"/>
        <w:jc w:val="both"/>
        <w:rPr>
          <w:b/>
          <w:i/>
          <w:color w:val="333333"/>
          <w:sz w:val="32"/>
          <w:szCs w:val="32"/>
        </w:rPr>
      </w:pPr>
      <w:r w:rsidRPr="0091352B">
        <w:rPr>
          <w:color w:val="000000"/>
          <w:sz w:val="32"/>
          <w:szCs w:val="32"/>
        </w:rPr>
        <w:t>Таким образом, хотя в наших отношениях с 1991 по 1999 гг., существовало много нерешённых вопросов, которые перешли в 2000-е гг., итог утешительный и у политологов, и международн</w:t>
      </w:r>
      <w:r w:rsidRPr="0091352B">
        <w:rPr>
          <w:color w:val="000000"/>
          <w:sz w:val="32"/>
          <w:szCs w:val="32"/>
        </w:rPr>
        <w:t>и</w:t>
      </w:r>
      <w:r w:rsidRPr="0091352B">
        <w:rPr>
          <w:color w:val="000000"/>
          <w:sz w:val="32"/>
          <w:szCs w:val="32"/>
        </w:rPr>
        <w:t>ков и экспертов в различных сферах. Изначально фундамент дв</w:t>
      </w:r>
      <w:r w:rsidRPr="0091352B">
        <w:rPr>
          <w:color w:val="000000"/>
          <w:sz w:val="32"/>
          <w:szCs w:val="32"/>
        </w:rPr>
        <w:t>у</w:t>
      </w:r>
      <w:r w:rsidRPr="0091352B">
        <w:rPr>
          <w:color w:val="000000"/>
          <w:sz w:val="32"/>
          <w:szCs w:val="32"/>
        </w:rPr>
        <w:t>сторонних отношений основывался на взаимовыгодном сотрудн</w:t>
      </w:r>
      <w:r w:rsidRPr="0091352B">
        <w:rPr>
          <w:color w:val="000000"/>
          <w:sz w:val="32"/>
          <w:szCs w:val="32"/>
        </w:rPr>
        <w:t>и</w:t>
      </w:r>
      <w:r w:rsidRPr="0091352B">
        <w:rPr>
          <w:color w:val="000000"/>
          <w:sz w:val="32"/>
          <w:szCs w:val="32"/>
        </w:rPr>
        <w:t>честве с учетом интересов обоих государств, и сегодня связи двух стран успешно развиваются в политической, торгово-экономической, научно-технической, культурной и иных сферах. С</w:t>
      </w:r>
      <w:r w:rsidRPr="0091352B">
        <w:rPr>
          <w:color w:val="333333"/>
          <w:sz w:val="32"/>
          <w:szCs w:val="32"/>
        </w:rPr>
        <w:t>ложилось так, что Таджикистан и Туркменистан в годы независ</w:t>
      </w:r>
      <w:r w:rsidRPr="0091352B">
        <w:rPr>
          <w:color w:val="333333"/>
          <w:sz w:val="32"/>
          <w:szCs w:val="32"/>
        </w:rPr>
        <w:t>и</w:t>
      </w:r>
      <w:r w:rsidRPr="0091352B">
        <w:rPr>
          <w:color w:val="333333"/>
          <w:sz w:val="32"/>
          <w:szCs w:val="32"/>
        </w:rPr>
        <w:t>мости связывают доверительные отношения, основанные на дв</w:t>
      </w:r>
      <w:r w:rsidRPr="0091352B">
        <w:rPr>
          <w:color w:val="333333"/>
          <w:sz w:val="32"/>
          <w:szCs w:val="32"/>
        </w:rPr>
        <w:t>у</w:t>
      </w:r>
      <w:r w:rsidRPr="0091352B">
        <w:rPr>
          <w:color w:val="333333"/>
          <w:sz w:val="32"/>
          <w:szCs w:val="32"/>
        </w:rPr>
        <w:t>сторонних соглашениях и договорах и просто на теплых человеч</w:t>
      </w:r>
      <w:r w:rsidRPr="0091352B">
        <w:rPr>
          <w:color w:val="333333"/>
          <w:sz w:val="32"/>
          <w:szCs w:val="32"/>
        </w:rPr>
        <w:t>е</w:t>
      </w:r>
      <w:r w:rsidRPr="0091352B">
        <w:rPr>
          <w:color w:val="333333"/>
          <w:sz w:val="32"/>
          <w:szCs w:val="32"/>
        </w:rPr>
        <w:t xml:space="preserve">ских чувствах. </w:t>
      </w:r>
    </w:p>
    <w:p w:rsidR="00EF6829" w:rsidRPr="0091352B" w:rsidRDefault="00EF6829" w:rsidP="0091352B">
      <w:pPr>
        <w:pStyle w:val="ac"/>
        <w:rPr>
          <w:rFonts w:ascii="Times New Roman" w:hAnsi="Times New Roman" w:cs="Times New Roman"/>
          <w:b/>
          <w:sz w:val="32"/>
          <w:szCs w:val="32"/>
        </w:rPr>
      </w:pPr>
    </w:p>
    <w:p w:rsidR="00EF6829" w:rsidRPr="0091352B" w:rsidRDefault="00EF6829" w:rsidP="0091352B">
      <w:pPr>
        <w:pStyle w:val="ac"/>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C33984" w:rsidRPr="0091352B" w:rsidRDefault="00C33984" w:rsidP="0091352B">
      <w:pPr>
        <w:pStyle w:val="ac"/>
        <w:jc w:val="center"/>
        <w:rPr>
          <w:rFonts w:ascii="Times New Roman" w:hAnsi="Times New Roman" w:cs="Times New Roman"/>
          <w:b/>
          <w:sz w:val="32"/>
          <w:szCs w:val="32"/>
        </w:rPr>
      </w:pP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Искандаров А. Выбери соседа (зарождение национальной д</w:t>
      </w:r>
      <w:r w:rsidRPr="0091352B">
        <w:rPr>
          <w:rFonts w:ascii="Times New Roman" w:hAnsi="Times New Roman" w:cs="Times New Roman"/>
          <w:sz w:val="32"/>
          <w:szCs w:val="32"/>
        </w:rPr>
        <w:t>и</w:t>
      </w:r>
      <w:r w:rsidRPr="0091352B">
        <w:rPr>
          <w:rFonts w:ascii="Times New Roman" w:hAnsi="Times New Roman" w:cs="Times New Roman"/>
          <w:sz w:val="32"/>
          <w:szCs w:val="32"/>
        </w:rPr>
        <w:t>пломатии) // Туркменистан глазами зарубежных дипломатов, ученых и журналистов. – Ашгабад, 2000. –С.74-75.</w:t>
      </w:r>
    </w:p>
    <w:p w:rsidR="00EF6829" w:rsidRPr="0091352B" w:rsidRDefault="00EF6829" w:rsidP="0091352B">
      <w:pPr>
        <w:pStyle w:val="4"/>
        <w:numPr>
          <w:ilvl w:val="0"/>
          <w:numId w:val="12"/>
        </w:numPr>
        <w:shd w:val="clear" w:color="auto" w:fill="FFFFFF"/>
        <w:spacing w:before="0" w:line="240" w:lineRule="auto"/>
        <w:ind w:left="567" w:hanging="283"/>
        <w:jc w:val="both"/>
        <w:rPr>
          <w:rFonts w:ascii="Times New Roman" w:hAnsi="Times New Roman" w:cs="Times New Roman"/>
          <w:b w:val="0"/>
          <w:i w:val="0"/>
          <w:color w:val="333333"/>
          <w:sz w:val="32"/>
          <w:szCs w:val="32"/>
        </w:rPr>
      </w:pPr>
      <w:r w:rsidRPr="0091352B">
        <w:rPr>
          <w:rFonts w:ascii="Times New Roman" w:hAnsi="Times New Roman" w:cs="Times New Roman"/>
          <w:b w:val="0"/>
          <w:i w:val="0"/>
          <w:color w:val="333333"/>
          <w:sz w:val="32"/>
          <w:szCs w:val="32"/>
        </w:rPr>
        <w:lastRenderedPageBreak/>
        <w:t xml:space="preserve">Искандаров А.И. Интеграционные процессы в государствах Центральной Азии: На примере Республики Таджикистан и Туркменистана: дис…канд. полит. наук. </w:t>
      </w:r>
      <w:proofErr w:type="gramStart"/>
      <w:r w:rsidRPr="0091352B">
        <w:rPr>
          <w:rFonts w:ascii="Times New Roman" w:hAnsi="Times New Roman" w:cs="Times New Roman"/>
          <w:b w:val="0"/>
          <w:i w:val="0"/>
          <w:color w:val="333333"/>
          <w:sz w:val="32"/>
          <w:szCs w:val="32"/>
        </w:rPr>
        <w:t>–М</w:t>
      </w:r>
      <w:proofErr w:type="gramEnd"/>
      <w:r w:rsidRPr="0091352B">
        <w:rPr>
          <w:rFonts w:ascii="Times New Roman" w:hAnsi="Times New Roman" w:cs="Times New Roman"/>
          <w:b w:val="0"/>
          <w:i w:val="0"/>
          <w:color w:val="333333"/>
          <w:sz w:val="32"/>
          <w:szCs w:val="32"/>
        </w:rPr>
        <w:t>., 2002. – 172 с.</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Искандаров А.И. Родники дружбы. Записки посла. </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Ме</w:t>
      </w:r>
      <w:r w:rsidRPr="0091352B">
        <w:rPr>
          <w:rFonts w:ascii="Times New Roman" w:hAnsi="Times New Roman" w:cs="Times New Roman"/>
          <w:sz w:val="32"/>
          <w:szCs w:val="32"/>
        </w:rPr>
        <w:t>ж</w:t>
      </w:r>
      <w:r w:rsidRPr="0091352B">
        <w:rPr>
          <w:rFonts w:ascii="Times New Roman" w:hAnsi="Times New Roman" w:cs="Times New Roman"/>
          <w:sz w:val="32"/>
          <w:szCs w:val="32"/>
        </w:rPr>
        <w:t xml:space="preserve">дунар. отношения, 2000. – 296 с. </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Политическая система Туркменистана: долгий путь к нормал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диктатуре. Аналитическая служба Ла ТУК // Большая игра: Политика, бизнес, безопасность в Центральной Азии. – М., 2014. – №5. –С.6-15.</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Рахматуллаев Э. Превентивная дипломатия: панацея или м</w:t>
      </w:r>
      <w:r w:rsidRPr="0091352B">
        <w:rPr>
          <w:rFonts w:ascii="Times New Roman" w:hAnsi="Times New Roman" w:cs="Times New Roman"/>
          <w:sz w:val="32"/>
          <w:szCs w:val="32"/>
        </w:rPr>
        <w:t>и</w:t>
      </w:r>
      <w:r w:rsidRPr="0091352B">
        <w:rPr>
          <w:rFonts w:ascii="Times New Roman" w:hAnsi="Times New Roman" w:cs="Times New Roman"/>
          <w:sz w:val="32"/>
          <w:szCs w:val="32"/>
        </w:rPr>
        <w:t>раж</w:t>
      </w:r>
      <w:r w:rsidR="00826CF2" w:rsidRPr="0091352B">
        <w:rPr>
          <w:rFonts w:ascii="Times New Roman" w:hAnsi="Times New Roman" w:cs="Times New Roman"/>
          <w:sz w:val="32"/>
          <w:szCs w:val="32"/>
        </w:rPr>
        <w:t>:</w:t>
      </w:r>
      <w:r w:rsidRPr="0091352B">
        <w:rPr>
          <w:rFonts w:ascii="Times New Roman" w:hAnsi="Times New Roman" w:cs="Times New Roman"/>
          <w:sz w:val="32"/>
          <w:szCs w:val="32"/>
        </w:rPr>
        <w:t xml:space="preserve"> монография. – М.: Университет, 2007. – 407 с. </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Саидов З.Ш. Внешняя политика Республики Таджикистан на современном этапе (1992-2005 гг.). </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ушанбе: Авесто, 2006. – 560 с.</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Саидов З.Ш. Таджикистан на рубеже тысячелетий: реализация национальных интересов на международной арене / З.Ш.Саидов, А.З.Сабуров. </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 xml:space="preserve">ушанбе: Деваштич, 2005. – 412 с. </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Таджикистан – Туркменистан развитие и укрепление партнё</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ства за 20 лет дипломатических отношений. </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ушанбе, 2013. – 163 с.</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Тураева М.О. Туркменистан: итоги суверенного развития и приоритеты дальнейшей трансформации // Вестник универс</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тета (Российско-Таджикский (Славянский) университет). </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ушанбе,2016. – №1(52). – С.42-47.</w:t>
      </w:r>
    </w:p>
    <w:p w:rsidR="00EF6829" w:rsidRPr="0091352B" w:rsidRDefault="00EF6829" w:rsidP="0091352B">
      <w:pPr>
        <w:pStyle w:val="ac"/>
        <w:numPr>
          <w:ilvl w:val="0"/>
          <w:numId w:val="12"/>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Юлдашев А.Таджикистан и Туркменистан подписали семь д</w:t>
      </w:r>
      <w:r w:rsidRPr="0091352B">
        <w:rPr>
          <w:rFonts w:ascii="Times New Roman" w:hAnsi="Times New Roman" w:cs="Times New Roman"/>
          <w:sz w:val="32"/>
          <w:szCs w:val="32"/>
        </w:rPr>
        <w:t>о</w:t>
      </w:r>
      <w:r w:rsidRPr="0091352B">
        <w:rPr>
          <w:rFonts w:ascii="Times New Roman" w:hAnsi="Times New Roman" w:cs="Times New Roman"/>
          <w:sz w:val="32"/>
          <w:szCs w:val="32"/>
        </w:rPr>
        <w:t>кументов // Азия Плюс. – 2000. – 21 янв. – С.А</w:t>
      </w:r>
      <w:proofErr w:type="gramStart"/>
      <w:r w:rsidRPr="0091352B">
        <w:rPr>
          <w:rFonts w:ascii="Times New Roman" w:hAnsi="Times New Roman" w:cs="Times New Roman"/>
          <w:sz w:val="32"/>
          <w:szCs w:val="32"/>
        </w:rPr>
        <w:t>2</w:t>
      </w:r>
      <w:proofErr w:type="gramEnd"/>
      <w:r w:rsidRPr="0091352B">
        <w:rPr>
          <w:rFonts w:ascii="Times New Roman" w:hAnsi="Times New Roman" w:cs="Times New Roman"/>
          <w:sz w:val="32"/>
          <w:szCs w:val="32"/>
        </w:rPr>
        <w:t>.</w:t>
      </w:r>
    </w:p>
    <w:p w:rsidR="00EF6829" w:rsidRPr="000F7CF7" w:rsidRDefault="00222EE3" w:rsidP="000F7CF7">
      <w:pPr>
        <w:pStyle w:val="ae"/>
        <w:numPr>
          <w:ilvl w:val="0"/>
          <w:numId w:val="12"/>
        </w:numPr>
        <w:shd w:val="clear" w:color="auto" w:fill="FFFFFF"/>
        <w:spacing w:before="0" w:beforeAutospacing="0" w:after="0" w:afterAutospacing="0"/>
        <w:ind w:left="567" w:hanging="283"/>
        <w:jc w:val="both"/>
        <w:rPr>
          <w:rStyle w:val="mw-headline"/>
          <w:color w:val="000000" w:themeColor="text1"/>
          <w:sz w:val="32"/>
          <w:szCs w:val="32"/>
        </w:rPr>
      </w:pPr>
      <w:hyperlink r:id="rId33" w:history="1">
        <w:r w:rsidR="00EF6829" w:rsidRPr="000F7CF7">
          <w:rPr>
            <w:rStyle w:val="aa"/>
            <w:color w:val="000000" w:themeColor="text1"/>
            <w:sz w:val="32"/>
            <w:szCs w:val="32"/>
            <w:u w:val="none"/>
            <w:lang w:val="en-US"/>
          </w:rPr>
          <w:t>http</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www</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avesta</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tj</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sociaty</w:t>
        </w:r>
        <w:r w:rsidR="00EF6829" w:rsidRPr="000F7CF7">
          <w:rPr>
            <w:rStyle w:val="aa"/>
            <w:color w:val="000000" w:themeColor="text1"/>
            <w:sz w:val="32"/>
            <w:szCs w:val="32"/>
            <w:u w:val="none"/>
          </w:rPr>
          <w:t>/24877-</w:t>
        </w:r>
        <w:r w:rsidR="00EF6829" w:rsidRPr="000F7CF7">
          <w:rPr>
            <w:rStyle w:val="aa"/>
            <w:color w:val="000000" w:themeColor="text1"/>
            <w:sz w:val="32"/>
            <w:szCs w:val="32"/>
            <w:u w:val="none"/>
            <w:lang w:val="en-US"/>
          </w:rPr>
          <w:t>eksperty</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o</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tadzhiksko</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turkmenskih</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otnosheniyah</w:t>
        </w:r>
        <w:r w:rsidR="00EF6829" w:rsidRPr="000F7CF7">
          <w:rPr>
            <w:rStyle w:val="aa"/>
            <w:color w:val="000000" w:themeColor="text1"/>
            <w:sz w:val="32"/>
            <w:szCs w:val="32"/>
            <w:u w:val="none"/>
          </w:rPr>
          <w:t>.</w:t>
        </w:r>
        <w:r w:rsidR="00EF6829" w:rsidRPr="000F7CF7">
          <w:rPr>
            <w:rStyle w:val="aa"/>
            <w:color w:val="000000" w:themeColor="text1"/>
            <w:sz w:val="32"/>
            <w:szCs w:val="32"/>
            <w:u w:val="none"/>
            <w:lang w:val="en-US"/>
          </w:rPr>
          <w:t>html</w:t>
        </w:r>
      </w:hyperlink>
    </w:p>
    <w:p w:rsidR="00EF6829" w:rsidRPr="000F7CF7" w:rsidRDefault="00EF6829" w:rsidP="000F7CF7">
      <w:pPr>
        <w:pStyle w:val="a8"/>
        <w:widowControl/>
        <w:numPr>
          <w:ilvl w:val="0"/>
          <w:numId w:val="12"/>
        </w:numPr>
        <w:ind w:left="567" w:hanging="283"/>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wiki2.org/wiki//Туркмено-таджикские_отношения</w:t>
      </w:r>
    </w:p>
    <w:p w:rsidR="00EF6829" w:rsidRPr="000F7CF7" w:rsidRDefault="00222EE3" w:rsidP="000F7CF7">
      <w:pPr>
        <w:pStyle w:val="a8"/>
        <w:widowControl/>
        <w:numPr>
          <w:ilvl w:val="0"/>
          <w:numId w:val="12"/>
        </w:numPr>
        <w:shd w:val="clear" w:color="auto" w:fill="FFFFFF"/>
        <w:ind w:left="567" w:hanging="283"/>
        <w:jc w:val="both"/>
        <w:rPr>
          <w:rFonts w:ascii="Times New Roman" w:hAnsi="Times New Roman" w:cs="Times New Roman"/>
          <w:color w:val="000000" w:themeColor="text1"/>
          <w:sz w:val="32"/>
          <w:szCs w:val="32"/>
        </w:rPr>
      </w:pPr>
      <w:hyperlink r:id="rId34" w:history="1">
        <w:r w:rsidR="00EF6829" w:rsidRPr="000F7CF7">
          <w:rPr>
            <w:rStyle w:val="aa"/>
            <w:rFonts w:ascii="Times New Roman" w:hAnsi="Times New Roman"/>
            <w:color w:val="000000" w:themeColor="text1"/>
            <w:sz w:val="32"/>
            <w:szCs w:val="32"/>
            <w:u w:val="none"/>
            <w:lang w:val="en-US"/>
          </w:rPr>
          <w:t>http</w:t>
        </w:r>
        <w:r w:rsidR="00EF6829" w:rsidRPr="000F7CF7">
          <w:rPr>
            <w:rStyle w:val="aa"/>
            <w:rFonts w:ascii="Times New Roman" w:hAnsi="Times New Roman"/>
            <w:color w:val="000000" w:themeColor="text1"/>
            <w:sz w:val="32"/>
            <w:szCs w:val="32"/>
            <w:u w:val="none"/>
          </w:rPr>
          <w:t>://</w:t>
        </w:r>
        <w:r w:rsidR="00EF6829" w:rsidRPr="000F7CF7">
          <w:rPr>
            <w:rStyle w:val="aa"/>
            <w:rFonts w:ascii="Times New Roman" w:hAnsi="Times New Roman"/>
            <w:color w:val="000000" w:themeColor="text1"/>
            <w:sz w:val="32"/>
            <w:szCs w:val="32"/>
            <w:u w:val="none"/>
            <w:lang w:val="en-US"/>
          </w:rPr>
          <w:t>news</w:t>
        </w:r>
        <w:r w:rsidR="00EF6829" w:rsidRPr="000F7CF7">
          <w:rPr>
            <w:rStyle w:val="aa"/>
            <w:rFonts w:ascii="Times New Roman" w:hAnsi="Times New Roman"/>
            <w:color w:val="000000" w:themeColor="text1"/>
            <w:sz w:val="32"/>
            <w:szCs w:val="32"/>
            <w:u w:val="none"/>
          </w:rPr>
          <w:t>.</w:t>
        </w:r>
        <w:r w:rsidR="00EF6829" w:rsidRPr="000F7CF7">
          <w:rPr>
            <w:rStyle w:val="aa"/>
            <w:rFonts w:ascii="Times New Roman" w:hAnsi="Times New Roman"/>
            <w:color w:val="000000" w:themeColor="text1"/>
            <w:sz w:val="32"/>
            <w:szCs w:val="32"/>
            <w:u w:val="none"/>
            <w:lang w:val="en-US"/>
          </w:rPr>
          <w:t>tj</w:t>
        </w:r>
      </w:hyperlink>
    </w:p>
    <w:p w:rsidR="00EF6829" w:rsidRPr="000F7CF7" w:rsidRDefault="00EF6829" w:rsidP="0091352B">
      <w:pPr>
        <w:pStyle w:val="ae"/>
        <w:shd w:val="clear" w:color="auto" w:fill="FFFFFF"/>
        <w:spacing w:before="0" w:beforeAutospacing="0" w:after="0" w:afterAutospacing="0"/>
        <w:ind w:left="567" w:hanging="283"/>
        <w:jc w:val="both"/>
        <w:rPr>
          <w:color w:val="000000" w:themeColor="text1"/>
          <w:spacing w:val="-8"/>
          <w:sz w:val="32"/>
          <w:szCs w:val="32"/>
          <w:highlight w:val="yellow"/>
        </w:rPr>
      </w:pPr>
    </w:p>
    <w:p w:rsidR="00EF6829" w:rsidRPr="0091352B" w:rsidRDefault="00EF6829" w:rsidP="0091352B">
      <w:pPr>
        <w:pStyle w:val="4"/>
        <w:shd w:val="clear" w:color="auto" w:fill="FFFFFF"/>
        <w:spacing w:before="0" w:line="240" w:lineRule="auto"/>
        <w:jc w:val="both"/>
        <w:rPr>
          <w:rFonts w:ascii="Times New Roman" w:hAnsi="Times New Roman" w:cs="Times New Roman"/>
          <w:color w:val="auto"/>
          <w:sz w:val="32"/>
          <w:szCs w:val="32"/>
        </w:rPr>
      </w:pPr>
      <w:r w:rsidRPr="0091352B">
        <w:rPr>
          <w:rFonts w:ascii="Times New Roman" w:hAnsi="Times New Roman" w:cs="Times New Roman"/>
          <w:color w:val="auto"/>
          <w:sz w:val="32"/>
          <w:szCs w:val="32"/>
        </w:rPr>
        <w:br w:type="page"/>
      </w:r>
    </w:p>
    <w:p w:rsidR="00826CF2" w:rsidRPr="0091352B" w:rsidRDefault="00826CF2"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91352B">
        <w:rPr>
          <w:rFonts w:ascii="Times New Roman" w:eastAsia="Times New Roman" w:hAnsi="Times New Roman" w:cs="Times New Roman"/>
          <w:b/>
          <w:bCs/>
          <w:color w:val="000000"/>
          <w:kern w:val="36"/>
          <w:sz w:val="32"/>
          <w:szCs w:val="32"/>
          <w:lang w:eastAsia="ru-RU"/>
        </w:rPr>
        <w:t>МИГРАЦИОННАЯ</w:t>
      </w:r>
      <w:r w:rsidR="007346FD">
        <w:rPr>
          <w:rFonts w:ascii="Times New Roman" w:eastAsia="Times New Roman" w:hAnsi="Times New Roman" w:cs="Times New Roman"/>
          <w:b/>
          <w:bCs/>
          <w:color w:val="000000"/>
          <w:kern w:val="36"/>
          <w:sz w:val="32"/>
          <w:szCs w:val="32"/>
          <w:lang w:eastAsia="ru-RU"/>
        </w:rPr>
        <w:t xml:space="preserve"> </w:t>
      </w:r>
      <w:r w:rsidRPr="0091352B">
        <w:rPr>
          <w:rFonts w:ascii="Times New Roman" w:eastAsia="Times New Roman" w:hAnsi="Times New Roman" w:cs="Times New Roman"/>
          <w:b/>
          <w:bCs/>
          <w:color w:val="000000"/>
          <w:kern w:val="36"/>
          <w:sz w:val="32"/>
          <w:szCs w:val="32"/>
          <w:lang w:eastAsia="ru-RU"/>
        </w:rPr>
        <w:t>ФИЛОСОФИЯ ТРАМПА</w:t>
      </w: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91352B">
        <w:rPr>
          <w:rFonts w:ascii="Times New Roman" w:eastAsia="Times New Roman" w:hAnsi="Times New Roman" w:cs="Times New Roman"/>
          <w:b/>
          <w:bCs/>
          <w:color w:val="000000"/>
          <w:kern w:val="36"/>
          <w:sz w:val="32"/>
          <w:szCs w:val="32"/>
          <w:lang w:eastAsia="ru-RU"/>
        </w:rPr>
        <w:t>Ульмасов Р.</w:t>
      </w: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91352B">
        <w:rPr>
          <w:rFonts w:ascii="Times New Roman" w:eastAsia="Times New Roman" w:hAnsi="Times New Roman" w:cs="Times New Roman"/>
          <w:b/>
          <w:bCs/>
          <w:color w:val="000000"/>
          <w:kern w:val="36"/>
          <w:sz w:val="32"/>
          <w:szCs w:val="32"/>
          <w:lang w:eastAsia="ru-RU"/>
        </w:rPr>
        <w:t>Доктор экономических наук,</w:t>
      </w: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91352B">
        <w:rPr>
          <w:rFonts w:ascii="Times New Roman" w:eastAsia="Times New Roman" w:hAnsi="Times New Roman" w:cs="Times New Roman"/>
          <w:b/>
          <w:bCs/>
          <w:color w:val="000000"/>
          <w:kern w:val="36"/>
          <w:sz w:val="32"/>
          <w:szCs w:val="32"/>
          <w:lang w:eastAsia="ru-RU"/>
        </w:rPr>
        <w:t>профессор кафедры международных отношений</w:t>
      </w:r>
      <w:r w:rsidR="00C33984" w:rsidRPr="0091352B">
        <w:rPr>
          <w:rFonts w:ascii="Times New Roman" w:eastAsia="Times New Roman" w:hAnsi="Times New Roman" w:cs="Times New Roman"/>
          <w:b/>
          <w:bCs/>
          <w:color w:val="000000"/>
          <w:kern w:val="36"/>
          <w:sz w:val="32"/>
          <w:szCs w:val="32"/>
          <w:lang w:eastAsia="ru-RU"/>
        </w:rPr>
        <w:t xml:space="preserve"> и дипломатии </w:t>
      </w:r>
    </w:p>
    <w:p w:rsidR="00EF6829" w:rsidRPr="0091352B" w:rsidRDefault="00EF6829" w:rsidP="0091352B">
      <w:pPr>
        <w:spacing w:after="0" w:line="240" w:lineRule="auto"/>
        <w:jc w:val="center"/>
        <w:rPr>
          <w:rFonts w:ascii="Times New Roman" w:eastAsia="Calibri" w:hAnsi="Times New Roman" w:cs="Times New Roman"/>
          <w:b/>
          <w:sz w:val="32"/>
          <w:szCs w:val="32"/>
        </w:rPr>
      </w:pPr>
      <w:r w:rsidRPr="0091352B">
        <w:rPr>
          <w:rFonts w:ascii="Times New Roman" w:eastAsia="Calibri" w:hAnsi="Times New Roman" w:cs="Times New Roman"/>
          <w:b/>
          <w:sz w:val="32"/>
          <w:szCs w:val="32"/>
        </w:rPr>
        <w:t>Российско-Таджикский (Славянский) университет</w:t>
      </w: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i/>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Через неделю после вступления на пост президента Трамп по</w:t>
      </w:r>
      <w:r w:rsidRPr="0091352B">
        <w:rPr>
          <w:rFonts w:ascii="Times New Roman" w:eastAsia="Times New Roman" w:hAnsi="Times New Roman" w:cs="Times New Roman"/>
          <w:bCs/>
          <w:color w:val="000000"/>
          <w:kern w:val="36"/>
          <w:sz w:val="32"/>
          <w:szCs w:val="32"/>
          <w:lang w:eastAsia="ru-RU"/>
        </w:rPr>
        <w:t>д</w:t>
      </w:r>
      <w:r w:rsidRPr="0091352B">
        <w:rPr>
          <w:rFonts w:ascii="Times New Roman" w:eastAsia="Times New Roman" w:hAnsi="Times New Roman" w:cs="Times New Roman"/>
          <w:bCs/>
          <w:color w:val="000000"/>
          <w:kern w:val="36"/>
          <w:sz w:val="32"/>
          <w:szCs w:val="32"/>
          <w:lang w:eastAsia="ru-RU"/>
        </w:rPr>
        <w:t>писал ряд указов, поручив Госдепартаменту и Министерству нац</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ональной безопасности на 120 дней приостановить размещение в США беженцев со всего мира. Он также решил сократить квоту на их прием в 2017-м финансовом году примерно в два раза – до 50 тысяч человек. Кроме того, было введено ограничение сроком на 90 дней на въе</w:t>
      </w:r>
      <w:proofErr w:type="gramStart"/>
      <w:r w:rsidRPr="0091352B">
        <w:rPr>
          <w:rFonts w:ascii="Times New Roman" w:eastAsia="Times New Roman" w:hAnsi="Times New Roman" w:cs="Times New Roman"/>
          <w:bCs/>
          <w:color w:val="000000"/>
          <w:kern w:val="36"/>
          <w:sz w:val="32"/>
          <w:szCs w:val="32"/>
          <w:lang w:eastAsia="ru-RU"/>
        </w:rPr>
        <w:t>зд в СШ</w:t>
      </w:r>
      <w:proofErr w:type="gramEnd"/>
      <w:r w:rsidRPr="0091352B">
        <w:rPr>
          <w:rFonts w:ascii="Times New Roman" w:eastAsia="Times New Roman" w:hAnsi="Times New Roman" w:cs="Times New Roman"/>
          <w:bCs/>
          <w:color w:val="000000"/>
          <w:kern w:val="36"/>
          <w:sz w:val="32"/>
          <w:szCs w:val="32"/>
          <w:lang w:eastAsia="ru-RU"/>
        </w:rPr>
        <w:t>А граждан Ирака, Ирана, Йемена, Ливии, С</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рии, Сомали и Судана</w:t>
      </w:r>
      <w:r w:rsidRPr="0091352B">
        <w:rPr>
          <w:rFonts w:ascii="Times New Roman" w:eastAsia="Times New Roman" w:hAnsi="Times New Roman" w:cs="Times New Roman"/>
          <w:bCs/>
          <w:i/>
          <w:color w:val="000000"/>
          <w:kern w:val="36"/>
          <w:sz w:val="32"/>
          <w:szCs w:val="32"/>
          <w:lang w:eastAsia="ru-RU"/>
        </w:rPr>
        <w:t>.</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Администрация Трампа ужесточает подход к нелегальным и</w:t>
      </w:r>
      <w:r w:rsidRPr="0091352B">
        <w:rPr>
          <w:rFonts w:ascii="Times New Roman" w:eastAsia="Times New Roman" w:hAnsi="Times New Roman" w:cs="Times New Roman"/>
          <w:bCs/>
          <w:color w:val="000000"/>
          <w:kern w:val="36"/>
          <w:sz w:val="32"/>
          <w:szCs w:val="32"/>
          <w:lang w:eastAsia="ru-RU"/>
        </w:rPr>
        <w:t>м</w:t>
      </w:r>
      <w:r w:rsidRPr="0091352B">
        <w:rPr>
          <w:rFonts w:ascii="Times New Roman" w:eastAsia="Times New Roman" w:hAnsi="Times New Roman" w:cs="Times New Roman"/>
          <w:bCs/>
          <w:color w:val="000000"/>
          <w:kern w:val="36"/>
          <w:sz w:val="32"/>
          <w:szCs w:val="32"/>
          <w:lang w:eastAsia="ru-RU"/>
        </w:rPr>
        <w:t>мигрантам, а также к допуску в страну людей из ряда зарубежных государств. Белый дом мотивирует это соображениями национал</w:t>
      </w:r>
      <w:r w:rsidRPr="0091352B">
        <w:rPr>
          <w:rFonts w:ascii="Times New Roman" w:eastAsia="Times New Roman" w:hAnsi="Times New Roman" w:cs="Times New Roman"/>
          <w:bCs/>
          <w:color w:val="000000"/>
          <w:kern w:val="36"/>
          <w:sz w:val="32"/>
          <w:szCs w:val="32"/>
          <w:lang w:eastAsia="ru-RU"/>
        </w:rPr>
        <w:t>ь</w:t>
      </w:r>
      <w:r w:rsidRPr="0091352B">
        <w:rPr>
          <w:rFonts w:ascii="Times New Roman" w:eastAsia="Times New Roman" w:hAnsi="Times New Roman" w:cs="Times New Roman"/>
          <w:bCs/>
          <w:color w:val="000000"/>
          <w:kern w:val="36"/>
          <w:sz w:val="32"/>
          <w:szCs w:val="32"/>
          <w:lang w:eastAsia="ru-RU"/>
        </w:rPr>
        <w:t>ной безопасности.</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В ходе исследования, проведенного социологической службой Харриса по заказу Гарвардского университета, 80% респондентов заявили, что власти на местах обязаны подчиняться закону и отч</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 xml:space="preserve">тываться перед федеральными властями США </w:t>
      </w:r>
      <w:proofErr w:type="gramStart"/>
      <w:r w:rsidRPr="0091352B">
        <w:rPr>
          <w:rFonts w:ascii="Times New Roman" w:eastAsia="Times New Roman" w:hAnsi="Times New Roman" w:cs="Times New Roman"/>
          <w:bCs/>
          <w:color w:val="000000"/>
          <w:kern w:val="36"/>
          <w:sz w:val="32"/>
          <w:szCs w:val="32"/>
          <w:lang w:eastAsia="ru-RU"/>
        </w:rPr>
        <w:t>о</w:t>
      </w:r>
      <w:proofErr w:type="gramEnd"/>
      <w:r w:rsidRPr="0091352B">
        <w:rPr>
          <w:rFonts w:ascii="Times New Roman" w:eastAsia="Times New Roman" w:hAnsi="Times New Roman" w:cs="Times New Roman"/>
          <w:bCs/>
          <w:color w:val="000000"/>
          <w:kern w:val="36"/>
          <w:sz w:val="32"/>
          <w:szCs w:val="32"/>
          <w:lang w:eastAsia="ru-RU"/>
        </w:rPr>
        <w:t xml:space="preserve"> всех нелегальных иммигрантах, попадающих в поле их зрения [4]. Критики админ</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страции, особенно в оппозиционной Демократической партии США и близких к ней СМИ, используют эту тему для нападок на политику действующего президента. По словам той же TheHill, "в сотнях городов по всей стране, в том числе во многих с мэрами-демократами или демократическими горсоветами" власти "отказ</w:t>
      </w:r>
      <w:r w:rsidRPr="0091352B">
        <w:rPr>
          <w:rFonts w:ascii="Times New Roman" w:eastAsia="Times New Roman" w:hAnsi="Times New Roman" w:cs="Times New Roman"/>
          <w:bCs/>
          <w:color w:val="000000"/>
          <w:kern w:val="36"/>
          <w:sz w:val="32"/>
          <w:szCs w:val="32"/>
          <w:lang w:eastAsia="ru-RU"/>
        </w:rPr>
        <w:t>ы</w:t>
      </w:r>
      <w:r w:rsidRPr="0091352B">
        <w:rPr>
          <w:rFonts w:ascii="Times New Roman" w:eastAsia="Times New Roman" w:hAnsi="Times New Roman" w:cs="Times New Roman"/>
          <w:bCs/>
          <w:color w:val="000000"/>
          <w:kern w:val="36"/>
          <w:sz w:val="32"/>
          <w:szCs w:val="32"/>
          <w:lang w:eastAsia="ru-RU"/>
        </w:rPr>
        <w:t xml:space="preserve">ваются подчиняться" распоряжениям федерального правительства, а по существу </w:t>
      </w:r>
      <w:r w:rsidR="00C33984" w:rsidRPr="0091352B">
        <w:rPr>
          <w:rFonts w:ascii="Times New Roman" w:eastAsia="Times New Roman" w:hAnsi="Times New Roman" w:cs="Times New Roman"/>
          <w:bCs/>
          <w:color w:val="000000"/>
          <w:kern w:val="36"/>
          <w:sz w:val="32"/>
          <w:szCs w:val="32"/>
          <w:lang w:eastAsia="ru-RU"/>
        </w:rPr>
        <w:t>–</w:t>
      </w:r>
      <w:r w:rsidRPr="0091352B">
        <w:rPr>
          <w:rFonts w:ascii="Times New Roman" w:eastAsia="Times New Roman" w:hAnsi="Times New Roman" w:cs="Times New Roman"/>
          <w:bCs/>
          <w:color w:val="000000"/>
          <w:kern w:val="36"/>
          <w:sz w:val="32"/>
          <w:szCs w:val="32"/>
          <w:lang w:eastAsia="ru-RU"/>
        </w:rPr>
        <w:t xml:space="preserve"> требованиям закона. Со своей стороны Белый дом дал указание министру национальной безопасности США Джону Келли "изыскать пути к тому, чтобы лишить эти города-убежища федерального финансирования", - указывается в публикации. </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proofErr w:type="gramStart"/>
      <w:r w:rsidRPr="0091352B">
        <w:rPr>
          <w:rFonts w:ascii="Times New Roman" w:eastAsia="Times New Roman" w:hAnsi="Times New Roman" w:cs="Times New Roman"/>
          <w:bCs/>
          <w:color w:val="000000"/>
          <w:kern w:val="36"/>
          <w:sz w:val="32"/>
          <w:szCs w:val="32"/>
          <w:lang w:eastAsia="ru-RU"/>
        </w:rPr>
        <w:lastRenderedPageBreak/>
        <w:t>Актриса Анджелина Джоли, которая уже более 15 лет является послом доброй воли ООН, осудила действия, предпринимаемые администрацией Д.Трампа для ограничения масштабов иммиграции как "политику, основанную на страхе" [1]. 3 февраля с.г. федерал</w:t>
      </w:r>
      <w:r w:rsidRPr="0091352B">
        <w:rPr>
          <w:rFonts w:ascii="Times New Roman" w:eastAsia="Times New Roman" w:hAnsi="Times New Roman" w:cs="Times New Roman"/>
          <w:bCs/>
          <w:color w:val="000000"/>
          <w:kern w:val="36"/>
          <w:sz w:val="32"/>
          <w:szCs w:val="32"/>
          <w:lang w:eastAsia="ru-RU"/>
        </w:rPr>
        <w:t>ь</w:t>
      </w:r>
      <w:r w:rsidRPr="0091352B">
        <w:rPr>
          <w:rFonts w:ascii="Times New Roman" w:eastAsia="Times New Roman" w:hAnsi="Times New Roman" w:cs="Times New Roman"/>
          <w:bCs/>
          <w:color w:val="000000"/>
          <w:kern w:val="36"/>
          <w:sz w:val="32"/>
          <w:szCs w:val="32"/>
          <w:lang w:eastAsia="ru-RU"/>
        </w:rPr>
        <w:t>ный суд в Сиэтле, рассматривающий иск властей штатов Вашин</w:t>
      </w:r>
      <w:r w:rsidRPr="0091352B">
        <w:rPr>
          <w:rFonts w:ascii="Times New Roman" w:eastAsia="Times New Roman" w:hAnsi="Times New Roman" w:cs="Times New Roman"/>
          <w:bCs/>
          <w:color w:val="000000"/>
          <w:kern w:val="36"/>
          <w:sz w:val="32"/>
          <w:szCs w:val="32"/>
          <w:lang w:eastAsia="ru-RU"/>
        </w:rPr>
        <w:t>г</w:t>
      </w:r>
      <w:r w:rsidRPr="0091352B">
        <w:rPr>
          <w:rFonts w:ascii="Times New Roman" w:eastAsia="Times New Roman" w:hAnsi="Times New Roman" w:cs="Times New Roman"/>
          <w:bCs/>
          <w:color w:val="000000"/>
          <w:kern w:val="36"/>
          <w:sz w:val="32"/>
          <w:szCs w:val="32"/>
          <w:lang w:eastAsia="ru-RU"/>
        </w:rPr>
        <w:t>тон и Миннесота, направленный против иммиграционного указа, ввел временный запрет на его выполнение.</w:t>
      </w:r>
      <w:proofErr w:type="gramEnd"/>
      <w:r w:rsidRPr="0091352B">
        <w:rPr>
          <w:rFonts w:ascii="Times New Roman" w:eastAsia="Times New Roman" w:hAnsi="Times New Roman" w:cs="Times New Roman"/>
          <w:bCs/>
          <w:color w:val="000000"/>
          <w:kern w:val="36"/>
          <w:sz w:val="32"/>
          <w:szCs w:val="32"/>
          <w:lang w:eastAsia="ru-RU"/>
        </w:rPr>
        <w:t xml:space="preserve"> Решение суда первой инстанции поддержал Апелляционный суд девятого округа в Сан-Франциско. После этого Министерство юстиции США объявило о том, что президент намерен подписать новый указ об ограничении иммиграционной политики.</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Мировой миграционный порядок необратимо меняется</w:t>
      </w:r>
      <w:r w:rsidR="007346FD">
        <w:rPr>
          <w:rFonts w:ascii="Times New Roman" w:eastAsia="Times New Roman" w:hAnsi="Times New Roman" w:cs="Times New Roman"/>
          <w:bCs/>
          <w:color w:val="000000"/>
          <w:kern w:val="36"/>
          <w:sz w:val="32"/>
          <w:szCs w:val="32"/>
          <w:lang w:eastAsia="ru-RU"/>
        </w:rPr>
        <w:t>.</w:t>
      </w:r>
      <w:r w:rsidRPr="0091352B">
        <w:rPr>
          <w:rFonts w:ascii="Times New Roman" w:eastAsia="Times New Roman" w:hAnsi="Times New Roman" w:cs="Times New Roman"/>
          <w:bCs/>
          <w:color w:val="000000"/>
          <w:kern w:val="36"/>
          <w:sz w:val="32"/>
          <w:szCs w:val="32"/>
          <w:lang w:eastAsia="ru-RU"/>
        </w:rPr>
        <w:t xml:space="preserve"> Запад и США погрязли в противоречиях, а новая реальность требует коре</w:t>
      </w:r>
      <w:r w:rsidRPr="0091352B">
        <w:rPr>
          <w:rFonts w:ascii="Times New Roman" w:eastAsia="Times New Roman" w:hAnsi="Times New Roman" w:cs="Times New Roman"/>
          <w:bCs/>
          <w:color w:val="000000"/>
          <w:kern w:val="36"/>
          <w:sz w:val="32"/>
          <w:szCs w:val="32"/>
          <w:lang w:eastAsia="ru-RU"/>
        </w:rPr>
        <w:t>н</w:t>
      </w:r>
      <w:r w:rsidRPr="0091352B">
        <w:rPr>
          <w:rFonts w:ascii="Times New Roman" w:eastAsia="Times New Roman" w:hAnsi="Times New Roman" w:cs="Times New Roman"/>
          <w:bCs/>
          <w:color w:val="000000"/>
          <w:kern w:val="36"/>
          <w:sz w:val="32"/>
          <w:szCs w:val="32"/>
          <w:lang w:eastAsia="ru-RU"/>
        </w:rPr>
        <w:t xml:space="preserve">ного изменения подходов и </w:t>
      </w:r>
      <w:proofErr w:type="gramStart"/>
      <w:r w:rsidRPr="0091352B">
        <w:rPr>
          <w:rFonts w:ascii="Times New Roman" w:eastAsia="Times New Roman" w:hAnsi="Times New Roman" w:cs="Times New Roman"/>
          <w:bCs/>
          <w:color w:val="000000"/>
          <w:kern w:val="36"/>
          <w:sz w:val="32"/>
          <w:szCs w:val="32"/>
          <w:lang w:eastAsia="ru-RU"/>
        </w:rPr>
        <w:t>установления</w:t>
      </w:r>
      <w:proofErr w:type="gramEnd"/>
      <w:r w:rsidRPr="0091352B">
        <w:rPr>
          <w:rFonts w:ascii="Times New Roman" w:eastAsia="Times New Roman" w:hAnsi="Times New Roman" w:cs="Times New Roman"/>
          <w:bCs/>
          <w:color w:val="000000"/>
          <w:kern w:val="36"/>
          <w:sz w:val="32"/>
          <w:szCs w:val="32"/>
          <w:lang w:eastAsia="ru-RU"/>
        </w:rPr>
        <w:t xml:space="preserve"> новых правил игры. США, к сожалению, больше не подходят на роль символической страны мигрантов</w:t>
      </w:r>
      <w:r w:rsidR="007346FD">
        <w:rPr>
          <w:rFonts w:ascii="Times New Roman" w:eastAsia="Times New Roman" w:hAnsi="Times New Roman" w:cs="Times New Roman"/>
          <w:bCs/>
          <w:color w:val="000000"/>
          <w:kern w:val="36"/>
          <w:sz w:val="32"/>
          <w:szCs w:val="32"/>
          <w:lang w:eastAsia="ru-RU"/>
        </w:rPr>
        <w:t>. П</w:t>
      </w:r>
      <w:r w:rsidRPr="0091352B">
        <w:rPr>
          <w:rFonts w:ascii="Times New Roman" w:eastAsia="Times New Roman" w:hAnsi="Times New Roman" w:cs="Times New Roman"/>
          <w:bCs/>
          <w:color w:val="000000"/>
          <w:kern w:val="36"/>
          <w:sz w:val="32"/>
          <w:szCs w:val="32"/>
          <w:lang w:eastAsia="ru-RU"/>
        </w:rPr>
        <w:t>риход Трампа означает конец старым прав</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 xml:space="preserve">лам и начало новой миграционной эпохи. Начиная с конца 20 </w:t>
      </w:r>
      <w:r w:rsidR="007346FD">
        <w:rPr>
          <w:rFonts w:ascii="Times New Roman" w:eastAsia="Times New Roman" w:hAnsi="Times New Roman" w:cs="Times New Roman"/>
          <w:bCs/>
          <w:color w:val="000000"/>
          <w:kern w:val="36"/>
          <w:sz w:val="32"/>
          <w:szCs w:val="32"/>
          <w:lang w:eastAsia="ru-RU"/>
        </w:rPr>
        <w:t xml:space="preserve">века </w:t>
      </w:r>
      <w:r w:rsidRPr="0091352B">
        <w:rPr>
          <w:rFonts w:ascii="Times New Roman" w:eastAsia="Times New Roman" w:hAnsi="Times New Roman" w:cs="Times New Roman"/>
          <w:bCs/>
          <w:color w:val="000000"/>
          <w:kern w:val="36"/>
          <w:sz w:val="32"/>
          <w:szCs w:val="32"/>
          <w:lang w:eastAsia="ru-RU"/>
        </w:rPr>
        <w:t>и в начале 21 века, миграция еще не видела такого уровня нест</w:t>
      </w:r>
      <w:r w:rsidRPr="0091352B">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бильности. До кровавых событий на Ближнем Востоке решение м</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грационных вопросов представляло собой достаточно предсказу</w:t>
      </w:r>
      <w:r w:rsidRPr="0091352B">
        <w:rPr>
          <w:rFonts w:ascii="Times New Roman" w:eastAsia="Times New Roman" w:hAnsi="Times New Roman" w:cs="Times New Roman"/>
          <w:bCs/>
          <w:color w:val="000000"/>
          <w:kern w:val="36"/>
          <w:sz w:val="32"/>
          <w:szCs w:val="32"/>
          <w:lang w:eastAsia="ru-RU"/>
        </w:rPr>
        <w:t>е</w:t>
      </w:r>
      <w:r w:rsidRPr="0091352B">
        <w:rPr>
          <w:rFonts w:ascii="Times New Roman" w:eastAsia="Times New Roman" w:hAnsi="Times New Roman" w:cs="Times New Roman"/>
          <w:bCs/>
          <w:color w:val="000000"/>
          <w:kern w:val="36"/>
          <w:sz w:val="32"/>
          <w:szCs w:val="32"/>
          <w:lang w:eastAsia="ru-RU"/>
        </w:rPr>
        <w:t xml:space="preserve">мую деятельность с жесткими правилами. </w:t>
      </w:r>
      <w:r w:rsidR="007346FD">
        <w:rPr>
          <w:rFonts w:ascii="Times New Roman" w:eastAsia="Times New Roman" w:hAnsi="Times New Roman" w:cs="Times New Roman"/>
          <w:bCs/>
          <w:color w:val="000000"/>
          <w:kern w:val="36"/>
          <w:sz w:val="32"/>
          <w:szCs w:val="32"/>
          <w:lang w:eastAsia="ru-RU"/>
        </w:rPr>
        <w:t>В настоящее время</w:t>
      </w:r>
      <w:r w:rsidRPr="0091352B">
        <w:rPr>
          <w:rFonts w:ascii="Times New Roman" w:eastAsia="Times New Roman" w:hAnsi="Times New Roman" w:cs="Times New Roman"/>
          <w:bCs/>
          <w:color w:val="000000"/>
          <w:kern w:val="36"/>
          <w:sz w:val="32"/>
          <w:szCs w:val="32"/>
          <w:lang w:eastAsia="ru-RU"/>
        </w:rPr>
        <w:t xml:space="preserve"> мы столкнулись с максимально непредсказуемыми обстоятельствами, исключительно </w:t>
      </w:r>
      <w:proofErr w:type="gramStart"/>
      <w:r w:rsidRPr="0091352B">
        <w:rPr>
          <w:rFonts w:ascii="Times New Roman" w:eastAsia="Times New Roman" w:hAnsi="Times New Roman" w:cs="Times New Roman"/>
          <w:bCs/>
          <w:color w:val="000000"/>
          <w:kern w:val="36"/>
          <w:sz w:val="32"/>
          <w:szCs w:val="32"/>
          <w:lang w:eastAsia="ru-RU"/>
        </w:rPr>
        <w:t>опасной</w:t>
      </w:r>
      <w:proofErr w:type="gramEnd"/>
      <w:r w:rsidRPr="0091352B">
        <w:rPr>
          <w:rFonts w:ascii="Times New Roman" w:eastAsia="Times New Roman" w:hAnsi="Times New Roman" w:cs="Times New Roman"/>
          <w:bCs/>
          <w:color w:val="000000"/>
          <w:kern w:val="36"/>
          <w:sz w:val="32"/>
          <w:szCs w:val="32"/>
          <w:lang w:eastAsia="ru-RU"/>
        </w:rPr>
        <w:t xml:space="preserve"> для мигрантов. Гражданская война в С</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рии, Ливии, Ираке привела глубокому кризису миропорядка</w:t>
      </w:r>
      <w:r w:rsidR="007346FD">
        <w:rPr>
          <w:rFonts w:ascii="Times New Roman" w:eastAsia="Times New Roman" w:hAnsi="Times New Roman" w:cs="Times New Roman"/>
          <w:bCs/>
          <w:color w:val="000000"/>
          <w:kern w:val="36"/>
          <w:sz w:val="32"/>
          <w:szCs w:val="32"/>
          <w:lang w:eastAsia="ru-RU"/>
        </w:rPr>
        <w:t>,</w:t>
      </w:r>
      <w:r w:rsidRPr="0091352B">
        <w:rPr>
          <w:rFonts w:ascii="Times New Roman" w:eastAsia="Times New Roman" w:hAnsi="Times New Roman" w:cs="Times New Roman"/>
          <w:bCs/>
          <w:color w:val="000000"/>
          <w:kern w:val="36"/>
          <w:sz w:val="32"/>
          <w:szCs w:val="32"/>
          <w:lang w:eastAsia="ru-RU"/>
        </w:rPr>
        <w:t xml:space="preserve"> к негативным тенденциям, особенно в миграционной плоскости. О</w:t>
      </w:r>
      <w:r w:rsidRPr="0091352B">
        <w:rPr>
          <w:rFonts w:ascii="Times New Roman" w:eastAsia="Times New Roman" w:hAnsi="Times New Roman" w:cs="Times New Roman"/>
          <w:bCs/>
          <w:color w:val="000000"/>
          <w:kern w:val="36"/>
          <w:sz w:val="32"/>
          <w:szCs w:val="32"/>
          <w:lang w:eastAsia="ru-RU"/>
        </w:rPr>
        <w:t>с</w:t>
      </w:r>
      <w:r w:rsidRPr="0091352B">
        <w:rPr>
          <w:rFonts w:ascii="Times New Roman" w:eastAsia="Times New Roman" w:hAnsi="Times New Roman" w:cs="Times New Roman"/>
          <w:bCs/>
          <w:color w:val="000000"/>
          <w:kern w:val="36"/>
          <w:sz w:val="32"/>
          <w:szCs w:val="32"/>
          <w:lang w:eastAsia="ru-RU"/>
        </w:rPr>
        <w:t>новная проблема: Запад не хочет признать свою вину в миграцио</w:t>
      </w:r>
      <w:r w:rsidRPr="0091352B">
        <w:rPr>
          <w:rFonts w:ascii="Times New Roman" w:eastAsia="Times New Roman" w:hAnsi="Times New Roman" w:cs="Times New Roman"/>
          <w:bCs/>
          <w:color w:val="000000"/>
          <w:kern w:val="36"/>
          <w:sz w:val="32"/>
          <w:szCs w:val="32"/>
          <w:lang w:eastAsia="ru-RU"/>
        </w:rPr>
        <w:t>н</w:t>
      </w:r>
      <w:r w:rsidRPr="0091352B">
        <w:rPr>
          <w:rFonts w:ascii="Times New Roman" w:eastAsia="Times New Roman" w:hAnsi="Times New Roman" w:cs="Times New Roman"/>
          <w:bCs/>
          <w:color w:val="000000"/>
          <w:kern w:val="36"/>
          <w:sz w:val="32"/>
          <w:szCs w:val="32"/>
          <w:lang w:eastAsia="ru-RU"/>
        </w:rPr>
        <w:t>ном коллапсе. При этом миграционная ситуация деградирует все быстрее и осложняется поставленными на поток фейковыми нов</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 xml:space="preserve">стями, из-за которых обыватели теряют связь с реальностью. </w:t>
      </w:r>
      <w:r w:rsidR="007346FD">
        <w:rPr>
          <w:rFonts w:ascii="Times New Roman" w:eastAsia="Times New Roman" w:hAnsi="Times New Roman" w:cs="Times New Roman"/>
          <w:bCs/>
          <w:color w:val="000000"/>
          <w:kern w:val="36"/>
          <w:sz w:val="32"/>
          <w:szCs w:val="32"/>
          <w:lang w:eastAsia="ru-RU"/>
        </w:rPr>
        <w:t>К</w:t>
      </w:r>
      <w:r w:rsidRPr="0091352B">
        <w:rPr>
          <w:rFonts w:ascii="Times New Roman" w:eastAsia="Times New Roman" w:hAnsi="Times New Roman" w:cs="Times New Roman"/>
          <w:bCs/>
          <w:color w:val="000000"/>
          <w:kern w:val="36"/>
          <w:sz w:val="32"/>
          <w:szCs w:val="32"/>
          <w:lang w:eastAsia="ru-RU"/>
        </w:rPr>
        <w:t xml:space="preserve"> вл</w:t>
      </w:r>
      <w:r w:rsidRPr="0091352B">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сти в Соединенных Штатах пришел человек, «считающий решение внутренних проблем задачей более важной, чем насаждение амер</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канской модели демократии по всему миру»</w:t>
      </w:r>
      <w:r w:rsidR="007346FD">
        <w:rPr>
          <w:rFonts w:ascii="Times New Roman" w:eastAsia="Times New Roman" w:hAnsi="Times New Roman" w:cs="Times New Roman"/>
          <w:bCs/>
          <w:color w:val="000000"/>
          <w:kern w:val="36"/>
          <w:sz w:val="32"/>
          <w:szCs w:val="32"/>
          <w:lang w:eastAsia="ru-RU"/>
        </w:rPr>
        <w:t>. Э</w:t>
      </w:r>
      <w:r w:rsidRPr="0091352B">
        <w:rPr>
          <w:rFonts w:ascii="Times New Roman" w:eastAsia="Times New Roman" w:hAnsi="Times New Roman" w:cs="Times New Roman"/>
          <w:bCs/>
          <w:color w:val="000000"/>
          <w:kern w:val="36"/>
          <w:sz w:val="32"/>
          <w:szCs w:val="32"/>
          <w:lang w:eastAsia="ru-RU"/>
        </w:rPr>
        <w:t>то означает, что к мигрантам и к миграции будут относиться совсем по-другому. Судьба мигранта, успехи мигранта – переплетены не только экон</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 xml:space="preserve">мическим кризисом или миграционным коллапсом. СМИ создали в лице мигранта самого страшного </w:t>
      </w:r>
      <w:proofErr w:type="gramStart"/>
      <w:r w:rsidRPr="0091352B">
        <w:rPr>
          <w:rFonts w:ascii="Times New Roman" w:eastAsia="Times New Roman" w:hAnsi="Times New Roman" w:cs="Times New Roman"/>
          <w:bCs/>
          <w:color w:val="000000"/>
          <w:kern w:val="36"/>
          <w:sz w:val="32"/>
          <w:szCs w:val="32"/>
          <w:lang w:eastAsia="ru-RU"/>
        </w:rPr>
        <w:t>монстра</w:t>
      </w:r>
      <w:proofErr w:type="gramEnd"/>
      <w:r w:rsidRPr="0091352B">
        <w:rPr>
          <w:rFonts w:ascii="Times New Roman" w:eastAsia="Times New Roman" w:hAnsi="Times New Roman" w:cs="Times New Roman"/>
          <w:bCs/>
          <w:color w:val="000000"/>
          <w:kern w:val="36"/>
          <w:sz w:val="32"/>
          <w:szCs w:val="32"/>
          <w:lang w:eastAsia="ru-RU"/>
        </w:rPr>
        <w:t xml:space="preserve"> и все проблемы перекл</w:t>
      </w:r>
      <w:r w:rsidRPr="0091352B">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дывают на бедных мигрантов. Мы видим, что общность наших тр</w:t>
      </w:r>
      <w:r w:rsidRPr="0091352B">
        <w:rPr>
          <w:rFonts w:ascii="Times New Roman" w:eastAsia="Times New Roman" w:hAnsi="Times New Roman" w:cs="Times New Roman"/>
          <w:bCs/>
          <w:color w:val="000000"/>
          <w:kern w:val="36"/>
          <w:sz w:val="32"/>
          <w:szCs w:val="32"/>
          <w:lang w:eastAsia="ru-RU"/>
        </w:rPr>
        <w:t>у</w:t>
      </w:r>
      <w:r w:rsidRPr="0091352B">
        <w:rPr>
          <w:rFonts w:ascii="Times New Roman" w:eastAsia="Times New Roman" w:hAnsi="Times New Roman" w:cs="Times New Roman"/>
          <w:bCs/>
          <w:color w:val="000000"/>
          <w:kern w:val="36"/>
          <w:sz w:val="32"/>
          <w:szCs w:val="32"/>
          <w:lang w:eastAsia="ru-RU"/>
        </w:rPr>
        <w:t>довых мигрантов подвергается опасности из-за дуги нестабильн</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lastRenderedPageBreak/>
        <w:t>сти в мире. Дуга нестабильности в миграционном поле будет длиться долго, так как мира на Ближнем Востоке, в Афганистане придется ждать еще долго. Надо закончить войну в странах преб</w:t>
      </w:r>
      <w:r w:rsidRPr="0091352B">
        <w:rPr>
          <w:rFonts w:ascii="Times New Roman" w:eastAsia="Times New Roman" w:hAnsi="Times New Roman" w:cs="Times New Roman"/>
          <w:bCs/>
          <w:color w:val="000000"/>
          <w:kern w:val="36"/>
          <w:sz w:val="32"/>
          <w:szCs w:val="32"/>
          <w:lang w:eastAsia="ru-RU"/>
        </w:rPr>
        <w:t>ы</w:t>
      </w:r>
      <w:r w:rsidRPr="0091352B">
        <w:rPr>
          <w:rFonts w:ascii="Times New Roman" w:eastAsia="Times New Roman" w:hAnsi="Times New Roman" w:cs="Times New Roman"/>
          <w:bCs/>
          <w:color w:val="000000"/>
          <w:kern w:val="36"/>
          <w:sz w:val="32"/>
          <w:szCs w:val="32"/>
          <w:lang w:eastAsia="ru-RU"/>
        </w:rPr>
        <w:t>вания мигрантов. Очаг и корень всех европейской проблемы нах</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 xml:space="preserve">дится на Ближнем Востоке. </w:t>
      </w:r>
      <w:r w:rsidR="007346FD">
        <w:rPr>
          <w:rFonts w:ascii="Times New Roman" w:eastAsia="Times New Roman" w:hAnsi="Times New Roman" w:cs="Times New Roman"/>
          <w:bCs/>
          <w:color w:val="000000"/>
          <w:kern w:val="36"/>
          <w:sz w:val="32"/>
          <w:szCs w:val="32"/>
          <w:lang w:eastAsia="ru-RU"/>
        </w:rPr>
        <w:t xml:space="preserve">Используя </w:t>
      </w:r>
      <w:r w:rsidRPr="0091352B">
        <w:rPr>
          <w:rFonts w:ascii="Times New Roman" w:eastAsia="Times New Roman" w:hAnsi="Times New Roman" w:cs="Times New Roman"/>
          <w:bCs/>
          <w:color w:val="000000"/>
          <w:kern w:val="36"/>
          <w:sz w:val="32"/>
          <w:szCs w:val="32"/>
          <w:lang w:eastAsia="ru-RU"/>
        </w:rPr>
        <w:t>любы</w:t>
      </w:r>
      <w:r w:rsidR="007346FD">
        <w:rPr>
          <w:rFonts w:ascii="Times New Roman" w:eastAsia="Times New Roman" w:hAnsi="Times New Roman" w:cs="Times New Roman"/>
          <w:bCs/>
          <w:color w:val="000000"/>
          <w:kern w:val="36"/>
          <w:sz w:val="32"/>
          <w:szCs w:val="32"/>
          <w:lang w:eastAsia="ru-RU"/>
        </w:rPr>
        <w:t>е</w:t>
      </w:r>
      <w:r w:rsidRPr="0091352B">
        <w:rPr>
          <w:rFonts w:ascii="Times New Roman" w:eastAsia="Times New Roman" w:hAnsi="Times New Roman" w:cs="Times New Roman"/>
          <w:bCs/>
          <w:color w:val="000000"/>
          <w:kern w:val="36"/>
          <w:sz w:val="32"/>
          <w:szCs w:val="32"/>
          <w:lang w:eastAsia="ru-RU"/>
        </w:rPr>
        <w:t xml:space="preserve"> средств</w:t>
      </w:r>
      <w:r w:rsidR="007346FD">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 метод</w:t>
      </w:r>
      <w:r w:rsidR="007346FD">
        <w:rPr>
          <w:rFonts w:ascii="Times New Roman" w:eastAsia="Times New Roman" w:hAnsi="Times New Roman" w:cs="Times New Roman"/>
          <w:bCs/>
          <w:color w:val="000000"/>
          <w:kern w:val="36"/>
          <w:sz w:val="32"/>
          <w:szCs w:val="32"/>
          <w:lang w:eastAsia="ru-RU"/>
        </w:rPr>
        <w:t>ы</w:t>
      </w:r>
      <w:r w:rsidRPr="0091352B">
        <w:rPr>
          <w:rFonts w:ascii="Times New Roman" w:eastAsia="Times New Roman" w:hAnsi="Times New Roman" w:cs="Times New Roman"/>
          <w:bCs/>
          <w:color w:val="000000"/>
          <w:kern w:val="36"/>
          <w:sz w:val="32"/>
          <w:szCs w:val="32"/>
          <w:lang w:eastAsia="ru-RU"/>
        </w:rPr>
        <w:t xml:space="preserve"> п</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садить за стол переговоров все конфликтующие стороны, назначить выборы, принять Конституцию и начать восстановление разруше</w:t>
      </w:r>
      <w:r w:rsidRPr="0091352B">
        <w:rPr>
          <w:rFonts w:ascii="Times New Roman" w:eastAsia="Times New Roman" w:hAnsi="Times New Roman" w:cs="Times New Roman"/>
          <w:bCs/>
          <w:color w:val="000000"/>
          <w:kern w:val="36"/>
          <w:sz w:val="32"/>
          <w:szCs w:val="32"/>
          <w:lang w:eastAsia="ru-RU"/>
        </w:rPr>
        <w:t>н</w:t>
      </w:r>
      <w:r w:rsidRPr="0091352B">
        <w:rPr>
          <w:rFonts w:ascii="Times New Roman" w:eastAsia="Times New Roman" w:hAnsi="Times New Roman" w:cs="Times New Roman"/>
          <w:bCs/>
          <w:color w:val="000000"/>
          <w:kern w:val="36"/>
          <w:sz w:val="32"/>
          <w:szCs w:val="32"/>
          <w:lang w:eastAsia="ru-RU"/>
        </w:rPr>
        <w:t xml:space="preserve">ных городов. Если Европа будет жалеть денег на восстановление, то это означает </w:t>
      </w:r>
      <w:r w:rsidR="007346FD">
        <w:rPr>
          <w:rFonts w:ascii="Times New Roman" w:eastAsia="Times New Roman" w:hAnsi="Times New Roman" w:cs="Times New Roman"/>
          <w:bCs/>
          <w:color w:val="000000"/>
          <w:kern w:val="36"/>
          <w:sz w:val="32"/>
          <w:szCs w:val="32"/>
          <w:lang w:eastAsia="ru-RU"/>
        </w:rPr>
        <w:t xml:space="preserve">то, что </w:t>
      </w:r>
      <w:r w:rsidRPr="0091352B">
        <w:rPr>
          <w:rFonts w:ascii="Times New Roman" w:eastAsia="Times New Roman" w:hAnsi="Times New Roman" w:cs="Times New Roman"/>
          <w:bCs/>
          <w:color w:val="000000"/>
          <w:kern w:val="36"/>
          <w:sz w:val="32"/>
          <w:szCs w:val="32"/>
          <w:lang w:eastAsia="ru-RU"/>
        </w:rPr>
        <w:t>волна беженцев и мигрантов захлестнет Е</w:t>
      </w:r>
      <w:r w:rsidRPr="0091352B">
        <w:rPr>
          <w:rFonts w:ascii="Times New Roman" w:eastAsia="Times New Roman" w:hAnsi="Times New Roman" w:cs="Times New Roman"/>
          <w:bCs/>
          <w:color w:val="000000"/>
          <w:kern w:val="36"/>
          <w:sz w:val="32"/>
          <w:szCs w:val="32"/>
          <w:lang w:eastAsia="ru-RU"/>
        </w:rPr>
        <w:t>в</w:t>
      </w:r>
      <w:r w:rsidRPr="0091352B">
        <w:rPr>
          <w:rFonts w:ascii="Times New Roman" w:eastAsia="Times New Roman" w:hAnsi="Times New Roman" w:cs="Times New Roman"/>
          <w:bCs/>
          <w:color w:val="000000"/>
          <w:kern w:val="36"/>
          <w:sz w:val="32"/>
          <w:szCs w:val="32"/>
          <w:lang w:eastAsia="ru-RU"/>
        </w:rPr>
        <w:t>ропу. Или восстановите разрушенные страны, или попадете в бе</w:t>
      </w:r>
      <w:r w:rsidRPr="0091352B">
        <w:rPr>
          <w:rFonts w:ascii="Times New Roman" w:eastAsia="Times New Roman" w:hAnsi="Times New Roman" w:cs="Times New Roman"/>
          <w:bCs/>
          <w:color w:val="000000"/>
          <w:kern w:val="36"/>
          <w:sz w:val="32"/>
          <w:szCs w:val="32"/>
          <w:lang w:eastAsia="ru-RU"/>
        </w:rPr>
        <w:t>з</w:t>
      </w:r>
      <w:r w:rsidRPr="0091352B">
        <w:rPr>
          <w:rFonts w:ascii="Times New Roman" w:eastAsia="Times New Roman" w:hAnsi="Times New Roman" w:cs="Times New Roman"/>
          <w:bCs/>
          <w:color w:val="000000"/>
          <w:kern w:val="36"/>
          <w:sz w:val="32"/>
          <w:szCs w:val="32"/>
          <w:lang w:eastAsia="ru-RU"/>
        </w:rPr>
        <w:t>донную яму вместе с мигрантами. Европейские страны должны к</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ренным образом реформировать все свои правоохранительные о</w:t>
      </w:r>
      <w:r w:rsidRPr="0091352B">
        <w:rPr>
          <w:rFonts w:ascii="Times New Roman" w:eastAsia="Times New Roman" w:hAnsi="Times New Roman" w:cs="Times New Roman"/>
          <w:bCs/>
          <w:color w:val="000000"/>
          <w:kern w:val="36"/>
          <w:sz w:val="32"/>
          <w:szCs w:val="32"/>
          <w:lang w:eastAsia="ru-RU"/>
        </w:rPr>
        <w:t>р</w:t>
      </w:r>
      <w:r w:rsidRPr="0091352B">
        <w:rPr>
          <w:rFonts w:ascii="Times New Roman" w:eastAsia="Times New Roman" w:hAnsi="Times New Roman" w:cs="Times New Roman"/>
          <w:bCs/>
          <w:color w:val="000000"/>
          <w:kern w:val="36"/>
          <w:sz w:val="32"/>
          <w:szCs w:val="32"/>
          <w:lang w:eastAsia="ru-RU"/>
        </w:rPr>
        <w:t>ганы, разведслужбы. Методы работы этих органов отстают от «к</w:t>
      </w:r>
      <w:r w:rsidRPr="0091352B">
        <w:rPr>
          <w:rFonts w:ascii="Times New Roman" w:eastAsia="Times New Roman" w:hAnsi="Times New Roman" w:cs="Times New Roman"/>
          <w:bCs/>
          <w:color w:val="000000"/>
          <w:kern w:val="36"/>
          <w:sz w:val="32"/>
          <w:szCs w:val="32"/>
          <w:lang w:eastAsia="ru-RU"/>
        </w:rPr>
        <w:t>у</w:t>
      </w:r>
      <w:r w:rsidRPr="0091352B">
        <w:rPr>
          <w:rFonts w:ascii="Times New Roman" w:eastAsia="Times New Roman" w:hAnsi="Times New Roman" w:cs="Times New Roman"/>
          <w:bCs/>
          <w:color w:val="000000"/>
          <w:kern w:val="36"/>
          <w:sz w:val="32"/>
          <w:szCs w:val="32"/>
          <w:lang w:eastAsia="ru-RU"/>
        </w:rPr>
        <w:t>старной» работы террористов. Все эти органы должны работать на опережение, читать замыслы террористов, разрабатывать прежд</w:t>
      </w:r>
      <w:r w:rsidRPr="0091352B">
        <w:rPr>
          <w:rFonts w:ascii="Times New Roman" w:eastAsia="Times New Roman" w:hAnsi="Times New Roman" w:cs="Times New Roman"/>
          <w:bCs/>
          <w:color w:val="000000"/>
          <w:kern w:val="36"/>
          <w:sz w:val="32"/>
          <w:szCs w:val="32"/>
          <w:lang w:eastAsia="ru-RU"/>
        </w:rPr>
        <w:t>е</w:t>
      </w:r>
      <w:r w:rsidRPr="0091352B">
        <w:rPr>
          <w:rFonts w:ascii="Times New Roman" w:eastAsia="Times New Roman" w:hAnsi="Times New Roman" w:cs="Times New Roman"/>
          <w:bCs/>
          <w:color w:val="000000"/>
          <w:kern w:val="36"/>
          <w:sz w:val="32"/>
          <w:szCs w:val="32"/>
          <w:lang w:eastAsia="ru-RU"/>
        </w:rPr>
        <w:t>временные ходы. А сейчас все разведслужбы работают после з</w:t>
      </w:r>
      <w:r w:rsidRPr="0091352B">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 xml:space="preserve">вершения терактов. </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 xml:space="preserve">Анализируя миграционную ситуацию, надо прибиться к какому-то берегу и отталкиваться от него. Изучить истинные возможности миграции. </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Но сотрудничество в области миграции не может и не должно даже теоретически становиться предметом торга. Нужно лишь к</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ординировать свои действия. Так же нельзя обсуждать в категориях «сделки» вопрос об «амнистии». Так что амнистия – это тоже неи</w:t>
      </w:r>
      <w:r w:rsidRPr="0091352B">
        <w:rPr>
          <w:rFonts w:ascii="Times New Roman" w:eastAsia="Times New Roman" w:hAnsi="Times New Roman" w:cs="Times New Roman"/>
          <w:bCs/>
          <w:color w:val="000000"/>
          <w:kern w:val="36"/>
          <w:sz w:val="32"/>
          <w:szCs w:val="32"/>
          <w:lang w:eastAsia="ru-RU"/>
        </w:rPr>
        <w:t>н</w:t>
      </w:r>
      <w:r w:rsidRPr="0091352B">
        <w:rPr>
          <w:rFonts w:ascii="Times New Roman" w:eastAsia="Times New Roman" w:hAnsi="Times New Roman" w:cs="Times New Roman"/>
          <w:bCs/>
          <w:color w:val="000000"/>
          <w:kern w:val="36"/>
          <w:sz w:val="32"/>
          <w:szCs w:val="32"/>
          <w:lang w:eastAsia="ru-RU"/>
        </w:rPr>
        <w:t>тересный актив. Бороться против миграции – это означает лишить Европу и Россию возможности решить проблемы рынка труда и, соответственно, демографии. Более того, жесткий режим против миграции автоматически приведет к тому, что мигранты будут участвовать в террористических, радикальных, националистич</w:t>
      </w:r>
      <w:r w:rsidRPr="0091352B">
        <w:rPr>
          <w:rFonts w:ascii="Times New Roman" w:eastAsia="Times New Roman" w:hAnsi="Times New Roman" w:cs="Times New Roman"/>
          <w:bCs/>
          <w:color w:val="000000"/>
          <w:kern w:val="36"/>
          <w:sz w:val="32"/>
          <w:szCs w:val="32"/>
          <w:lang w:eastAsia="ru-RU"/>
        </w:rPr>
        <w:t>е</w:t>
      </w:r>
      <w:r w:rsidRPr="0091352B">
        <w:rPr>
          <w:rFonts w:ascii="Times New Roman" w:eastAsia="Times New Roman" w:hAnsi="Times New Roman" w:cs="Times New Roman"/>
          <w:bCs/>
          <w:color w:val="000000"/>
          <w:kern w:val="36"/>
          <w:sz w:val="32"/>
          <w:szCs w:val="32"/>
          <w:lang w:eastAsia="ru-RU"/>
        </w:rPr>
        <w:t>ских группах с необратимыми для всей системы международной безопасности последствиями. Так что пока не просматривается ни одной объективной причины для нормализации миграционной с</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 xml:space="preserve">туации. </w:t>
      </w:r>
      <w:r w:rsidR="007346FD">
        <w:rPr>
          <w:rFonts w:ascii="Times New Roman" w:eastAsia="Times New Roman" w:hAnsi="Times New Roman" w:cs="Times New Roman"/>
          <w:bCs/>
          <w:color w:val="000000"/>
          <w:kern w:val="36"/>
          <w:sz w:val="32"/>
          <w:szCs w:val="32"/>
          <w:lang w:eastAsia="ru-RU"/>
        </w:rPr>
        <w:t>Р</w:t>
      </w:r>
      <w:r w:rsidRPr="0091352B">
        <w:rPr>
          <w:rFonts w:ascii="Times New Roman" w:eastAsia="Times New Roman" w:hAnsi="Times New Roman" w:cs="Times New Roman"/>
          <w:bCs/>
          <w:color w:val="000000"/>
          <w:kern w:val="36"/>
          <w:sz w:val="32"/>
          <w:szCs w:val="32"/>
          <w:lang w:eastAsia="ru-RU"/>
        </w:rPr>
        <w:t>ешение проблем миграции потребует тщательной подг</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товки и больших усилий дипломатов, ученых, политиков, чиновн</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ков.</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В последнее время, особенно после избрания Президентом Д</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 xml:space="preserve">нальдом Трампа, мы наблюдаем тенденцию политизации миграции. Это кажется парадоксальным – превратить в объект внимания </w:t>
      </w:r>
      <w:r w:rsidRPr="0091352B">
        <w:rPr>
          <w:rFonts w:ascii="Times New Roman" w:eastAsia="Times New Roman" w:hAnsi="Times New Roman" w:cs="Times New Roman"/>
          <w:bCs/>
          <w:color w:val="000000"/>
          <w:kern w:val="36"/>
          <w:sz w:val="32"/>
          <w:szCs w:val="32"/>
          <w:lang w:eastAsia="ru-RU"/>
        </w:rPr>
        <w:lastRenderedPageBreak/>
        <w:t>именно проблему миграции не только в США, но и во всем мире, вывести Президента из игры при помощи средств массовой проп</w:t>
      </w:r>
      <w:r w:rsidRPr="0091352B">
        <w:rPr>
          <w:rFonts w:ascii="Times New Roman" w:eastAsia="Times New Roman" w:hAnsi="Times New Roman" w:cs="Times New Roman"/>
          <w:bCs/>
          <w:color w:val="000000"/>
          <w:kern w:val="36"/>
          <w:sz w:val="32"/>
          <w:szCs w:val="32"/>
          <w:lang w:eastAsia="ru-RU"/>
        </w:rPr>
        <w:t>а</w:t>
      </w:r>
      <w:r w:rsidRPr="0091352B">
        <w:rPr>
          <w:rFonts w:ascii="Times New Roman" w:eastAsia="Times New Roman" w:hAnsi="Times New Roman" w:cs="Times New Roman"/>
          <w:bCs/>
          <w:color w:val="000000"/>
          <w:kern w:val="36"/>
          <w:sz w:val="32"/>
          <w:szCs w:val="32"/>
          <w:lang w:eastAsia="ru-RU"/>
        </w:rPr>
        <w:t>ганды. Президент – миллиардер, обладает смесью решительности и влияния, которое трудно переоценить. Сейчас в США нужен кто-то, лишённый сантиментов, не унаследовавший обязательств и сп</w:t>
      </w:r>
      <w:r w:rsidRPr="0091352B">
        <w:rPr>
          <w:rFonts w:ascii="Times New Roman" w:eastAsia="Times New Roman" w:hAnsi="Times New Roman" w:cs="Times New Roman"/>
          <w:bCs/>
          <w:color w:val="000000"/>
          <w:kern w:val="36"/>
          <w:sz w:val="32"/>
          <w:szCs w:val="32"/>
          <w:lang w:eastAsia="ru-RU"/>
        </w:rPr>
        <w:t>о</w:t>
      </w:r>
      <w:r w:rsidRPr="0091352B">
        <w:rPr>
          <w:rFonts w:ascii="Times New Roman" w:eastAsia="Times New Roman" w:hAnsi="Times New Roman" w:cs="Times New Roman"/>
          <w:bCs/>
          <w:color w:val="000000"/>
          <w:kern w:val="36"/>
          <w:sz w:val="32"/>
          <w:szCs w:val="32"/>
          <w:lang w:eastAsia="ru-RU"/>
        </w:rPr>
        <w:t>собный навести порядок. Миграционная философия Трампа, зре</w:t>
      </w:r>
      <w:r w:rsidRPr="0091352B">
        <w:rPr>
          <w:rFonts w:ascii="Times New Roman" w:eastAsia="Times New Roman" w:hAnsi="Times New Roman" w:cs="Times New Roman"/>
          <w:bCs/>
          <w:color w:val="000000"/>
          <w:kern w:val="36"/>
          <w:sz w:val="32"/>
          <w:szCs w:val="32"/>
          <w:lang w:eastAsia="ru-RU"/>
        </w:rPr>
        <w:t>в</w:t>
      </w:r>
      <w:r w:rsidRPr="0091352B">
        <w:rPr>
          <w:rFonts w:ascii="Times New Roman" w:eastAsia="Times New Roman" w:hAnsi="Times New Roman" w:cs="Times New Roman"/>
          <w:bCs/>
          <w:color w:val="000000"/>
          <w:kern w:val="36"/>
          <w:sz w:val="32"/>
          <w:szCs w:val="32"/>
          <w:lang w:eastAsia="ru-RU"/>
        </w:rPr>
        <w:t>шая уже давно, превратилась в идею фикс</w:t>
      </w:r>
      <w:r w:rsidR="007346FD">
        <w:rPr>
          <w:rFonts w:ascii="Times New Roman" w:eastAsia="Times New Roman" w:hAnsi="Times New Roman" w:cs="Times New Roman"/>
          <w:bCs/>
          <w:color w:val="000000"/>
          <w:kern w:val="36"/>
          <w:sz w:val="32"/>
          <w:szCs w:val="32"/>
          <w:lang w:eastAsia="ru-RU"/>
        </w:rPr>
        <w:t>.</w:t>
      </w:r>
      <w:r w:rsidRPr="0091352B">
        <w:rPr>
          <w:rFonts w:ascii="Times New Roman" w:eastAsia="Times New Roman" w:hAnsi="Times New Roman" w:cs="Times New Roman"/>
          <w:bCs/>
          <w:color w:val="000000"/>
          <w:kern w:val="36"/>
          <w:sz w:val="32"/>
          <w:szCs w:val="32"/>
          <w:lang w:eastAsia="ru-RU"/>
        </w:rPr>
        <w:t xml:space="preserve"> </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r w:rsidRPr="0091352B">
        <w:rPr>
          <w:rFonts w:ascii="Times New Roman" w:eastAsia="Times New Roman" w:hAnsi="Times New Roman" w:cs="Times New Roman"/>
          <w:bCs/>
          <w:color w:val="000000"/>
          <w:kern w:val="36"/>
          <w:sz w:val="32"/>
          <w:szCs w:val="32"/>
          <w:lang w:eastAsia="ru-RU"/>
        </w:rPr>
        <w:t>Многие считают, что миграционная политика Д.Трампа прив</w:t>
      </w:r>
      <w:r w:rsidRPr="0091352B">
        <w:rPr>
          <w:rFonts w:ascii="Times New Roman" w:eastAsia="Times New Roman" w:hAnsi="Times New Roman" w:cs="Times New Roman"/>
          <w:bCs/>
          <w:color w:val="000000"/>
          <w:kern w:val="36"/>
          <w:sz w:val="32"/>
          <w:szCs w:val="32"/>
          <w:lang w:eastAsia="ru-RU"/>
        </w:rPr>
        <w:t>е</w:t>
      </w:r>
      <w:r w:rsidRPr="0091352B">
        <w:rPr>
          <w:rFonts w:ascii="Times New Roman" w:eastAsia="Times New Roman" w:hAnsi="Times New Roman" w:cs="Times New Roman"/>
          <w:bCs/>
          <w:color w:val="000000"/>
          <w:kern w:val="36"/>
          <w:sz w:val="32"/>
          <w:szCs w:val="32"/>
          <w:lang w:eastAsia="ru-RU"/>
        </w:rPr>
        <w:t>дет к неизбежным политическим последствиям. Во многих соц</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альных секторах, находящихся под сильным влиянием национал</w:t>
      </w:r>
      <w:r w:rsidRPr="0091352B">
        <w:rPr>
          <w:rFonts w:ascii="Times New Roman" w:eastAsia="Times New Roman" w:hAnsi="Times New Roman" w:cs="Times New Roman"/>
          <w:bCs/>
          <w:color w:val="000000"/>
          <w:kern w:val="36"/>
          <w:sz w:val="32"/>
          <w:szCs w:val="32"/>
          <w:lang w:eastAsia="ru-RU"/>
        </w:rPr>
        <w:t>и</w:t>
      </w:r>
      <w:r w:rsidRPr="0091352B">
        <w:rPr>
          <w:rFonts w:ascii="Times New Roman" w:eastAsia="Times New Roman" w:hAnsi="Times New Roman" w:cs="Times New Roman"/>
          <w:bCs/>
          <w:color w:val="000000"/>
          <w:kern w:val="36"/>
          <w:sz w:val="32"/>
          <w:szCs w:val="32"/>
          <w:lang w:eastAsia="ru-RU"/>
        </w:rPr>
        <w:t xml:space="preserve">стических настроений, зреют мрачные настроения. Мне думается, что Д.Трамп, реализуя свою миграционную политику, получает два противоядия: одно – универсальное от </w:t>
      </w:r>
      <w:proofErr w:type="gramStart"/>
      <w:r w:rsidRPr="0091352B">
        <w:rPr>
          <w:rFonts w:ascii="Times New Roman" w:eastAsia="Times New Roman" w:hAnsi="Times New Roman" w:cs="Times New Roman"/>
          <w:bCs/>
          <w:color w:val="000000"/>
          <w:kern w:val="36"/>
          <w:sz w:val="32"/>
          <w:szCs w:val="32"/>
          <w:lang w:eastAsia="ru-RU"/>
        </w:rPr>
        <w:t>демократов</w:t>
      </w:r>
      <w:proofErr w:type="gramEnd"/>
      <w:r w:rsidRPr="0091352B">
        <w:rPr>
          <w:rFonts w:ascii="Times New Roman" w:eastAsia="Times New Roman" w:hAnsi="Times New Roman" w:cs="Times New Roman"/>
          <w:bCs/>
          <w:color w:val="000000"/>
          <w:kern w:val="36"/>
          <w:sz w:val="32"/>
          <w:szCs w:val="32"/>
          <w:lang w:eastAsia="ru-RU"/>
        </w:rPr>
        <w:t xml:space="preserve"> прежде всего, и второе – он переворачивает последнюю страницу миграционной истории США. В США начинается новая история, не зависящая от мигрантов.</w:t>
      </w:r>
    </w:p>
    <w:p w:rsidR="00EF6829" w:rsidRPr="0091352B" w:rsidRDefault="00EF6829" w:rsidP="0091352B">
      <w:pPr>
        <w:shd w:val="clear" w:color="auto" w:fill="FFFFFF"/>
        <w:spacing w:after="0" w:line="240" w:lineRule="auto"/>
        <w:ind w:firstLine="426"/>
        <w:jc w:val="both"/>
        <w:textAlignment w:val="baseline"/>
        <w:outlineLvl w:val="0"/>
        <w:rPr>
          <w:rFonts w:ascii="Times New Roman" w:eastAsia="Times New Roman" w:hAnsi="Times New Roman" w:cs="Times New Roman"/>
          <w:bCs/>
          <w:color w:val="000000"/>
          <w:kern w:val="36"/>
          <w:sz w:val="32"/>
          <w:szCs w:val="32"/>
          <w:lang w:eastAsia="ru-RU"/>
        </w:rPr>
      </w:pP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91352B">
        <w:rPr>
          <w:rFonts w:ascii="Times New Roman" w:eastAsia="Times New Roman" w:hAnsi="Times New Roman" w:cs="Times New Roman"/>
          <w:b/>
          <w:bCs/>
          <w:color w:val="000000"/>
          <w:kern w:val="36"/>
          <w:sz w:val="32"/>
          <w:szCs w:val="32"/>
          <w:lang w:eastAsia="ru-RU"/>
        </w:rPr>
        <w:t>Литература</w:t>
      </w:r>
    </w:p>
    <w:p w:rsidR="00EF6829" w:rsidRPr="0091352B" w:rsidRDefault="00EF6829" w:rsidP="0091352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p>
    <w:p w:rsidR="00EF6829" w:rsidRPr="000F7CF7" w:rsidRDefault="00EF6829" w:rsidP="0091352B">
      <w:pPr>
        <w:pStyle w:val="ac"/>
        <w:numPr>
          <w:ilvl w:val="0"/>
          <w:numId w:val="13"/>
        </w:numPr>
        <w:ind w:left="567" w:hanging="283"/>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Анджелина Джоли: проблема иммигрантов используется для запугивания американцев. [Электронный ресурс] // Междун</w:t>
      </w:r>
      <w:r w:rsidRPr="000F7CF7">
        <w:rPr>
          <w:rFonts w:ascii="Times New Roman" w:hAnsi="Times New Roman" w:cs="Times New Roman"/>
          <w:color w:val="000000" w:themeColor="text1"/>
          <w:sz w:val="32"/>
          <w:szCs w:val="32"/>
        </w:rPr>
        <w:t>а</w:t>
      </w:r>
      <w:r w:rsidRPr="000F7CF7">
        <w:rPr>
          <w:rFonts w:ascii="Times New Roman" w:hAnsi="Times New Roman" w:cs="Times New Roman"/>
          <w:color w:val="000000" w:themeColor="text1"/>
          <w:sz w:val="32"/>
          <w:szCs w:val="32"/>
        </w:rPr>
        <w:t>родная панорама. – 2017. – 21 февр. – Режим доступа: Подро</w:t>
      </w:r>
      <w:r w:rsidRPr="000F7CF7">
        <w:rPr>
          <w:rFonts w:ascii="Times New Roman" w:hAnsi="Times New Roman" w:cs="Times New Roman"/>
          <w:color w:val="000000" w:themeColor="text1"/>
          <w:sz w:val="32"/>
          <w:szCs w:val="32"/>
        </w:rPr>
        <w:t>б</w:t>
      </w:r>
      <w:r w:rsidRPr="000F7CF7">
        <w:rPr>
          <w:rFonts w:ascii="Times New Roman" w:hAnsi="Times New Roman" w:cs="Times New Roman"/>
          <w:color w:val="000000" w:themeColor="text1"/>
          <w:sz w:val="32"/>
          <w:szCs w:val="32"/>
        </w:rPr>
        <w:t xml:space="preserve">нее на: ТАСС: </w:t>
      </w:r>
      <w:hyperlink r:id="rId35" w:history="1">
        <w:r w:rsidRPr="000F7CF7">
          <w:rPr>
            <w:rStyle w:val="aa"/>
            <w:rFonts w:ascii="Times New Roman" w:hAnsi="Times New Roman"/>
            <w:color w:val="000000" w:themeColor="text1"/>
            <w:sz w:val="32"/>
            <w:szCs w:val="32"/>
            <w:u w:val="none"/>
          </w:rPr>
          <w:t>http://tass.ru/mezhdunarodnaya-panorama/4042742</w:t>
        </w:r>
      </w:hyperlink>
    </w:p>
    <w:p w:rsidR="00EF6829" w:rsidRPr="000F7CF7" w:rsidRDefault="00EF6829" w:rsidP="0091352B">
      <w:pPr>
        <w:pStyle w:val="ac"/>
        <w:numPr>
          <w:ilvl w:val="0"/>
          <w:numId w:val="13"/>
        </w:numPr>
        <w:ind w:left="567" w:hanging="283"/>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ИА «Авеста». – 2017. – 27 янв.</w:t>
      </w:r>
    </w:p>
    <w:p w:rsidR="00EF6829" w:rsidRPr="000F7CF7" w:rsidRDefault="00EF6829" w:rsidP="0091352B">
      <w:pPr>
        <w:pStyle w:val="ac"/>
        <w:numPr>
          <w:ilvl w:val="0"/>
          <w:numId w:val="13"/>
        </w:numPr>
        <w:ind w:left="567" w:hanging="283"/>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Количество таджикских мигрантов, выезжающих в Россию, уменьшилось на 6% // ИА «Авеста». – 2017. – 19 янв.</w:t>
      </w:r>
    </w:p>
    <w:p w:rsidR="00EF6829" w:rsidRPr="000F7CF7" w:rsidRDefault="00EF6829" w:rsidP="0091352B">
      <w:pPr>
        <w:pStyle w:val="ac"/>
        <w:numPr>
          <w:ilvl w:val="0"/>
          <w:numId w:val="13"/>
        </w:numPr>
        <w:ind w:left="567" w:hanging="283"/>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 xml:space="preserve">Трамп Д. Американцы – за соблюдение </w:t>
      </w:r>
      <w:proofErr w:type="gramStart"/>
      <w:r w:rsidRPr="000F7CF7">
        <w:rPr>
          <w:rFonts w:ascii="Times New Roman" w:hAnsi="Times New Roman" w:cs="Times New Roman"/>
          <w:color w:val="000000" w:themeColor="text1"/>
          <w:sz w:val="32"/>
          <w:szCs w:val="32"/>
        </w:rPr>
        <w:t>закона по иммигрантам</w:t>
      </w:r>
      <w:proofErr w:type="gramEnd"/>
      <w:r w:rsidRPr="000F7CF7">
        <w:rPr>
          <w:rFonts w:ascii="Times New Roman" w:hAnsi="Times New Roman" w:cs="Times New Roman"/>
          <w:color w:val="000000" w:themeColor="text1"/>
          <w:sz w:val="32"/>
          <w:szCs w:val="32"/>
        </w:rPr>
        <w:t xml:space="preserve"> // Международная панорама. – 2017. – 22 февр.</w:t>
      </w:r>
    </w:p>
    <w:p w:rsidR="00EF6829" w:rsidRPr="0091352B" w:rsidRDefault="00EF6829" w:rsidP="0091352B">
      <w:pPr>
        <w:pStyle w:val="ac"/>
        <w:rPr>
          <w:rFonts w:ascii="Times New Roman" w:hAnsi="Times New Roman" w:cs="Times New Roman"/>
          <w:sz w:val="32"/>
          <w:szCs w:val="32"/>
        </w:rPr>
      </w:pPr>
    </w:p>
    <w:p w:rsidR="00EF6829" w:rsidRPr="0091352B" w:rsidRDefault="00EF6829" w:rsidP="0091352B">
      <w:pPr>
        <w:pStyle w:val="4"/>
        <w:shd w:val="clear" w:color="auto" w:fill="FFFFFF"/>
        <w:spacing w:before="0" w:line="240" w:lineRule="auto"/>
        <w:jc w:val="both"/>
        <w:rPr>
          <w:rFonts w:ascii="Times New Roman" w:hAnsi="Times New Roman" w:cs="Times New Roman"/>
          <w:color w:val="auto"/>
          <w:sz w:val="32"/>
          <w:szCs w:val="32"/>
        </w:rPr>
      </w:pPr>
      <w:r w:rsidRPr="0091352B">
        <w:rPr>
          <w:rFonts w:ascii="Times New Roman" w:hAnsi="Times New Roman" w:cs="Times New Roman"/>
          <w:color w:val="auto"/>
          <w:sz w:val="32"/>
          <w:szCs w:val="32"/>
        </w:rPr>
        <w:br w:type="page"/>
      </w:r>
    </w:p>
    <w:p w:rsidR="00826CF2" w:rsidRPr="0091352B" w:rsidRDefault="00826CF2" w:rsidP="0091352B">
      <w:pPr>
        <w:spacing w:after="0" w:line="240" w:lineRule="auto"/>
        <w:jc w:val="center"/>
        <w:rPr>
          <w:rFonts w:ascii="Times New Roman" w:hAnsi="Times New Roman" w:cs="Times New Roman"/>
          <w:b/>
          <w:sz w:val="32"/>
          <w:szCs w:val="32"/>
        </w:rPr>
      </w:pPr>
    </w:p>
    <w:p w:rsidR="000C23C2" w:rsidRPr="008343DC" w:rsidRDefault="008343DC" w:rsidP="0091352B">
      <w:pPr>
        <w:spacing w:after="0" w:line="240" w:lineRule="auto"/>
        <w:jc w:val="center"/>
        <w:rPr>
          <w:rFonts w:ascii="Times New Roman" w:hAnsi="Times New Roman" w:cs="Times New Roman"/>
          <w:b/>
          <w:spacing w:val="-6"/>
          <w:sz w:val="32"/>
          <w:szCs w:val="30"/>
        </w:rPr>
      </w:pPr>
      <w:r>
        <w:rPr>
          <w:rFonts w:ascii="Times New Roman" w:hAnsi="Times New Roman" w:cs="Times New Roman"/>
          <w:b/>
          <w:spacing w:val="-6"/>
          <w:sz w:val="32"/>
          <w:szCs w:val="30"/>
        </w:rPr>
        <w:t>Р</w:t>
      </w:r>
      <w:r w:rsidRPr="008343DC">
        <w:rPr>
          <w:rFonts w:ascii="Times New Roman" w:hAnsi="Times New Roman" w:cs="Times New Roman"/>
          <w:b/>
          <w:spacing w:val="-6"/>
          <w:sz w:val="32"/>
          <w:szCs w:val="30"/>
        </w:rPr>
        <w:t xml:space="preserve">еализация стратегии импортозамещения </w:t>
      </w:r>
      <w:proofErr w:type="gramStart"/>
      <w:r w:rsidRPr="008343DC">
        <w:rPr>
          <w:rFonts w:ascii="Times New Roman" w:hAnsi="Times New Roman" w:cs="Times New Roman"/>
          <w:b/>
          <w:spacing w:val="-6"/>
          <w:sz w:val="32"/>
          <w:szCs w:val="30"/>
        </w:rPr>
        <w:t>в</w:t>
      </w:r>
      <w:proofErr w:type="gramEnd"/>
    </w:p>
    <w:p w:rsidR="000C23C2" w:rsidRPr="008343DC" w:rsidRDefault="008343DC" w:rsidP="008343DC">
      <w:pPr>
        <w:spacing w:after="0" w:line="240" w:lineRule="auto"/>
        <w:jc w:val="center"/>
        <w:rPr>
          <w:rFonts w:ascii="Times New Roman" w:hAnsi="Times New Roman" w:cs="Times New Roman"/>
          <w:b/>
          <w:spacing w:val="-6"/>
          <w:sz w:val="32"/>
          <w:szCs w:val="30"/>
        </w:rPr>
      </w:pPr>
      <w:r>
        <w:rPr>
          <w:rFonts w:ascii="Times New Roman" w:hAnsi="Times New Roman" w:cs="Times New Roman"/>
          <w:b/>
          <w:bCs/>
          <w:spacing w:val="-6"/>
          <w:sz w:val="32"/>
          <w:szCs w:val="30"/>
        </w:rPr>
        <w:t>Р</w:t>
      </w:r>
      <w:r w:rsidRPr="008343DC">
        <w:rPr>
          <w:rFonts w:ascii="Times New Roman" w:hAnsi="Times New Roman" w:cs="Times New Roman"/>
          <w:b/>
          <w:bCs/>
          <w:spacing w:val="-6"/>
          <w:sz w:val="32"/>
          <w:szCs w:val="30"/>
        </w:rPr>
        <w:t xml:space="preserve">еспублике </w:t>
      </w:r>
      <w:r>
        <w:rPr>
          <w:rFonts w:ascii="Times New Roman" w:hAnsi="Times New Roman" w:cs="Times New Roman"/>
          <w:b/>
          <w:bCs/>
          <w:spacing w:val="-6"/>
          <w:sz w:val="32"/>
          <w:szCs w:val="30"/>
        </w:rPr>
        <w:t>Т</w:t>
      </w:r>
      <w:r w:rsidRPr="008343DC">
        <w:rPr>
          <w:rFonts w:ascii="Times New Roman" w:hAnsi="Times New Roman" w:cs="Times New Roman"/>
          <w:b/>
          <w:bCs/>
          <w:spacing w:val="-6"/>
          <w:sz w:val="32"/>
          <w:szCs w:val="30"/>
        </w:rPr>
        <w:t xml:space="preserve">аджикистан: </w:t>
      </w:r>
      <w:r w:rsidRPr="008343DC">
        <w:rPr>
          <w:rFonts w:ascii="Times New Roman" w:hAnsi="Times New Roman" w:cs="Times New Roman"/>
          <w:b/>
          <w:spacing w:val="-6"/>
          <w:sz w:val="32"/>
          <w:szCs w:val="30"/>
        </w:rPr>
        <w:t>инновационный механизм</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Файзуллоев М.К.</w:t>
      </w:r>
    </w:p>
    <w:p w:rsidR="000C23C2" w:rsidRPr="0091352B" w:rsidRDefault="000C23C2" w:rsidP="0091352B">
      <w:pPr>
        <w:spacing w:after="0" w:line="240" w:lineRule="auto"/>
        <w:jc w:val="center"/>
        <w:rPr>
          <w:rFonts w:ascii="Times New Roman" w:hAnsi="Times New Roman" w:cs="Times New Roman"/>
          <w:b/>
          <w:sz w:val="32"/>
          <w:szCs w:val="32"/>
        </w:rPr>
      </w:pPr>
    </w:p>
    <w:p w:rsidR="000F7CF7" w:rsidRDefault="000C23C2" w:rsidP="000F7CF7">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Доктор экономических наук,</w:t>
      </w:r>
      <w:r w:rsidR="000F7CF7">
        <w:rPr>
          <w:rFonts w:ascii="Times New Roman" w:hAnsi="Times New Roman" w:cs="Times New Roman"/>
          <w:b/>
          <w:sz w:val="32"/>
          <w:szCs w:val="32"/>
        </w:rPr>
        <w:t xml:space="preserve"> </w:t>
      </w:r>
      <w:r w:rsidR="00C33984" w:rsidRPr="0091352B">
        <w:rPr>
          <w:rFonts w:ascii="Times New Roman" w:hAnsi="Times New Roman" w:cs="Times New Roman"/>
          <w:b/>
          <w:sz w:val="32"/>
          <w:szCs w:val="32"/>
        </w:rPr>
        <w:t xml:space="preserve">профессор кафедры </w:t>
      </w:r>
    </w:p>
    <w:p w:rsidR="000C23C2" w:rsidRPr="0091352B" w:rsidRDefault="00C33984" w:rsidP="000F7CF7">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экономической теории,</w:t>
      </w:r>
      <w:r w:rsidR="000F7CF7">
        <w:rPr>
          <w:rFonts w:ascii="Times New Roman" w:hAnsi="Times New Roman" w:cs="Times New Roman"/>
          <w:b/>
          <w:sz w:val="32"/>
          <w:szCs w:val="32"/>
        </w:rPr>
        <w:t xml:space="preserve"> </w:t>
      </w:r>
      <w:r w:rsidR="000C23C2" w:rsidRPr="0091352B">
        <w:rPr>
          <w:rFonts w:ascii="Times New Roman" w:hAnsi="Times New Roman" w:cs="Times New Roman"/>
          <w:b/>
          <w:sz w:val="32"/>
          <w:szCs w:val="32"/>
        </w:rPr>
        <w:t>декан экономического факультета</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Российско-Таджикский (Славянский) университет</w:t>
      </w:r>
    </w:p>
    <w:p w:rsidR="000C23C2" w:rsidRPr="0091352B" w:rsidRDefault="000C23C2" w:rsidP="0091352B">
      <w:pPr>
        <w:autoSpaceDE w:val="0"/>
        <w:autoSpaceDN w:val="0"/>
        <w:adjustRightInd w:val="0"/>
        <w:spacing w:after="0" w:line="240" w:lineRule="auto"/>
        <w:ind w:firstLine="709"/>
        <w:jc w:val="center"/>
        <w:rPr>
          <w:rFonts w:ascii="Times New Roman" w:hAnsi="Times New Roman" w:cs="Times New Roman"/>
          <w:b/>
          <w:bCs/>
          <w:sz w:val="32"/>
          <w:szCs w:val="32"/>
        </w:rPr>
      </w:pPr>
    </w:p>
    <w:p w:rsidR="000C23C2" w:rsidRPr="0091352B" w:rsidRDefault="000C23C2" w:rsidP="0091352B">
      <w:pPr>
        <w:autoSpaceDE w:val="0"/>
        <w:autoSpaceDN w:val="0"/>
        <w:adjustRightInd w:val="0"/>
        <w:spacing w:after="0" w:line="240" w:lineRule="auto"/>
        <w:ind w:firstLine="709"/>
        <w:jc w:val="center"/>
        <w:rPr>
          <w:rFonts w:ascii="Times New Roman" w:hAnsi="Times New Roman" w:cs="Times New Roman"/>
          <w:b/>
          <w:bCs/>
          <w:sz w:val="32"/>
          <w:szCs w:val="32"/>
        </w:rPr>
      </w:pPr>
    </w:p>
    <w:p w:rsidR="000C23C2" w:rsidRPr="0091352B" w:rsidRDefault="000C23C2" w:rsidP="0091352B">
      <w:pPr>
        <w:autoSpaceDE w:val="0"/>
        <w:autoSpaceDN w:val="0"/>
        <w:adjustRightInd w:val="0"/>
        <w:spacing w:after="0" w:line="240" w:lineRule="auto"/>
        <w:ind w:firstLine="426"/>
        <w:jc w:val="both"/>
        <w:rPr>
          <w:rFonts w:ascii="Times New Roman" w:hAnsi="Times New Roman" w:cs="Times New Roman"/>
          <w:bCs/>
          <w:sz w:val="32"/>
          <w:szCs w:val="32"/>
        </w:rPr>
      </w:pPr>
      <w:r w:rsidRPr="0091352B">
        <w:rPr>
          <w:rFonts w:ascii="Times New Roman" w:hAnsi="Times New Roman" w:cs="Times New Roman"/>
          <w:bCs/>
          <w:sz w:val="32"/>
          <w:szCs w:val="32"/>
        </w:rPr>
        <w:t>В условиях глобализации и обострения международной экон</w:t>
      </w:r>
      <w:r w:rsidRPr="0091352B">
        <w:rPr>
          <w:rFonts w:ascii="Times New Roman" w:hAnsi="Times New Roman" w:cs="Times New Roman"/>
          <w:bCs/>
          <w:sz w:val="32"/>
          <w:szCs w:val="32"/>
        </w:rPr>
        <w:t>о</w:t>
      </w:r>
      <w:r w:rsidRPr="0091352B">
        <w:rPr>
          <w:rFonts w:ascii="Times New Roman" w:hAnsi="Times New Roman" w:cs="Times New Roman"/>
          <w:bCs/>
          <w:sz w:val="32"/>
          <w:szCs w:val="32"/>
        </w:rPr>
        <w:t>мической и политической обстановки, на уровне государственной политики актуализируется необходимость активизации процессов импортозамещения. Под импортозамещением подразумевается экономическая стратегия государства, ориентирующаяся на защиту национальных производителей путем замещения импортных тов</w:t>
      </w:r>
      <w:r w:rsidRPr="0091352B">
        <w:rPr>
          <w:rFonts w:ascii="Times New Roman" w:hAnsi="Times New Roman" w:cs="Times New Roman"/>
          <w:bCs/>
          <w:sz w:val="32"/>
          <w:szCs w:val="32"/>
        </w:rPr>
        <w:t>а</w:t>
      </w:r>
      <w:r w:rsidRPr="0091352B">
        <w:rPr>
          <w:rFonts w:ascii="Times New Roman" w:hAnsi="Times New Roman" w:cs="Times New Roman"/>
          <w:bCs/>
          <w:sz w:val="32"/>
          <w:szCs w:val="32"/>
        </w:rPr>
        <w:t>ров товарами отечественного производства. Результатом реализ</w:t>
      </w:r>
      <w:r w:rsidRPr="0091352B">
        <w:rPr>
          <w:rFonts w:ascii="Times New Roman" w:hAnsi="Times New Roman" w:cs="Times New Roman"/>
          <w:bCs/>
          <w:sz w:val="32"/>
          <w:szCs w:val="32"/>
        </w:rPr>
        <w:t>а</w:t>
      </w:r>
      <w:r w:rsidRPr="0091352B">
        <w:rPr>
          <w:rFonts w:ascii="Times New Roman" w:hAnsi="Times New Roman" w:cs="Times New Roman"/>
          <w:bCs/>
          <w:sz w:val="32"/>
          <w:szCs w:val="32"/>
        </w:rPr>
        <w:t>ции стратегии импортозамещения является повышение конкуре</w:t>
      </w:r>
      <w:r w:rsidRPr="0091352B">
        <w:rPr>
          <w:rFonts w:ascii="Times New Roman" w:hAnsi="Times New Roman" w:cs="Times New Roman"/>
          <w:bCs/>
          <w:sz w:val="32"/>
          <w:szCs w:val="32"/>
        </w:rPr>
        <w:t>н</w:t>
      </w:r>
      <w:r w:rsidRPr="0091352B">
        <w:rPr>
          <w:rFonts w:ascii="Times New Roman" w:hAnsi="Times New Roman" w:cs="Times New Roman"/>
          <w:bCs/>
          <w:sz w:val="32"/>
          <w:szCs w:val="32"/>
        </w:rPr>
        <w:t>тоспособности производимой продукции за счет технологической модернизации производств и</w:t>
      </w:r>
      <w:r w:rsidR="007346FD">
        <w:rPr>
          <w:rFonts w:ascii="Times New Roman" w:hAnsi="Times New Roman" w:cs="Times New Roman"/>
          <w:bCs/>
          <w:sz w:val="32"/>
          <w:szCs w:val="32"/>
        </w:rPr>
        <w:t xml:space="preserve"> </w:t>
      </w:r>
      <w:r w:rsidRPr="0091352B">
        <w:rPr>
          <w:rFonts w:ascii="Times New Roman" w:hAnsi="Times New Roman" w:cs="Times New Roman"/>
          <w:bCs/>
          <w:sz w:val="32"/>
          <w:szCs w:val="32"/>
        </w:rPr>
        <w:t>увеличения их эффективности, осво</w:t>
      </w:r>
      <w:r w:rsidRPr="0091352B">
        <w:rPr>
          <w:rFonts w:ascii="Times New Roman" w:hAnsi="Times New Roman" w:cs="Times New Roman"/>
          <w:bCs/>
          <w:sz w:val="32"/>
          <w:szCs w:val="32"/>
        </w:rPr>
        <w:t>е</w:t>
      </w:r>
      <w:r w:rsidRPr="0091352B">
        <w:rPr>
          <w:rFonts w:ascii="Times New Roman" w:hAnsi="Times New Roman" w:cs="Times New Roman"/>
          <w:bCs/>
          <w:sz w:val="32"/>
          <w:szCs w:val="32"/>
        </w:rPr>
        <w:t>ния принципиально новых видов продукции с высокой долей д</w:t>
      </w:r>
      <w:r w:rsidRPr="0091352B">
        <w:rPr>
          <w:rFonts w:ascii="Times New Roman" w:hAnsi="Times New Roman" w:cs="Times New Roman"/>
          <w:bCs/>
          <w:sz w:val="32"/>
          <w:szCs w:val="32"/>
        </w:rPr>
        <w:t>о</w:t>
      </w:r>
      <w:r w:rsidRPr="0091352B">
        <w:rPr>
          <w:rFonts w:ascii="Times New Roman" w:hAnsi="Times New Roman" w:cs="Times New Roman"/>
          <w:bCs/>
          <w:sz w:val="32"/>
          <w:szCs w:val="32"/>
        </w:rPr>
        <w:t>бавленной стоимости. Стратегия замещения импортных товаров отечественными аналогами в стране должна осуществляться пост</w:t>
      </w:r>
      <w:r w:rsidRPr="0091352B">
        <w:rPr>
          <w:rFonts w:ascii="Times New Roman" w:hAnsi="Times New Roman" w:cs="Times New Roman"/>
          <w:bCs/>
          <w:sz w:val="32"/>
          <w:szCs w:val="32"/>
        </w:rPr>
        <w:t>е</w:t>
      </w:r>
      <w:r w:rsidRPr="0091352B">
        <w:rPr>
          <w:rFonts w:ascii="Times New Roman" w:hAnsi="Times New Roman" w:cs="Times New Roman"/>
          <w:bCs/>
          <w:sz w:val="32"/>
          <w:szCs w:val="32"/>
        </w:rPr>
        <w:t>пенно от стимулирования производства простых товаров к наук</w:t>
      </w:r>
      <w:r w:rsidRPr="0091352B">
        <w:rPr>
          <w:rFonts w:ascii="Times New Roman" w:hAnsi="Times New Roman" w:cs="Times New Roman"/>
          <w:bCs/>
          <w:sz w:val="32"/>
          <w:szCs w:val="32"/>
        </w:rPr>
        <w:t>о</w:t>
      </w:r>
      <w:r w:rsidRPr="0091352B">
        <w:rPr>
          <w:rFonts w:ascii="Times New Roman" w:hAnsi="Times New Roman" w:cs="Times New Roman"/>
          <w:bCs/>
          <w:sz w:val="32"/>
          <w:szCs w:val="32"/>
        </w:rPr>
        <w:t xml:space="preserve">емкой и высокотехнологичной продукции посредством развития производства, технологий и повышения квалификационного уровня персонала. </w:t>
      </w:r>
      <w:proofErr w:type="gramStart"/>
      <w:r w:rsidRPr="0091352B">
        <w:rPr>
          <w:rFonts w:ascii="Times New Roman" w:hAnsi="Times New Roman" w:cs="Times New Roman"/>
          <w:bCs/>
          <w:sz w:val="32"/>
          <w:szCs w:val="32"/>
        </w:rPr>
        <w:t>Реализации государственной стратегии импортозамещ</w:t>
      </w:r>
      <w:r w:rsidRPr="0091352B">
        <w:rPr>
          <w:rFonts w:ascii="Times New Roman" w:hAnsi="Times New Roman" w:cs="Times New Roman"/>
          <w:bCs/>
          <w:sz w:val="32"/>
          <w:szCs w:val="32"/>
        </w:rPr>
        <w:t>е</w:t>
      </w:r>
      <w:r w:rsidRPr="0091352B">
        <w:rPr>
          <w:rFonts w:ascii="Times New Roman" w:hAnsi="Times New Roman" w:cs="Times New Roman"/>
          <w:bCs/>
          <w:sz w:val="32"/>
          <w:szCs w:val="32"/>
        </w:rPr>
        <w:t>ния повлечет за собой следующие изменения: развитие и внедрение последних достижений научно-технического прогресса, повышение</w:t>
      </w:r>
      <w:r w:rsidR="007346FD">
        <w:rPr>
          <w:rFonts w:ascii="Times New Roman" w:hAnsi="Times New Roman" w:cs="Times New Roman"/>
          <w:bCs/>
          <w:sz w:val="32"/>
          <w:szCs w:val="32"/>
        </w:rPr>
        <w:t xml:space="preserve"> </w:t>
      </w:r>
      <w:r w:rsidRPr="0091352B">
        <w:rPr>
          <w:rFonts w:ascii="Times New Roman" w:hAnsi="Times New Roman" w:cs="Times New Roman"/>
          <w:bCs/>
          <w:sz w:val="32"/>
          <w:szCs w:val="32"/>
        </w:rPr>
        <w:t>уровня и качества образования; рост занятости населения, сниж</w:t>
      </w:r>
      <w:r w:rsidRPr="0091352B">
        <w:rPr>
          <w:rFonts w:ascii="Times New Roman" w:hAnsi="Times New Roman" w:cs="Times New Roman"/>
          <w:bCs/>
          <w:sz w:val="32"/>
          <w:szCs w:val="32"/>
        </w:rPr>
        <w:t>е</w:t>
      </w:r>
      <w:r w:rsidRPr="0091352B">
        <w:rPr>
          <w:rFonts w:ascii="Times New Roman" w:hAnsi="Times New Roman" w:cs="Times New Roman"/>
          <w:bCs/>
          <w:sz w:val="32"/>
          <w:szCs w:val="32"/>
        </w:rPr>
        <w:t>ние безработицы и повышение уровня жизни; укрепление эконом</w:t>
      </w:r>
      <w:r w:rsidRPr="0091352B">
        <w:rPr>
          <w:rFonts w:ascii="Times New Roman" w:hAnsi="Times New Roman" w:cs="Times New Roman"/>
          <w:bCs/>
          <w:sz w:val="32"/>
          <w:szCs w:val="32"/>
        </w:rPr>
        <w:t>и</w:t>
      </w:r>
      <w:r w:rsidRPr="0091352B">
        <w:rPr>
          <w:rFonts w:ascii="Times New Roman" w:hAnsi="Times New Roman" w:cs="Times New Roman"/>
          <w:bCs/>
          <w:sz w:val="32"/>
          <w:szCs w:val="32"/>
        </w:rPr>
        <w:t>ческой и продовольственной безопасности страны; увеличение спроса на товары отечественного производства и расширение пр</w:t>
      </w:r>
      <w:r w:rsidRPr="0091352B">
        <w:rPr>
          <w:rFonts w:ascii="Times New Roman" w:hAnsi="Times New Roman" w:cs="Times New Roman"/>
          <w:bCs/>
          <w:sz w:val="32"/>
          <w:szCs w:val="32"/>
        </w:rPr>
        <w:t>о</w:t>
      </w:r>
      <w:r w:rsidRPr="0091352B">
        <w:rPr>
          <w:rFonts w:ascii="Times New Roman" w:hAnsi="Times New Roman" w:cs="Times New Roman"/>
          <w:bCs/>
          <w:sz w:val="32"/>
          <w:szCs w:val="32"/>
        </w:rPr>
        <w:t>изводственных мощностей; сохранение валютной выручки внутри и улучшение торгового баланса страны [4].</w:t>
      </w:r>
      <w:proofErr w:type="gramEnd"/>
      <w:r w:rsidRPr="0091352B">
        <w:rPr>
          <w:rFonts w:ascii="Times New Roman" w:hAnsi="Times New Roman" w:cs="Times New Roman"/>
          <w:bCs/>
          <w:sz w:val="32"/>
          <w:szCs w:val="32"/>
        </w:rPr>
        <w:t xml:space="preserve"> Анализ структуры и</w:t>
      </w:r>
      <w:r w:rsidRPr="0091352B">
        <w:rPr>
          <w:rFonts w:ascii="Times New Roman" w:hAnsi="Times New Roman" w:cs="Times New Roman"/>
          <w:bCs/>
          <w:sz w:val="32"/>
          <w:szCs w:val="32"/>
        </w:rPr>
        <w:t>м</w:t>
      </w:r>
      <w:r w:rsidRPr="0091352B">
        <w:rPr>
          <w:rFonts w:ascii="Times New Roman" w:hAnsi="Times New Roman" w:cs="Times New Roman"/>
          <w:bCs/>
          <w:sz w:val="32"/>
          <w:szCs w:val="32"/>
        </w:rPr>
        <w:t>порта Республики Таджикистан позволяет определить наиболее критичные товарные группы для страны, что должно быть полож</w:t>
      </w:r>
      <w:r w:rsidRPr="0091352B">
        <w:rPr>
          <w:rFonts w:ascii="Times New Roman" w:hAnsi="Times New Roman" w:cs="Times New Roman"/>
          <w:bCs/>
          <w:sz w:val="32"/>
          <w:szCs w:val="32"/>
        </w:rPr>
        <w:t>е</w:t>
      </w:r>
      <w:r w:rsidRPr="0091352B">
        <w:rPr>
          <w:rFonts w:ascii="Times New Roman" w:hAnsi="Times New Roman" w:cs="Times New Roman"/>
          <w:bCs/>
          <w:sz w:val="32"/>
          <w:szCs w:val="32"/>
        </w:rPr>
        <w:lastRenderedPageBreak/>
        <w:t>но в основу выбора приоритетных направлений концепции страт</w:t>
      </w:r>
      <w:r w:rsidRPr="0091352B">
        <w:rPr>
          <w:rFonts w:ascii="Times New Roman" w:hAnsi="Times New Roman" w:cs="Times New Roman"/>
          <w:bCs/>
          <w:sz w:val="32"/>
          <w:szCs w:val="32"/>
        </w:rPr>
        <w:t>е</w:t>
      </w:r>
      <w:r w:rsidRPr="0091352B">
        <w:rPr>
          <w:rFonts w:ascii="Times New Roman" w:hAnsi="Times New Roman" w:cs="Times New Roman"/>
          <w:bCs/>
          <w:sz w:val="32"/>
          <w:szCs w:val="32"/>
        </w:rPr>
        <w:t>гии импортозамещения. Цели государственной стратегии импорт</w:t>
      </w:r>
      <w:r w:rsidRPr="0091352B">
        <w:rPr>
          <w:rFonts w:ascii="Times New Roman" w:hAnsi="Times New Roman" w:cs="Times New Roman"/>
          <w:bCs/>
          <w:sz w:val="32"/>
          <w:szCs w:val="32"/>
        </w:rPr>
        <w:t>о</w:t>
      </w:r>
      <w:r w:rsidRPr="0091352B">
        <w:rPr>
          <w:rFonts w:ascii="Times New Roman" w:hAnsi="Times New Roman" w:cs="Times New Roman"/>
          <w:bCs/>
          <w:sz w:val="32"/>
          <w:szCs w:val="32"/>
        </w:rPr>
        <w:t>замещения: достижение технологической независимости в крит</w:t>
      </w:r>
      <w:r w:rsidRPr="0091352B">
        <w:rPr>
          <w:rFonts w:ascii="Times New Roman" w:hAnsi="Times New Roman" w:cs="Times New Roman"/>
          <w:bCs/>
          <w:sz w:val="32"/>
          <w:szCs w:val="32"/>
        </w:rPr>
        <w:t>и</w:t>
      </w:r>
      <w:r w:rsidRPr="0091352B">
        <w:rPr>
          <w:rFonts w:ascii="Times New Roman" w:hAnsi="Times New Roman" w:cs="Times New Roman"/>
          <w:bCs/>
          <w:sz w:val="32"/>
          <w:szCs w:val="32"/>
        </w:rPr>
        <w:t>ческих областях; формирование потенциала для освоения глобал</w:t>
      </w:r>
      <w:r w:rsidRPr="0091352B">
        <w:rPr>
          <w:rFonts w:ascii="Times New Roman" w:hAnsi="Times New Roman" w:cs="Times New Roman"/>
          <w:bCs/>
          <w:sz w:val="32"/>
          <w:szCs w:val="32"/>
        </w:rPr>
        <w:t>ь</w:t>
      </w:r>
      <w:r w:rsidRPr="0091352B">
        <w:rPr>
          <w:rFonts w:ascii="Times New Roman" w:hAnsi="Times New Roman" w:cs="Times New Roman"/>
          <w:bCs/>
          <w:sz w:val="32"/>
          <w:szCs w:val="32"/>
        </w:rPr>
        <w:t>ных рынков; обеспечение положительного сальдо торгового бала</w:t>
      </w:r>
      <w:r w:rsidRPr="0091352B">
        <w:rPr>
          <w:rFonts w:ascii="Times New Roman" w:hAnsi="Times New Roman" w:cs="Times New Roman"/>
          <w:bCs/>
          <w:sz w:val="32"/>
          <w:szCs w:val="32"/>
        </w:rPr>
        <w:t>н</w:t>
      </w:r>
      <w:r w:rsidRPr="0091352B">
        <w:rPr>
          <w:rFonts w:ascii="Times New Roman" w:hAnsi="Times New Roman" w:cs="Times New Roman"/>
          <w:bCs/>
          <w:sz w:val="32"/>
          <w:szCs w:val="32"/>
        </w:rPr>
        <w:t>са; обеспечение экономической и продовольственной безопасности страны [1]. Таким образом, модернизация и трансформация наци</w:t>
      </w:r>
      <w:r w:rsidRPr="0091352B">
        <w:rPr>
          <w:rFonts w:ascii="Times New Roman" w:hAnsi="Times New Roman" w:cs="Times New Roman"/>
          <w:bCs/>
          <w:sz w:val="32"/>
          <w:szCs w:val="32"/>
        </w:rPr>
        <w:t>о</w:t>
      </w:r>
      <w:r w:rsidRPr="0091352B">
        <w:rPr>
          <w:rFonts w:ascii="Times New Roman" w:hAnsi="Times New Roman" w:cs="Times New Roman"/>
          <w:bCs/>
          <w:sz w:val="32"/>
          <w:szCs w:val="32"/>
        </w:rPr>
        <w:t>нальной экономики Таджикистана на базе стратегии импортозам</w:t>
      </w:r>
      <w:r w:rsidRPr="0091352B">
        <w:rPr>
          <w:rFonts w:ascii="Times New Roman" w:hAnsi="Times New Roman" w:cs="Times New Roman"/>
          <w:bCs/>
          <w:sz w:val="32"/>
          <w:szCs w:val="32"/>
        </w:rPr>
        <w:t>е</w:t>
      </w:r>
      <w:r w:rsidRPr="0091352B">
        <w:rPr>
          <w:rFonts w:ascii="Times New Roman" w:hAnsi="Times New Roman" w:cs="Times New Roman"/>
          <w:bCs/>
          <w:sz w:val="32"/>
          <w:szCs w:val="32"/>
        </w:rPr>
        <w:t>щения должны обеспечить максимальную самодостаточность и а</w:t>
      </w:r>
      <w:r w:rsidRPr="0091352B">
        <w:rPr>
          <w:rFonts w:ascii="Times New Roman" w:hAnsi="Times New Roman" w:cs="Times New Roman"/>
          <w:bCs/>
          <w:sz w:val="32"/>
          <w:szCs w:val="32"/>
        </w:rPr>
        <w:t>н</w:t>
      </w:r>
      <w:r w:rsidRPr="0091352B">
        <w:rPr>
          <w:rFonts w:ascii="Times New Roman" w:hAnsi="Times New Roman" w:cs="Times New Roman"/>
          <w:bCs/>
          <w:sz w:val="32"/>
          <w:szCs w:val="32"/>
        </w:rPr>
        <w:t>тикризисную устойчивость отечественной модели инновационного экономического роста.</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Учитывая стратегические цели государства, стратегия импорт</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замещения важна в экономическом и технологическом плане в ко</w:t>
      </w:r>
      <w:r w:rsidRPr="0091352B">
        <w:rPr>
          <w:rFonts w:ascii="Times New Roman" w:eastAsia="TimesNewRomanPSMT" w:hAnsi="Times New Roman" w:cs="Times New Roman"/>
          <w:sz w:val="32"/>
          <w:szCs w:val="32"/>
        </w:rPr>
        <w:t>н</w:t>
      </w:r>
      <w:r w:rsidRPr="0091352B">
        <w:rPr>
          <w:rFonts w:ascii="Times New Roman" w:eastAsia="TimesNewRomanPSMT" w:hAnsi="Times New Roman" w:cs="Times New Roman"/>
          <w:sz w:val="32"/>
          <w:szCs w:val="32"/>
        </w:rPr>
        <w:t>тексте обеспечения национальной безопасности и решения соц</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альных проблем [7]. В настоящей ситуации деятельность Прав</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тельства Республики Таджикистан должна быть направлена на в</w:t>
      </w:r>
      <w:r w:rsidRPr="0091352B">
        <w:rPr>
          <w:rFonts w:ascii="Times New Roman" w:eastAsia="TimesNewRomanPSMT" w:hAnsi="Times New Roman" w:cs="Times New Roman"/>
          <w:sz w:val="32"/>
          <w:szCs w:val="32"/>
        </w:rPr>
        <w:t>ы</w:t>
      </w:r>
      <w:r w:rsidRPr="0091352B">
        <w:rPr>
          <w:rFonts w:ascii="Times New Roman" w:eastAsia="TimesNewRomanPSMT" w:hAnsi="Times New Roman" w:cs="Times New Roman"/>
          <w:sz w:val="32"/>
          <w:szCs w:val="32"/>
        </w:rPr>
        <w:t>бор ключевых ниш, перспективных для развития импортозамещ</w:t>
      </w:r>
      <w:r w:rsidRPr="0091352B">
        <w:rPr>
          <w:rFonts w:ascii="Times New Roman" w:eastAsia="TimesNewRomanPSMT" w:hAnsi="Times New Roman" w:cs="Times New Roman"/>
          <w:sz w:val="32"/>
          <w:szCs w:val="32"/>
        </w:rPr>
        <w:t>а</w:t>
      </w:r>
      <w:r w:rsidRPr="0091352B">
        <w:rPr>
          <w:rFonts w:ascii="Times New Roman" w:eastAsia="TimesNewRomanPSMT" w:hAnsi="Times New Roman" w:cs="Times New Roman"/>
          <w:sz w:val="32"/>
          <w:szCs w:val="32"/>
        </w:rPr>
        <w:t>ющих производств. Причем такая деятельность должна выражат</w:t>
      </w:r>
      <w:r w:rsidRPr="0091352B">
        <w:rPr>
          <w:rFonts w:ascii="Times New Roman" w:eastAsia="TimesNewRomanPSMT" w:hAnsi="Times New Roman" w:cs="Times New Roman"/>
          <w:sz w:val="32"/>
          <w:szCs w:val="32"/>
        </w:rPr>
        <w:t>ь</w:t>
      </w:r>
      <w:r w:rsidRPr="0091352B">
        <w:rPr>
          <w:rFonts w:ascii="Times New Roman" w:eastAsia="TimesNewRomanPSMT" w:hAnsi="Times New Roman" w:cs="Times New Roman"/>
          <w:sz w:val="32"/>
          <w:szCs w:val="32"/>
        </w:rPr>
        <w:t>ся, в первую очередь, не в оперативном замещении импортных т</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варов, ушедших с рынка либо сокративших объемы предложения, а в обеспечении освоения новейших технологий и</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процессов, моде</w:t>
      </w:r>
      <w:r w:rsidRPr="0091352B">
        <w:rPr>
          <w:rFonts w:ascii="Times New Roman" w:eastAsia="TimesNewRomanPSMT" w:hAnsi="Times New Roman" w:cs="Times New Roman"/>
          <w:sz w:val="32"/>
          <w:szCs w:val="32"/>
        </w:rPr>
        <w:t>р</w:t>
      </w:r>
      <w:r w:rsidRPr="0091352B">
        <w:rPr>
          <w:rFonts w:ascii="Times New Roman" w:eastAsia="TimesNewRomanPSMT" w:hAnsi="Times New Roman" w:cs="Times New Roman"/>
          <w:sz w:val="32"/>
          <w:szCs w:val="32"/>
        </w:rPr>
        <w:t>низации существующих производств, создании принципиально н</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вой продукции глубокой переработки [1]. Таким образом, стратегия импортозамещения должна быть подкреплена, главным образом, инновационным развитием страны.</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Стратегия импортозамещения, как правило, реализуется для снижения зависимости экономики от</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импорта, а также в целях обеспечения условий</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развития в стране высокотехнологичных и конкурентоспособных производств.</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 xml:space="preserve">В </w:t>
      </w:r>
      <w:r w:rsidRPr="0091352B">
        <w:rPr>
          <w:rFonts w:ascii="Times New Roman" w:hAnsi="Times New Roman" w:cs="Times New Roman"/>
          <w:bCs/>
          <w:sz w:val="32"/>
          <w:szCs w:val="32"/>
        </w:rPr>
        <w:t>Республике</w:t>
      </w:r>
      <w:r w:rsidR="007346FD">
        <w:rPr>
          <w:rFonts w:ascii="Times New Roman" w:hAnsi="Times New Roman" w:cs="Times New Roman"/>
          <w:bCs/>
          <w:sz w:val="32"/>
          <w:szCs w:val="32"/>
        </w:rPr>
        <w:t xml:space="preserve"> </w:t>
      </w:r>
      <w:r w:rsidRPr="0091352B">
        <w:rPr>
          <w:rFonts w:ascii="Times New Roman" w:hAnsi="Times New Roman" w:cs="Times New Roman"/>
          <w:bCs/>
          <w:sz w:val="32"/>
          <w:szCs w:val="32"/>
        </w:rPr>
        <w:t xml:space="preserve">Таджикистан </w:t>
      </w:r>
      <w:r w:rsidRPr="0091352B">
        <w:rPr>
          <w:rFonts w:ascii="Times New Roman" w:eastAsia="TimesNewRomanPSMT" w:hAnsi="Times New Roman" w:cs="Times New Roman"/>
          <w:sz w:val="32"/>
          <w:szCs w:val="32"/>
        </w:rPr>
        <w:t>за последние годы довольно много сделано для развития и поддержки отечественных производств: р</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формирована законодательная база, разработаны механизмы час</w:t>
      </w:r>
      <w:r w:rsidRPr="0091352B">
        <w:rPr>
          <w:rFonts w:ascii="Times New Roman" w:eastAsia="TimesNewRomanPSMT" w:hAnsi="Times New Roman" w:cs="Times New Roman"/>
          <w:sz w:val="32"/>
          <w:szCs w:val="32"/>
        </w:rPr>
        <w:t>т</w:t>
      </w:r>
      <w:r w:rsidRPr="0091352B">
        <w:rPr>
          <w:rFonts w:ascii="Times New Roman" w:eastAsia="TimesNewRomanPSMT" w:hAnsi="Times New Roman" w:cs="Times New Roman"/>
          <w:sz w:val="32"/>
          <w:szCs w:val="32"/>
        </w:rPr>
        <w:t>но-государственного партнерства, финансируются перспективные НИОКР, субсидируются процентные ставки по заемным средствам, существуют налоговые стимулы для новых производств и т.д. О</w:t>
      </w:r>
      <w:r w:rsidRPr="0091352B">
        <w:rPr>
          <w:rFonts w:ascii="Times New Roman" w:eastAsia="TimesNewRomanPSMT" w:hAnsi="Times New Roman" w:cs="Times New Roman"/>
          <w:sz w:val="32"/>
          <w:szCs w:val="32"/>
        </w:rPr>
        <w:t>д</w:t>
      </w:r>
      <w:r w:rsidRPr="0091352B">
        <w:rPr>
          <w:rFonts w:ascii="Times New Roman" w:eastAsia="TimesNewRomanPSMT" w:hAnsi="Times New Roman" w:cs="Times New Roman"/>
          <w:sz w:val="32"/>
          <w:szCs w:val="32"/>
        </w:rPr>
        <w:t>нако</w:t>
      </w:r>
      <w:proofErr w:type="gramStart"/>
      <w:r w:rsidRPr="0091352B">
        <w:rPr>
          <w:rFonts w:ascii="Times New Roman" w:eastAsia="TimesNewRomanPSMT" w:hAnsi="Times New Roman" w:cs="Times New Roman"/>
          <w:sz w:val="32"/>
          <w:szCs w:val="32"/>
        </w:rPr>
        <w:t>,</w:t>
      </w:r>
      <w:proofErr w:type="gramEnd"/>
      <w:r w:rsidRPr="0091352B">
        <w:rPr>
          <w:rFonts w:ascii="Times New Roman" w:eastAsia="TimesNewRomanPSMT" w:hAnsi="Times New Roman" w:cs="Times New Roman"/>
          <w:sz w:val="32"/>
          <w:szCs w:val="32"/>
        </w:rPr>
        <w:t xml:space="preserve"> на практике существующих мер оказывается недостаточно. Сформировавшаяся на протяжении последних десятилетий пр</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lastRenderedPageBreak/>
        <w:t>блема технологического отставания свидетельствует о крайней з</w:t>
      </w:r>
      <w:r w:rsidRPr="0091352B">
        <w:rPr>
          <w:rFonts w:ascii="Times New Roman" w:eastAsia="TimesNewRomanPSMT" w:hAnsi="Times New Roman" w:cs="Times New Roman"/>
          <w:sz w:val="32"/>
          <w:szCs w:val="32"/>
        </w:rPr>
        <w:t>а</w:t>
      </w:r>
      <w:r w:rsidRPr="0091352B">
        <w:rPr>
          <w:rFonts w:ascii="Times New Roman" w:eastAsia="TimesNewRomanPSMT" w:hAnsi="Times New Roman" w:cs="Times New Roman"/>
          <w:sz w:val="32"/>
          <w:szCs w:val="32"/>
        </w:rPr>
        <w:t>висимости производства от импорта из зарубежных стран.</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Усиление конкуренции и ограничение доступа Таджикистана к мировым рынкам, технологиям, финансовым ресурсам могут пр</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вести к тому, что технологическое отставание Республики Тадж</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кистан от развитых стран будет нарастать. Для преодоления этих тенденций предстоит создать новые механизмы наращивания инв</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стиций, модернизации технологий, повышения уровня человеч</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ского капитала и качества институтов.</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Проблема реализуемости и целесообразности замещения и</w:t>
      </w:r>
      <w:r w:rsidRPr="0091352B">
        <w:rPr>
          <w:rFonts w:ascii="Times New Roman" w:eastAsia="TimesNewRomanPSMT" w:hAnsi="Times New Roman" w:cs="Times New Roman"/>
          <w:sz w:val="32"/>
          <w:szCs w:val="32"/>
        </w:rPr>
        <w:t>м</w:t>
      </w:r>
      <w:r w:rsidRPr="0091352B">
        <w:rPr>
          <w:rFonts w:ascii="Times New Roman" w:eastAsia="TimesNewRomanPSMT" w:hAnsi="Times New Roman" w:cs="Times New Roman"/>
          <w:sz w:val="32"/>
          <w:szCs w:val="32"/>
        </w:rPr>
        <w:t>портной продукции отечественными товарами достаточно сложна и носит многоаспектный характер, включающий вопросы обеспеч</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ния надлежащего уровня качества товаров, освоения рынков сбыта, разработки механизмов защиты от конкуренции и т.д. [9].</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Реализация стратегии импорт</w:t>
      </w:r>
      <w:r w:rsidR="00826CF2"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замещения должна осуществлят</w:t>
      </w:r>
      <w:r w:rsidRPr="0091352B">
        <w:rPr>
          <w:rFonts w:ascii="Times New Roman" w:eastAsia="TimesNewRomanPSMT" w:hAnsi="Times New Roman" w:cs="Times New Roman"/>
          <w:sz w:val="32"/>
          <w:szCs w:val="32"/>
        </w:rPr>
        <w:t>ь</w:t>
      </w:r>
      <w:r w:rsidRPr="0091352B">
        <w:rPr>
          <w:rFonts w:ascii="Times New Roman" w:eastAsia="TimesNewRomanPSMT" w:hAnsi="Times New Roman" w:cs="Times New Roman"/>
          <w:sz w:val="32"/>
          <w:szCs w:val="32"/>
        </w:rPr>
        <w:t>ся постепенно – от стимулирования производства простых товаров к наукоемкой и высокотехнологичной продукции посредством ра</w:t>
      </w:r>
      <w:r w:rsidRPr="0091352B">
        <w:rPr>
          <w:rFonts w:ascii="Times New Roman" w:eastAsia="TimesNewRomanPSMT" w:hAnsi="Times New Roman" w:cs="Times New Roman"/>
          <w:sz w:val="32"/>
          <w:szCs w:val="32"/>
        </w:rPr>
        <w:t>з</w:t>
      </w:r>
      <w:r w:rsidRPr="0091352B">
        <w:rPr>
          <w:rFonts w:ascii="Times New Roman" w:eastAsia="TimesNewRomanPSMT" w:hAnsi="Times New Roman" w:cs="Times New Roman"/>
          <w:sz w:val="32"/>
          <w:szCs w:val="32"/>
        </w:rPr>
        <w:t>вития производства, технологий и повышения квалификационного уровня персонала [5]. В основу данной стратегии должно быть п</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ложено повышение качества производимого товара, новых техн</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 xml:space="preserve">логий, применяемых на предприятиях, развитие инноваций. </w:t>
      </w:r>
      <w:proofErr w:type="gramStart"/>
      <w:r w:rsidRPr="0091352B">
        <w:rPr>
          <w:rFonts w:ascii="Times New Roman" w:eastAsia="TimesNewRomanPSMT" w:hAnsi="Times New Roman" w:cs="Times New Roman"/>
          <w:sz w:val="32"/>
          <w:szCs w:val="32"/>
        </w:rPr>
        <w:t>П</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этапный процесс реализации стратегии импортозамещения включ</w:t>
      </w:r>
      <w:r w:rsidRPr="0091352B">
        <w:rPr>
          <w:rFonts w:ascii="Times New Roman" w:eastAsia="TimesNewRomanPSMT" w:hAnsi="Times New Roman" w:cs="Times New Roman"/>
          <w:sz w:val="32"/>
          <w:szCs w:val="32"/>
        </w:rPr>
        <w:t>а</w:t>
      </w:r>
      <w:r w:rsidRPr="0091352B">
        <w:rPr>
          <w:rFonts w:ascii="Times New Roman" w:eastAsia="TimesNewRomanPSMT" w:hAnsi="Times New Roman" w:cs="Times New Roman"/>
          <w:sz w:val="32"/>
          <w:szCs w:val="32"/>
        </w:rPr>
        <w:t>ет: развитие и внедрение последних достижений научно-технического прогресса, повышение уровня и качества образов</w:t>
      </w:r>
      <w:r w:rsidRPr="0091352B">
        <w:rPr>
          <w:rFonts w:ascii="Times New Roman" w:eastAsia="TimesNewRomanPSMT" w:hAnsi="Times New Roman" w:cs="Times New Roman"/>
          <w:sz w:val="32"/>
          <w:szCs w:val="32"/>
        </w:rPr>
        <w:t>а</w:t>
      </w:r>
      <w:r w:rsidRPr="0091352B">
        <w:rPr>
          <w:rFonts w:ascii="Times New Roman" w:eastAsia="TimesNewRomanPSMT" w:hAnsi="Times New Roman" w:cs="Times New Roman"/>
          <w:sz w:val="32"/>
          <w:szCs w:val="32"/>
        </w:rPr>
        <w:t>ния;</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рост занятости населения, снижение безработицы и повыш</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ние уровня жизни;</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укрепление экономической и продовольстве</w:t>
      </w:r>
      <w:r w:rsidRPr="0091352B">
        <w:rPr>
          <w:rFonts w:ascii="Times New Roman" w:eastAsia="TimesNewRomanPSMT" w:hAnsi="Times New Roman" w:cs="Times New Roman"/>
          <w:sz w:val="32"/>
          <w:szCs w:val="32"/>
        </w:rPr>
        <w:t>н</w:t>
      </w:r>
      <w:r w:rsidRPr="0091352B">
        <w:rPr>
          <w:rFonts w:ascii="Times New Roman" w:eastAsia="TimesNewRomanPSMT" w:hAnsi="Times New Roman" w:cs="Times New Roman"/>
          <w:sz w:val="32"/>
          <w:szCs w:val="32"/>
        </w:rPr>
        <w:t>ной безопасности регионов и страны в целом; увеличение спроса на товары отечественного производства и расширение производстве</w:t>
      </w:r>
      <w:r w:rsidRPr="0091352B">
        <w:rPr>
          <w:rFonts w:ascii="Times New Roman" w:eastAsia="TimesNewRomanPSMT" w:hAnsi="Times New Roman" w:cs="Times New Roman"/>
          <w:sz w:val="32"/>
          <w:szCs w:val="32"/>
        </w:rPr>
        <w:t>н</w:t>
      </w:r>
      <w:r w:rsidRPr="0091352B">
        <w:rPr>
          <w:rFonts w:ascii="Times New Roman" w:eastAsia="TimesNewRomanPSMT" w:hAnsi="Times New Roman" w:cs="Times New Roman"/>
          <w:sz w:val="32"/>
          <w:szCs w:val="32"/>
        </w:rPr>
        <w:t>ных мощностей; сохранение валютной выручки внутри и улучш</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ние торгового баланса страны [6].</w:t>
      </w:r>
      <w:proofErr w:type="gramEnd"/>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 xml:space="preserve">Применительно к Республике </w:t>
      </w:r>
      <w:r w:rsidRPr="0091352B">
        <w:rPr>
          <w:rFonts w:ascii="Times New Roman" w:hAnsi="Times New Roman" w:cs="Times New Roman"/>
          <w:bCs/>
          <w:sz w:val="32"/>
          <w:szCs w:val="32"/>
        </w:rPr>
        <w:t xml:space="preserve">Таджикистан </w:t>
      </w:r>
      <w:r w:rsidRPr="0091352B">
        <w:rPr>
          <w:rFonts w:ascii="Times New Roman" w:eastAsia="TimesNewRomanPSMT" w:hAnsi="Times New Roman" w:cs="Times New Roman"/>
          <w:sz w:val="32"/>
          <w:szCs w:val="32"/>
        </w:rPr>
        <w:t>можно выделить следующие стратегии импортозамещения: а) стратегия внешнеор</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ентированного импортозамещения – курс продвижения отеч</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ственной продукции на мировой рынок; б) стратегия смешанного импортозамещения – это стратегия присутствия отечественной продукции на внутреннем и внешнем рынках в различных пропо</w:t>
      </w:r>
      <w:r w:rsidRPr="0091352B">
        <w:rPr>
          <w:rFonts w:ascii="Times New Roman" w:eastAsia="TimesNewRomanPSMT" w:hAnsi="Times New Roman" w:cs="Times New Roman"/>
          <w:sz w:val="32"/>
          <w:szCs w:val="32"/>
        </w:rPr>
        <w:t>р</w:t>
      </w:r>
      <w:r w:rsidRPr="0091352B">
        <w:rPr>
          <w:rFonts w:ascii="Times New Roman" w:eastAsia="TimesNewRomanPSMT" w:hAnsi="Times New Roman" w:cs="Times New Roman"/>
          <w:sz w:val="32"/>
          <w:szCs w:val="32"/>
        </w:rPr>
        <w:t>циональных соотношениях [8].</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lastRenderedPageBreak/>
        <w:t>Спецификой реализации на практике стратегии импортозамещ</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ния является развитие производств, ориентированных на импорт</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замещение, с целью покрытия потребностей внутреннего и внешн</w:t>
      </w:r>
      <w:r w:rsidRPr="0091352B">
        <w:rPr>
          <w:rFonts w:ascii="Times New Roman" w:eastAsia="TimesNewRomanPSMT" w:hAnsi="Times New Roman" w:cs="Times New Roman"/>
          <w:sz w:val="32"/>
          <w:szCs w:val="32"/>
        </w:rPr>
        <w:t>е</w:t>
      </w:r>
      <w:r w:rsidRPr="0091352B">
        <w:rPr>
          <w:rFonts w:ascii="Times New Roman" w:eastAsia="TimesNewRomanPSMT" w:hAnsi="Times New Roman" w:cs="Times New Roman"/>
          <w:sz w:val="32"/>
          <w:szCs w:val="32"/>
        </w:rPr>
        <w:t>го рынков. Отсутствие необходимости учета тенденций зарубе</w:t>
      </w:r>
      <w:r w:rsidRPr="0091352B">
        <w:rPr>
          <w:rFonts w:ascii="Times New Roman" w:eastAsia="TimesNewRomanPSMT" w:hAnsi="Times New Roman" w:cs="Times New Roman"/>
          <w:sz w:val="32"/>
          <w:szCs w:val="32"/>
        </w:rPr>
        <w:t>ж</w:t>
      </w:r>
      <w:r w:rsidRPr="0091352B">
        <w:rPr>
          <w:rFonts w:ascii="Times New Roman" w:eastAsia="TimesNewRomanPSMT" w:hAnsi="Times New Roman" w:cs="Times New Roman"/>
          <w:sz w:val="32"/>
          <w:szCs w:val="32"/>
        </w:rPr>
        <w:t>ных рынков по качеству продукции может привести к падению д</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ли инновационной деятельности и НИОКР; такой тип стратегии может привести к консервации отставания в сфере технологическ</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го</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и научно-технического сотрудничества; большим потерям нац</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ональной экономики за счет структурной распыленности и диве</w:t>
      </w:r>
      <w:r w:rsidRPr="0091352B">
        <w:rPr>
          <w:rFonts w:ascii="Times New Roman" w:eastAsia="TimesNewRomanPSMT" w:hAnsi="Times New Roman" w:cs="Times New Roman"/>
          <w:sz w:val="32"/>
          <w:szCs w:val="32"/>
        </w:rPr>
        <w:t>р</w:t>
      </w:r>
      <w:r w:rsidRPr="0091352B">
        <w:rPr>
          <w:rFonts w:ascii="Times New Roman" w:eastAsia="TimesNewRomanPSMT" w:hAnsi="Times New Roman" w:cs="Times New Roman"/>
          <w:sz w:val="32"/>
          <w:szCs w:val="32"/>
        </w:rPr>
        <w:t>сификации.</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Внешнеориентированная стратегия импортозамещения пред</w:t>
      </w:r>
      <w:r w:rsidRPr="0091352B">
        <w:rPr>
          <w:rFonts w:ascii="Times New Roman" w:eastAsia="TimesNewRomanPSMT" w:hAnsi="Times New Roman" w:cs="Times New Roman"/>
          <w:sz w:val="32"/>
          <w:szCs w:val="32"/>
        </w:rPr>
        <w:t>у</w:t>
      </w:r>
      <w:r w:rsidRPr="0091352B">
        <w:rPr>
          <w:rFonts w:ascii="Times New Roman" w:eastAsia="TimesNewRomanPSMT" w:hAnsi="Times New Roman" w:cs="Times New Roman"/>
          <w:sz w:val="32"/>
          <w:szCs w:val="32"/>
        </w:rPr>
        <w:t>сматривает замещение импортных комплектующих и деталей в экспортных изделиях [2].</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Следовательно, появляется необходимость учета прогрессивных общемировых тенденций, реализации НИОКР и</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инноваций в соо</w:t>
      </w:r>
      <w:r w:rsidRPr="0091352B">
        <w:rPr>
          <w:rFonts w:ascii="Times New Roman" w:eastAsia="TimesNewRomanPSMT" w:hAnsi="Times New Roman" w:cs="Times New Roman"/>
          <w:sz w:val="32"/>
          <w:szCs w:val="32"/>
        </w:rPr>
        <w:t>т</w:t>
      </w:r>
      <w:r w:rsidRPr="0091352B">
        <w:rPr>
          <w:rFonts w:ascii="Times New Roman" w:eastAsia="TimesNewRomanPSMT" w:hAnsi="Times New Roman" w:cs="Times New Roman"/>
          <w:sz w:val="32"/>
          <w:szCs w:val="32"/>
        </w:rPr>
        <w:t>ветствии с требованиями зарубежных рынков с целью поддержания конкурентных преимуществ и постоянного роста конкурентосп</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собности национальных отраслей на внутреннем рынке с постепе</w:t>
      </w:r>
      <w:r w:rsidRPr="0091352B">
        <w:rPr>
          <w:rFonts w:ascii="Times New Roman" w:eastAsia="TimesNewRomanPSMT" w:hAnsi="Times New Roman" w:cs="Times New Roman"/>
          <w:sz w:val="32"/>
          <w:szCs w:val="32"/>
        </w:rPr>
        <w:t>н</w:t>
      </w:r>
      <w:r w:rsidRPr="0091352B">
        <w:rPr>
          <w:rFonts w:ascii="Times New Roman" w:eastAsia="TimesNewRomanPSMT" w:hAnsi="Times New Roman" w:cs="Times New Roman"/>
          <w:sz w:val="32"/>
          <w:szCs w:val="32"/>
        </w:rPr>
        <w:t>ным продвижением отечественных товаров на международный р</w:t>
      </w:r>
      <w:r w:rsidRPr="0091352B">
        <w:rPr>
          <w:rFonts w:ascii="Times New Roman" w:eastAsia="TimesNewRomanPSMT" w:hAnsi="Times New Roman" w:cs="Times New Roman"/>
          <w:sz w:val="32"/>
          <w:szCs w:val="32"/>
        </w:rPr>
        <w:t>ы</w:t>
      </w:r>
      <w:r w:rsidRPr="0091352B">
        <w:rPr>
          <w:rFonts w:ascii="Times New Roman" w:eastAsia="TimesNewRomanPSMT" w:hAnsi="Times New Roman" w:cs="Times New Roman"/>
          <w:sz w:val="32"/>
          <w:szCs w:val="32"/>
        </w:rPr>
        <w:t>нок.</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proofErr w:type="gramStart"/>
      <w:r w:rsidRPr="0091352B">
        <w:rPr>
          <w:rFonts w:ascii="Times New Roman" w:eastAsia="TimesNewRomanPSMT" w:hAnsi="Times New Roman" w:cs="Times New Roman"/>
          <w:sz w:val="32"/>
          <w:szCs w:val="32"/>
        </w:rPr>
        <w:t>Стратегия импортозамещения должна включать комплекс при</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ритетных направлений деятельности: внедрение на предприятиях современных инструментов управления для создания инновацио</w:t>
      </w:r>
      <w:r w:rsidRPr="0091352B">
        <w:rPr>
          <w:rFonts w:ascii="Times New Roman" w:eastAsia="TimesNewRomanPSMT" w:hAnsi="Times New Roman" w:cs="Times New Roman"/>
          <w:sz w:val="32"/>
          <w:szCs w:val="32"/>
        </w:rPr>
        <w:t>н</w:t>
      </w:r>
      <w:r w:rsidRPr="0091352B">
        <w:rPr>
          <w:rFonts w:ascii="Times New Roman" w:eastAsia="TimesNewRomanPSMT" w:hAnsi="Times New Roman" w:cs="Times New Roman"/>
          <w:sz w:val="32"/>
          <w:szCs w:val="32"/>
        </w:rPr>
        <w:t>ной продукции в целях реализации национальной технологической инициативы; вовлечение в проекты по импортозамещению проду</w:t>
      </w:r>
      <w:r w:rsidRPr="0091352B">
        <w:rPr>
          <w:rFonts w:ascii="Times New Roman" w:eastAsia="TimesNewRomanPSMT" w:hAnsi="Times New Roman" w:cs="Times New Roman"/>
          <w:sz w:val="32"/>
          <w:szCs w:val="32"/>
        </w:rPr>
        <w:t>к</w:t>
      </w:r>
      <w:r w:rsidRPr="0091352B">
        <w:rPr>
          <w:rFonts w:ascii="Times New Roman" w:eastAsia="TimesNewRomanPSMT" w:hAnsi="Times New Roman" w:cs="Times New Roman"/>
          <w:sz w:val="32"/>
          <w:szCs w:val="32"/>
        </w:rPr>
        <w:t>ции других государств, делая упор на страны СНГ и ШОС, что б</w:t>
      </w:r>
      <w:r w:rsidRPr="0091352B">
        <w:rPr>
          <w:rFonts w:ascii="Times New Roman" w:eastAsia="TimesNewRomanPSMT" w:hAnsi="Times New Roman" w:cs="Times New Roman"/>
          <w:sz w:val="32"/>
          <w:szCs w:val="32"/>
        </w:rPr>
        <w:t>у</w:t>
      </w:r>
      <w:r w:rsidRPr="0091352B">
        <w:rPr>
          <w:rFonts w:ascii="Times New Roman" w:eastAsia="TimesNewRomanPSMT" w:hAnsi="Times New Roman" w:cs="Times New Roman"/>
          <w:sz w:val="32"/>
          <w:szCs w:val="32"/>
        </w:rPr>
        <w:t>дет способствовать развитию и укреплению позиций Таджикистана как одного из участников глобального рынка.</w:t>
      </w:r>
      <w:proofErr w:type="gramEnd"/>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Вместе с тем, модернизация и трансформация</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национальной экономики на базе стратегии должны обеспечить максимальную самодостаточность и антикризисную устойчивость модели иннов</w:t>
      </w:r>
      <w:r w:rsidRPr="0091352B">
        <w:rPr>
          <w:rFonts w:ascii="Times New Roman" w:eastAsia="TimesNewRomanPSMT" w:hAnsi="Times New Roman" w:cs="Times New Roman"/>
          <w:sz w:val="32"/>
          <w:szCs w:val="32"/>
        </w:rPr>
        <w:t>а</w:t>
      </w:r>
      <w:r w:rsidRPr="0091352B">
        <w:rPr>
          <w:rFonts w:ascii="Times New Roman" w:eastAsia="TimesNewRomanPSMT" w:hAnsi="Times New Roman" w:cs="Times New Roman"/>
          <w:sz w:val="32"/>
          <w:szCs w:val="32"/>
        </w:rPr>
        <w:t>ционного экономического роста.</w:t>
      </w:r>
    </w:p>
    <w:p w:rsidR="000C23C2" w:rsidRPr="0091352B" w:rsidRDefault="000C23C2" w:rsidP="0091352B">
      <w:pPr>
        <w:autoSpaceDE w:val="0"/>
        <w:autoSpaceDN w:val="0"/>
        <w:adjustRightInd w:val="0"/>
        <w:spacing w:after="0" w:line="240" w:lineRule="auto"/>
        <w:ind w:firstLine="426"/>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 xml:space="preserve">Таким образом, стратегия импортозамещения в </w:t>
      </w:r>
      <w:r w:rsidRPr="0091352B">
        <w:rPr>
          <w:rFonts w:ascii="Times New Roman" w:hAnsi="Times New Roman" w:cs="Times New Roman"/>
          <w:bCs/>
          <w:sz w:val="32"/>
          <w:szCs w:val="32"/>
        </w:rPr>
        <w:t>Республике Т</w:t>
      </w:r>
      <w:r w:rsidRPr="0091352B">
        <w:rPr>
          <w:rFonts w:ascii="Times New Roman" w:hAnsi="Times New Roman" w:cs="Times New Roman"/>
          <w:bCs/>
          <w:sz w:val="32"/>
          <w:szCs w:val="32"/>
        </w:rPr>
        <w:t>а</w:t>
      </w:r>
      <w:r w:rsidRPr="0091352B">
        <w:rPr>
          <w:rFonts w:ascii="Times New Roman" w:hAnsi="Times New Roman" w:cs="Times New Roman"/>
          <w:bCs/>
          <w:sz w:val="32"/>
          <w:szCs w:val="32"/>
        </w:rPr>
        <w:t xml:space="preserve">джикистан </w:t>
      </w:r>
      <w:r w:rsidRPr="0091352B">
        <w:rPr>
          <w:rFonts w:ascii="Times New Roman" w:eastAsia="TimesNewRomanPSMT" w:hAnsi="Times New Roman" w:cs="Times New Roman"/>
          <w:sz w:val="32"/>
          <w:szCs w:val="32"/>
        </w:rPr>
        <w:t>может быть эффективно реализована с учетом долг</w:t>
      </w:r>
      <w:r w:rsidRPr="0091352B">
        <w:rPr>
          <w:rFonts w:ascii="Times New Roman" w:eastAsia="TimesNewRomanPSMT" w:hAnsi="Times New Roman" w:cs="Times New Roman"/>
          <w:sz w:val="32"/>
          <w:szCs w:val="32"/>
        </w:rPr>
        <w:t>о</w:t>
      </w:r>
      <w:r w:rsidRPr="0091352B">
        <w:rPr>
          <w:rFonts w:ascii="Times New Roman" w:eastAsia="TimesNewRomanPSMT" w:hAnsi="Times New Roman" w:cs="Times New Roman"/>
          <w:sz w:val="32"/>
          <w:szCs w:val="32"/>
        </w:rPr>
        <w:t>срочной государственной протекционистской политики по по</w:t>
      </w:r>
      <w:r w:rsidRPr="0091352B">
        <w:rPr>
          <w:rFonts w:ascii="Times New Roman" w:eastAsia="TimesNewRomanPSMT" w:hAnsi="Times New Roman" w:cs="Times New Roman"/>
          <w:sz w:val="32"/>
          <w:szCs w:val="32"/>
        </w:rPr>
        <w:t>д</w:t>
      </w:r>
      <w:r w:rsidRPr="0091352B">
        <w:rPr>
          <w:rFonts w:ascii="Times New Roman" w:eastAsia="TimesNewRomanPSMT" w:hAnsi="Times New Roman" w:cs="Times New Roman"/>
          <w:sz w:val="32"/>
          <w:szCs w:val="32"/>
        </w:rPr>
        <w:t xml:space="preserve">держке отечественных товаропроизводителей, обеспечивающих </w:t>
      </w:r>
      <w:proofErr w:type="gramStart"/>
      <w:r w:rsidRPr="0091352B">
        <w:rPr>
          <w:rFonts w:ascii="Times New Roman" w:eastAsia="TimesNewRomanPSMT" w:hAnsi="Times New Roman" w:cs="Times New Roman"/>
          <w:sz w:val="32"/>
          <w:szCs w:val="32"/>
        </w:rPr>
        <w:t>приоритетное</w:t>
      </w:r>
      <w:proofErr w:type="gramEnd"/>
      <w:r w:rsidRPr="0091352B">
        <w:rPr>
          <w:rFonts w:ascii="Times New Roman" w:eastAsia="TimesNewRomanPSMT" w:hAnsi="Times New Roman" w:cs="Times New Roman"/>
          <w:sz w:val="32"/>
          <w:szCs w:val="32"/>
        </w:rPr>
        <w:t xml:space="preserve"> импортозамещение</w:t>
      </w:r>
      <w:r w:rsidR="007346FD">
        <w:rPr>
          <w:rFonts w:ascii="Times New Roman" w:eastAsia="TimesNewRomanPSMT" w:hAnsi="Times New Roman" w:cs="Times New Roman"/>
          <w:sz w:val="32"/>
          <w:szCs w:val="32"/>
        </w:rPr>
        <w:t xml:space="preserve"> </w:t>
      </w:r>
      <w:r w:rsidRPr="0091352B">
        <w:rPr>
          <w:rFonts w:ascii="Times New Roman" w:eastAsia="TimesNewRomanPSMT" w:hAnsi="Times New Roman" w:cs="Times New Roman"/>
          <w:sz w:val="32"/>
          <w:szCs w:val="32"/>
        </w:rPr>
        <w:t>по наиболее очень важным для национального рынка импортным товарам, услугам и технологиям.</w:t>
      </w:r>
    </w:p>
    <w:p w:rsidR="000C23C2" w:rsidRPr="0091352B" w:rsidRDefault="000C23C2" w:rsidP="0091352B">
      <w:pPr>
        <w:autoSpaceDE w:val="0"/>
        <w:autoSpaceDN w:val="0"/>
        <w:adjustRightInd w:val="0"/>
        <w:spacing w:after="0" w:line="240" w:lineRule="auto"/>
        <w:ind w:firstLine="709"/>
        <w:jc w:val="both"/>
        <w:rPr>
          <w:rFonts w:ascii="Times New Roman" w:eastAsia="TimesNewRomanPSMT" w:hAnsi="Times New Roman" w:cs="Times New Roman"/>
          <w:sz w:val="32"/>
          <w:szCs w:val="32"/>
        </w:rPr>
      </w:pPr>
    </w:p>
    <w:p w:rsidR="000C23C2" w:rsidRPr="0091352B" w:rsidRDefault="000C23C2" w:rsidP="0091352B">
      <w:pPr>
        <w:autoSpaceDE w:val="0"/>
        <w:autoSpaceDN w:val="0"/>
        <w:adjustRightInd w:val="0"/>
        <w:spacing w:after="0" w:line="240" w:lineRule="auto"/>
        <w:jc w:val="center"/>
        <w:rPr>
          <w:rFonts w:ascii="Times New Roman" w:eastAsia="TimesNewRomanPSMT" w:hAnsi="Times New Roman" w:cs="Times New Roman"/>
          <w:b/>
          <w:sz w:val="32"/>
          <w:szCs w:val="32"/>
        </w:rPr>
      </w:pPr>
      <w:r w:rsidRPr="0091352B">
        <w:rPr>
          <w:rFonts w:ascii="Times New Roman" w:eastAsia="TimesNewRomanPSMT" w:hAnsi="Times New Roman" w:cs="Times New Roman"/>
          <w:b/>
          <w:sz w:val="32"/>
          <w:szCs w:val="32"/>
        </w:rPr>
        <w:t>Литература</w:t>
      </w:r>
    </w:p>
    <w:p w:rsidR="00C33984" w:rsidRPr="0091352B" w:rsidRDefault="00C33984" w:rsidP="0091352B">
      <w:pPr>
        <w:autoSpaceDE w:val="0"/>
        <w:autoSpaceDN w:val="0"/>
        <w:adjustRightInd w:val="0"/>
        <w:spacing w:after="0" w:line="240" w:lineRule="auto"/>
        <w:jc w:val="center"/>
        <w:rPr>
          <w:rFonts w:ascii="Times New Roman" w:eastAsia="TimesNewRomanPSMT" w:hAnsi="Times New Roman" w:cs="Times New Roman"/>
          <w:b/>
          <w:sz w:val="32"/>
          <w:szCs w:val="32"/>
        </w:rPr>
      </w:pP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Бурко Р.А. Роль импортозамещения в экономике России // М</w:t>
      </w:r>
      <w:r w:rsidRPr="0091352B">
        <w:rPr>
          <w:rFonts w:ascii="Times New Roman" w:eastAsia="TimesNewRomanPSMT" w:hAnsi="Times New Roman" w:cs="Times New Roman"/>
          <w:color w:val="000000" w:themeColor="text1"/>
          <w:sz w:val="32"/>
          <w:szCs w:val="32"/>
        </w:rPr>
        <w:t>о</w:t>
      </w:r>
      <w:r w:rsidRPr="0091352B">
        <w:rPr>
          <w:rFonts w:ascii="Times New Roman" w:eastAsia="TimesNewRomanPSMT" w:hAnsi="Times New Roman" w:cs="Times New Roman"/>
          <w:color w:val="000000" w:themeColor="text1"/>
          <w:sz w:val="32"/>
          <w:szCs w:val="32"/>
        </w:rPr>
        <w:t>лодой ученый. – 2013. – №11. –С.301-303.</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Лапаев С.П. Управление формированием региональной инн</w:t>
      </w:r>
      <w:r w:rsidRPr="0091352B">
        <w:rPr>
          <w:rFonts w:ascii="Times New Roman" w:eastAsia="TimesNewRomanPSMT" w:hAnsi="Times New Roman" w:cs="Times New Roman"/>
          <w:color w:val="000000" w:themeColor="text1"/>
          <w:sz w:val="32"/>
          <w:szCs w:val="32"/>
        </w:rPr>
        <w:t>о</w:t>
      </w:r>
      <w:r w:rsidRPr="0091352B">
        <w:rPr>
          <w:rFonts w:ascii="Times New Roman" w:eastAsia="TimesNewRomanPSMT" w:hAnsi="Times New Roman" w:cs="Times New Roman"/>
          <w:color w:val="000000" w:themeColor="text1"/>
          <w:sz w:val="32"/>
          <w:szCs w:val="32"/>
        </w:rPr>
        <w:t xml:space="preserve">вационной системы: монография. </w:t>
      </w:r>
      <w:proofErr w:type="gramStart"/>
      <w:r w:rsidRPr="0091352B">
        <w:rPr>
          <w:rFonts w:ascii="Times New Roman" w:eastAsia="TimesNewRomanPSMT" w:hAnsi="Times New Roman" w:cs="Times New Roman"/>
          <w:color w:val="000000" w:themeColor="text1"/>
          <w:sz w:val="32"/>
          <w:szCs w:val="32"/>
        </w:rPr>
        <w:t>–О</w:t>
      </w:r>
      <w:proofErr w:type="gramEnd"/>
      <w:r w:rsidRPr="0091352B">
        <w:rPr>
          <w:rFonts w:ascii="Times New Roman" w:eastAsia="TimesNewRomanPSMT" w:hAnsi="Times New Roman" w:cs="Times New Roman"/>
          <w:color w:val="000000" w:themeColor="text1"/>
          <w:sz w:val="32"/>
          <w:szCs w:val="32"/>
        </w:rPr>
        <w:t>ренбург: Университет, 2014. – 474 с.</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Мельникова Л. Долгосрочные стратегии регионального разв</w:t>
      </w:r>
      <w:r w:rsidRPr="0091352B">
        <w:rPr>
          <w:rFonts w:ascii="Times New Roman" w:eastAsia="TimesNewRomanPSMT" w:hAnsi="Times New Roman" w:cs="Times New Roman"/>
          <w:color w:val="000000" w:themeColor="text1"/>
          <w:sz w:val="32"/>
          <w:szCs w:val="32"/>
        </w:rPr>
        <w:t>и</w:t>
      </w:r>
      <w:r w:rsidRPr="0091352B">
        <w:rPr>
          <w:rFonts w:ascii="Times New Roman" w:eastAsia="TimesNewRomanPSMT" w:hAnsi="Times New Roman" w:cs="Times New Roman"/>
          <w:color w:val="000000" w:themeColor="text1"/>
          <w:sz w:val="32"/>
          <w:szCs w:val="32"/>
        </w:rPr>
        <w:t>тия: перспективы роста и ограничения // Проблемы теории и практики управления. – 2013. – №1. –С.79-88.</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Павлов К. Импортозамещающая модель модернизации росси</w:t>
      </w:r>
      <w:r w:rsidRPr="0091352B">
        <w:rPr>
          <w:rFonts w:ascii="Times New Roman" w:eastAsia="TimesNewRomanPSMT" w:hAnsi="Times New Roman" w:cs="Times New Roman"/>
          <w:sz w:val="32"/>
          <w:szCs w:val="32"/>
        </w:rPr>
        <w:t>й</w:t>
      </w:r>
      <w:r w:rsidRPr="0091352B">
        <w:rPr>
          <w:rFonts w:ascii="Times New Roman" w:eastAsia="TimesNewRomanPSMT" w:hAnsi="Times New Roman" w:cs="Times New Roman"/>
          <w:sz w:val="32"/>
          <w:szCs w:val="32"/>
        </w:rPr>
        <w:t>ской экономики // Проблемы теории и практики управления. – 2015. – №1. –С. 88-97.</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Сергушко С.В. Модернизация институциональной системы государственного управления инновационным развитием рег</w:t>
      </w:r>
      <w:r w:rsidRPr="0091352B">
        <w:rPr>
          <w:rFonts w:ascii="Times New Roman" w:eastAsia="TimesNewRomanPSMT" w:hAnsi="Times New Roman" w:cs="Times New Roman"/>
          <w:sz w:val="32"/>
          <w:szCs w:val="32"/>
        </w:rPr>
        <w:t>и</w:t>
      </w:r>
      <w:r w:rsidRPr="0091352B">
        <w:rPr>
          <w:rFonts w:ascii="Times New Roman" w:eastAsia="TimesNewRomanPSMT" w:hAnsi="Times New Roman" w:cs="Times New Roman"/>
          <w:sz w:val="32"/>
          <w:szCs w:val="32"/>
        </w:rPr>
        <w:t>она / С.В.Сергушко, А.С.Славянов // Региональная экономика: теория и практика. – 2014. – №30 (357). –С.10-17.</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Татаркин А. Инструменты импортозамещения: перспективы российских регионов / А.Татаркин, Е.Андреева, А.Ратнер // Проблемы теории и практики управления. – 2015. – №6. –С.45-53.</w:t>
      </w:r>
    </w:p>
    <w:p w:rsidR="000C23C2" w:rsidRPr="000F7CF7"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Трофимов Г. Механизмы импортозамещения на уровне отра</w:t>
      </w:r>
      <w:r w:rsidRPr="0091352B">
        <w:rPr>
          <w:rFonts w:ascii="Times New Roman" w:eastAsia="TimesNewRomanPSMT" w:hAnsi="Times New Roman" w:cs="Times New Roman"/>
          <w:color w:val="000000" w:themeColor="text1"/>
          <w:sz w:val="32"/>
          <w:szCs w:val="32"/>
        </w:rPr>
        <w:t>с</w:t>
      </w:r>
      <w:r w:rsidRPr="0091352B">
        <w:rPr>
          <w:rFonts w:ascii="Times New Roman" w:eastAsia="TimesNewRomanPSMT" w:hAnsi="Times New Roman" w:cs="Times New Roman"/>
          <w:color w:val="000000" w:themeColor="text1"/>
          <w:sz w:val="32"/>
          <w:szCs w:val="32"/>
        </w:rPr>
        <w:t xml:space="preserve">лей [Электронный ресурс]. – Режим доступа: </w:t>
      </w:r>
      <w:hyperlink r:id="rId36" w:history="1">
        <w:r w:rsidRPr="000F7CF7">
          <w:rPr>
            <w:rStyle w:val="aa"/>
            <w:rFonts w:ascii="Times New Roman" w:eastAsia="TimesNewRomanPSMT" w:hAnsi="Times New Roman"/>
            <w:color w:val="000000" w:themeColor="text1"/>
            <w:sz w:val="32"/>
            <w:szCs w:val="32"/>
            <w:u w:val="none"/>
          </w:rPr>
          <w:t>http://www.ifs.ru/</w:t>
        </w:r>
      </w:hyperlink>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sz w:val="32"/>
          <w:szCs w:val="32"/>
        </w:rPr>
      </w:pPr>
      <w:r w:rsidRPr="0091352B">
        <w:rPr>
          <w:rFonts w:ascii="Times New Roman" w:eastAsia="TimesNewRomanPSMT" w:hAnsi="Times New Roman" w:cs="Times New Roman"/>
          <w:sz w:val="32"/>
          <w:szCs w:val="32"/>
        </w:rPr>
        <w:t xml:space="preserve">Ушаков О.А. Стратегическое планирование </w:t>
      </w:r>
      <w:r w:rsidRPr="0091352B">
        <w:rPr>
          <w:rFonts w:ascii="Times New Roman" w:eastAsia="TimesNewRomanPSMT" w:hAnsi="Times New Roman" w:cs="Times New Roman"/>
          <w:color w:val="000000" w:themeColor="text1"/>
          <w:sz w:val="32"/>
          <w:szCs w:val="32"/>
        </w:rPr>
        <w:t>импортозамещения в регионе // Вестник Оренбургского государственного униве</w:t>
      </w:r>
      <w:r w:rsidRPr="0091352B">
        <w:rPr>
          <w:rFonts w:ascii="Times New Roman" w:eastAsia="TimesNewRomanPSMT" w:hAnsi="Times New Roman" w:cs="Times New Roman"/>
          <w:color w:val="000000" w:themeColor="text1"/>
          <w:sz w:val="32"/>
          <w:szCs w:val="32"/>
        </w:rPr>
        <w:t>р</w:t>
      </w:r>
      <w:r w:rsidRPr="0091352B">
        <w:rPr>
          <w:rFonts w:ascii="Times New Roman" w:eastAsia="TimesNewRomanPSMT" w:hAnsi="Times New Roman" w:cs="Times New Roman"/>
          <w:color w:val="000000" w:themeColor="text1"/>
          <w:sz w:val="32"/>
          <w:szCs w:val="32"/>
        </w:rPr>
        <w:t>ситета. – 2015. – №8(183). –С.148-153</w:t>
      </w:r>
    </w:p>
    <w:p w:rsidR="000C23C2" w:rsidRPr="0091352B" w:rsidRDefault="000C23C2" w:rsidP="0091352B">
      <w:pPr>
        <w:pStyle w:val="a8"/>
        <w:numPr>
          <w:ilvl w:val="0"/>
          <w:numId w:val="28"/>
        </w:numPr>
        <w:autoSpaceDE w:val="0"/>
        <w:autoSpaceDN w:val="0"/>
        <w:adjustRightInd w:val="0"/>
        <w:ind w:left="567" w:hanging="283"/>
        <w:jc w:val="both"/>
        <w:rPr>
          <w:rFonts w:ascii="Times New Roman" w:eastAsia="TimesNewRomanPSMT" w:hAnsi="Times New Roman" w:cs="Times New Roman"/>
          <w:color w:val="000000" w:themeColor="text1"/>
          <w:sz w:val="32"/>
          <w:szCs w:val="32"/>
        </w:rPr>
      </w:pPr>
      <w:r w:rsidRPr="0091352B">
        <w:rPr>
          <w:rFonts w:ascii="Times New Roman" w:eastAsia="TimesNewRomanPSMT" w:hAnsi="Times New Roman" w:cs="Times New Roman"/>
          <w:color w:val="000000" w:themeColor="text1"/>
          <w:sz w:val="32"/>
          <w:szCs w:val="32"/>
        </w:rPr>
        <w:t>Щанкин С.А. Основные приоритеты промышленной политики // Региональная экономика: теория и практика. – 2015. – №13. –С.47-59.</w:t>
      </w:r>
    </w:p>
    <w:p w:rsidR="000C23C2" w:rsidRPr="0091352B" w:rsidRDefault="000C23C2" w:rsidP="0091352B">
      <w:pPr>
        <w:spacing w:after="0" w:line="240" w:lineRule="auto"/>
        <w:rPr>
          <w:rFonts w:ascii="Times New Roman" w:hAnsi="Times New Roman" w:cs="Times New Roman"/>
          <w:sz w:val="32"/>
          <w:szCs w:val="32"/>
        </w:rPr>
      </w:pPr>
      <w:r w:rsidRPr="0091352B">
        <w:rPr>
          <w:rFonts w:ascii="Times New Roman" w:hAnsi="Times New Roman" w:cs="Times New Roman"/>
          <w:sz w:val="32"/>
          <w:szCs w:val="32"/>
        </w:rPr>
        <w:br w:type="page"/>
      </w:r>
    </w:p>
    <w:p w:rsidR="00826CF2" w:rsidRPr="0091352B" w:rsidRDefault="00826CF2" w:rsidP="0091352B">
      <w:pPr>
        <w:spacing w:after="0" w:line="240" w:lineRule="auto"/>
        <w:jc w:val="center"/>
        <w:rPr>
          <w:rFonts w:ascii="Times New Roman" w:hAnsi="Times New Roman" w:cs="Times New Roman"/>
          <w:b/>
          <w:caps/>
          <w:sz w:val="32"/>
          <w:szCs w:val="32"/>
        </w:rPr>
      </w:pPr>
    </w:p>
    <w:p w:rsidR="00C33984" w:rsidRPr="0091352B" w:rsidRDefault="000C23C2" w:rsidP="0091352B">
      <w:pPr>
        <w:spacing w:after="0" w:line="240" w:lineRule="auto"/>
        <w:jc w:val="center"/>
        <w:rPr>
          <w:rFonts w:ascii="Times New Roman" w:hAnsi="Times New Roman" w:cs="Times New Roman"/>
          <w:b/>
          <w:caps/>
          <w:sz w:val="32"/>
          <w:szCs w:val="32"/>
        </w:rPr>
      </w:pPr>
      <w:r w:rsidRPr="0091352B">
        <w:rPr>
          <w:rFonts w:ascii="Times New Roman" w:hAnsi="Times New Roman" w:cs="Times New Roman"/>
          <w:b/>
          <w:caps/>
          <w:sz w:val="32"/>
          <w:szCs w:val="32"/>
        </w:rPr>
        <w:t xml:space="preserve">ШОС и Экономический пояс Шелкового пути: </w:t>
      </w:r>
    </w:p>
    <w:p w:rsidR="000C23C2" w:rsidRPr="0091352B" w:rsidRDefault="000C23C2" w:rsidP="0091352B">
      <w:pPr>
        <w:spacing w:after="0" w:line="240" w:lineRule="auto"/>
        <w:jc w:val="center"/>
        <w:rPr>
          <w:rFonts w:ascii="Times New Roman" w:hAnsi="Times New Roman" w:cs="Times New Roman"/>
          <w:b/>
          <w:caps/>
          <w:sz w:val="32"/>
          <w:szCs w:val="32"/>
        </w:rPr>
      </w:pPr>
      <w:r w:rsidRPr="0091352B">
        <w:rPr>
          <w:rFonts w:ascii="Times New Roman" w:hAnsi="Times New Roman" w:cs="Times New Roman"/>
          <w:b/>
          <w:caps/>
          <w:sz w:val="32"/>
          <w:szCs w:val="32"/>
        </w:rPr>
        <w:t>геополитические интересы участников</w:t>
      </w:r>
    </w:p>
    <w:p w:rsidR="000C23C2" w:rsidRPr="0091352B" w:rsidRDefault="000C23C2" w:rsidP="0091352B">
      <w:pPr>
        <w:spacing w:after="0" w:line="240" w:lineRule="auto"/>
        <w:jc w:val="center"/>
        <w:rPr>
          <w:rFonts w:ascii="Times New Roman" w:hAnsi="Times New Roman" w:cs="Times New Roman"/>
          <w:b/>
          <w:caps/>
          <w:sz w:val="32"/>
          <w:szCs w:val="32"/>
        </w:rPr>
      </w:pPr>
    </w:p>
    <w:p w:rsidR="000C23C2" w:rsidRPr="0091352B" w:rsidRDefault="000C23C2" w:rsidP="0091352B">
      <w:pPr>
        <w:spacing w:after="0" w:line="240" w:lineRule="auto"/>
        <w:jc w:val="center"/>
        <w:rPr>
          <w:rFonts w:ascii="Times New Roman" w:eastAsia="Times New Roman" w:hAnsi="Times New Roman" w:cs="Times New Roman"/>
          <w:b/>
          <w:sz w:val="32"/>
          <w:szCs w:val="32"/>
        </w:rPr>
      </w:pPr>
      <w:r w:rsidRPr="0091352B">
        <w:rPr>
          <w:rFonts w:ascii="Times New Roman" w:eastAsia="Times New Roman" w:hAnsi="Times New Roman" w:cs="Times New Roman"/>
          <w:b/>
          <w:sz w:val="32"/>
          <w:szCs w:val="32"/>
        </w:rPr>
        <w:t>Кулинцев Ю.В.</w:t>
      </w:r>
    </w:p>
    <w:p w:rsidR="00C33984" w:rsidRDefault="00C33984" w:rsidP="0091352B">
      <w:pPr>
        <w:spacing w:after="0" w:line="240" w:lineRule="auto"/>
        <w:jc w:val="center"/>
        <w:rPr>
          <w:rFonts w:ascii="Times New Roman" w:hAnsi="Times New Roman" w:cs="Times New Roman"/>
          <w:b/>
          <w:sz w:val="32"/>
          <w:szCs w:val="32"/>
        </w:rPr>
      </w:pPr>
    </w:p>
    <w:p w:rsidR="007346FD" w:rsidRPr="0091352B" w:rsidRDefault="007346FD" w:rsidP="009135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Научный сотрудник</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Институт Дальнего Востока РАН</w:t>
      </w:r>
    </w:p>
    <w:p w:rsidR="00C33984" w:rsidRPr="0091352B" w:rsidRDefault="00C33984" w:rsidP="0091352B">
      <w:pPr>
        <w:spacing w:after="0" w:line="240" w:lineRule="auto"/>
        <w:ind w:firstLine="426"/>
        <w:jc w:val="both"/>
        <w:rPr>
          <w:rFonts w:ascii="Times New Roman" w:hAnsi="Times New Roman" w:cs="Times New Roman"/>
          <w:sz w:val="32"/>
          <w:szCs w:val="32"/>
        </w:rPr>
      </w:pPr>
    </w:p>
    <w:p w:rsidR="00C33984" w:rsidRPr="0091352B" w:rsidRDefault="00C33984" w:rsidP="0091352B">
      <w:pPr>
        <w:spacing w:after="0" w:line="240" w:lineRule="auto"/>
        <w:ind w:firstLine="426"/>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За 15 лет своего существования Шанхайская организация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превратилась в одного из основных региональных и</w:t>
      </w:r>
      <w:r w:rsidRPr="0091352B">
        <w:rPr>
          <w:rFonts w:ascii="Times New Roman" w:hAnsi="Times New Roman" w:cs="Times New Roman"/>
          <w:sz w:val="32"/>
          <w:szCs w:val="32"/>
        </w:rPr>
        <w:t>г</w:t>
      </w:r>
      <w:r w:rsidRPr="0091352B">
        <w:rPr>
          <w:rFonts w:ascii="Times New Roman" w:hAnsi="Times New Roman" w:cs="Times New Roman"/>
          <w:sz w:val="32"/>
          <w:szCs w:val="32"/>
        </w:rPr>
        <w:t>роков, который обретает все больший вес в динамичном развитии современного мира. Резкое усиление ШОС продемонстрировала на Уфимском саммите в июле 2015 году, где было объявлено о запу</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ке процедуры приема новых членов в организацию. В 2016 г. на Ташкентском саммите был утвержден </w:t>
      </w:r>
      <w:r w:rsidRPr="0091352B">
        <w:rPr>
          <w:rFonts w:ascii="Times New Roman" w:hAnsi="Times New Roman" w:cs="Times New Roman"/>
          <w:i/>
          <w:sz w:val="32"/>
          <w:szCs w:val="32"/>
        </w:rPr>
        <w:t>План действий на 2016-2020 гг. по реализации Стратегии развития ШОС до 2025 г.</w:t>
      </w:r>
      <w:r w:rsidRPr="0091352B">
        <w:rPr>
          <w:rFonts w:ascii="Times New Roman" w:hAnsi="Times New Roman" w:cs="Times New Roman"/>
          <w:sz w:val="32"/>
          <w:szCs w:val="32"/>
        </w:rPr>
        <w:t xml:space="preserve">, подписаны </w:t>
      </w:r>
      <w:r w:rsidRPr="0091352B">
        <w:rPr>
          <w:rFonts w:ascii="Times New Roman" w:hAnsi="Times New Roman" w:cs="Times New Roman"/>
          <w:i/>
          <w:sz w:val="32"/>
          <w:szCs w:val="32"/>
        </w:rPr>
        <w:t>два меморандума об обязательствах</w:t>
      </w:r>
      <w:r w:rsidRPr="0091352B">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более миллиардной</w:t>
      </w:r>
      <w:proofErr w:type="gramEnd"/>
      <w:r w:rsidRPr="0091352B">
        <w:rPr>
          <w:rFonts w:ascii="Times New Roman" w:hAnsi="Times New Roman" w:cs="Times New Roman"/>
          <w:sz w:val="32"/>
          <w:szCs w:val="32"/>
        </w:rPr>
        <w:t xml:space="preserve"> Индии и почти 200-миллионного Пакистана </w:t>
      </w:r>
      <w:r w:rsidRPr="0091352B">
        <w:rPr>
          <w:rFonts w:ascii="Times New Roman" w:hAnsi="Times New Roman" w:cs="Times New Roman"/>
          <w:i/>
          <w:sz w:val="32"/>
          <w:szCs w:val="32"/>
        </w:rPr>
        <w:t>в целях получения статуса го</w:t>
      </w:r>
      <w:r w:rsidRPr="0091352B">
        <w:rPr>
          <w:rFonts w:ascii="Times New Roman" w:hAnsi="Times New Roman" w:cs="Times New Roman"/>
          <w:i/>
          <w:sz w:val="32"/>
          <w:szCs w:val="32"/>
        </w:rPr>
        <w:t>с</w:t>
      </w:r>
      <w:r w:rsidRPr="0091352B">
        <w:rPr>
          <w:rFonts w:ascii="Times New Roman" w:hAnsi="Times New Roman" w:cs="Times New Roman"/>
          <w:i/>
          <w:sz w:val="32"/>
          <w:szCs w:val="32"/>
        </w:rPr>
        <w:t>ударства – члена ШОС</w:t>
      </w:r>
      <w:r w:rsidRPr="0091352B">
        <w:rPr>
          <w:rFonts w:ascii="Times New Roman" w:hAnsi="Times New Roman" w:cs="Times New Roman"/>
          <w:sz w:val="32"/>
          <w:szCs w:val="32"/>
        </w:rPr>
        <w:t xml:space="preserve">, что позволилообъединить в рамках одной организации около 40% населения Земли.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результате образовавшейся структуры ШОС может приобр</w:t>
      </w:r>
      <w:r w:rsidRPr="0091352B">
        <w:rPr>
          <w:rFonts w:ascii="Times New Roman" w:hAnsi="Times New Roman" w:cs="Times New Roman"/>
          <w:sz w:val="32"/>
          <w:szCs w:val="32"/>
        </w:rPr>
        <w:t>е</w:t>
      </w:r>
      <w:r w:rsidRPr="0091352B">
        <w:rPr>
          <w:rFonts w:ascii="Times New Roman" w:hAnsi="Times New Roman" w:cs="Times New Roman"/>
          <w:sz w:val="32"/>
          <w:szCs w:val="32"/>
        </w:rPr>
        <w:t>сти неофициальный статус объединения стран, которые станут своеобразной альтернативой традиционным международным и</w:t>
      </w:r>
      <w:r w:rsidRPr="0091352B">
        <w:rPr>
          <w:rFonts w:ascii="Times New Roman" w:hAnsi="Times New Roman" w:cs="Times New Roman"/>
          <w:sz w:val="32"/>
          <w:szCs w:val="32"/>
        </w:rPr>
        <w:t>н</w:t>
      </w:r>
      <w:r w:rsidRPr="0091352B">
        <w:rPr>
          <w:rFonts w:ascii="Times New Roman" w:hAnsi="Times New Roman" w:cs="Times New Roman"/>
          <w:sz w:val="32"/>
          <w:szCs w:val="32"/>
        </w:rPr>
        <w:t>ститутам, превратившись, наряду с БРИКС, в один из полюсов «н</w:t>
      </w:r>
      <w:r w:rsidRPr="0091352B">
        <w:rPr>
          <w:rFonts w:ascii="Times New Roman" w:hAnsi="Times New Roman" w:cs="Times New Roman"/>
          <w:sz w:val="32"/>
          <w:szCs w:val="32"/>
        </w:rPr>
        <w:t>е</w:t>
      </w:r>
      <w:r w:rsidRPr="0091352B">
        <w:rPr>
          <w:rFonts w:ascii="Times New Roman" w:hAnsi="Times New Roman" w:cs="Times New Roman"/>
          <w:sz w:val="32"/>
          <w:szCs w:val="32"/>
        </w:rPr>
        <w:t>западного мира».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Изначально ШОС создавалась для решения проблем безопасн</w:t>
      </w:r>
      <w:r w:rsidRPr="0091352B">
        <w:rPr>
          <w:rFonts w:ascii="Times New Roman" w:hAnsi="Times New Roman" w:cs="Times New Roman"/>
          <w:sz w:val="32"/>
          <w:szCs w:val="32"/>
        </w:rPr>
        <w:t>о</w:t>
      </w:r>
      <w:r w:rsidRPr="0091352B">
        <w:rPr>
          <w:rFonts w:ascii="Times New Roman" w:hAnsi="Times New Roman" w:cs="Times New Roman"/>
          <w:sz w:val="32"/>
          <w:szCs w:val="32"/>
        </w:rPr>
        <w:t>сти, для ослабления пограничной напряженности, решения погр</w:t>
      </w:r>
      <w:r w:rsidRPr="0091352B">
        <w:rPr>
          <w:rFonts w:ascii="Times New Roman" w:hAnsi="Times New Roman" w:cs="Times New Roman"/>
          <w:sz w:val="32"/>
          <w:szCs w:val="32"/>
        </w:rPr>
        <w:t>а</w:t>
      </w:r>
      <w:r w:rsidRPr="0091352B">
        <w:rPr>
          <w:rFonts w:ascii="Times New Roman" w:hAnsi="Times New Roman" w:cs="Times New Roman"/>
          <w:sz w:val="32"/>
          <w:szCs w:val="32"/>
        </w:rPr>
        <w:t>ничных споров, борьбы с контрабандой, терроризмом, экстреми</w:t>
      </w:r>
      <w:r w:rsidRPr="0091352B">
        <w:rPr>
          <w:rFonts w:ascii="Times New Roman" w:hAnsi="Times New Roman" w:cs="Times New Roman"/>
          <w:sz w:val="32"/>
          <w:szCs w:val="32"/>
        </w:rPr>
        <w:t>з</w:t>
      </w:r>
      <w:r w:rsidRPr="0091352B">
        <w:rPr>
          <w:rFonts w:ascii="Times New Roman" w:hAnsi="Times New Roman" w:cs="Times New Roman"/>
          <w:sz w:val="32"/>
          <w:szCs w:val="32"/>
        </w:rPr>
        <w:t>мом, сепаратизмом. Постепенно Организация перешла к решению политических вопросов и экономическому сотрудничеству. Вход</w:t>
      </w:r>
      <w:r w:rsidRPr="0091352B">
        <w:rPr>
          <w:rFonts w:ascii="Times New Roman" w:hAnsi="Times New Roman" w:cs="Times New Roman"/>
          <w:sz w:val="32"/>
          <w:szCs w:val="32"/>
        </w:rPr>
        <w:t>я</w:t>
      </w:r>
      <w:r w:rsidRPr="0091352B">
        <w:rPr>
          <w:rFonts w:ascii="Times New Roman" w:hAnsi="Times New Roman" w:cs="Times New Roman"/>
          <w:sz w:val="32"/>
          <w:szCs w:val="32"/>
        </w:rPr>
        <w:t>щие в различных статусах в ШОС страны демонстрируют активное желание изменить конфигурацию существующего миропорядка. Евразийские государства объединяются, чтобы построить новую систему международных отношений, сделать их более справедл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выми.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На разных этапах перед организацией стояла проблема сам</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определения и нахождения ориентира дальнейшего развития. В экспертных кругах задавались вопросом, станет ли ШОС военно-политическим блоком либо в ней возобладает экономическая направленность. Позиция Москвы в большей мере тяготела к</w:t>
      </w:r>
      <w:r w:rsidR="007346FD">
        <w:rPr>
          <w:rFonts w:ascii="Times New Roman" w:hAnsi="Times New Roman" w:cs="Times New Roman"/>
          <w:sz w:val="32"/>
          <w:szCs w:val="32"/>
        </w:rPr>
        <w:t xml:space="preserve"> </w:t>
      </w:r>
      <w:r w:rsidRPr="0091352B">
        <w:rPr>
          <w:rFonts w:ascii="Times New Roman" w:hAnsi="Times New Roman" w:cs="Times New Roman"/>
          <w:sz w:val="32"/>
          <w:szCs w:val="32"/>
        </w:rPr>
        <w:t>фо</w:t>
      </w:r>
      <w:r w:rsidRPr="0091352B">
        <w:rPr>
          <w:rFonts w:ascii="Times New Roman" w:hAnsi="Times New Roman" w:cs="Times New Roman"/>
          <w:sz w:val="32"/>
          <w:szCs w:val="32"/>
        </w:rPr>
        <w:t>р</w:t>
      </w:r>
      <w:r w:rsidRPr="0091352B">
        <w:rPr>
          <w:rFonts w:ascii="Times New Roman" w:hAnsi="Times New Roman" w:cs="Times New Roman"/>
          <w:sz w:val="32"/>
          <w:szCs w:val="32"/>
        </w:rPr>
        <w:t>мированию модели, где политическая составляющая и проблемы безопасности будут превалировать над экономическим сектором. Пекин же всегда был заинтересован в развитии экономического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что позволило бы ему использовать свое превосхо</w:t>
      </w:r>
      <w:r w:rsidRPr="0091352B">
        <w:rPr>
          <w:rFonts w:ascii="Times New Roman" w:hAnsi="Times New Roman" w:cs="Times New Roman"/>
          <w:sz w:val="32"/>
          <w:szCs w:val="32"/>
        </w:rPr>
        <w:t>д</w:t>
      </w:r>
      <w:r w:rsidRPr="0091352B">
        <w:rPr>
          <w:rFonts w:ascii="Times New Roman" w:hAnsi="Times New Roman" w:cs="Times New Roman"/>
          <w:sz w:val="32"/>
          <w:szCs w:val="32"/>
        </w:rPr>
        <w:t>ство и при помощи механизмов ШОС реализовать стратегию эк</w:t>
      </w:r>
      <w:r w:rsidRPr="0091352B">
        <w:rPr>
          <w:rFonts w:ascii="Times New Roman" w:hAnsi="Times New Roman" w:cs="Times New Roman"/>
          <w:sz w:val="32"/>
          <w:szCs w:val="32"/>
        </w:rPr>
        <w:t>о</w:t>
      </w:r>
      <w:r w:rsidRPr="0091352B">
        <w:rPr>
          <w:rFonts w:ascii="Times New Roman" w:hAnsi="Times New Roman" w:cs="Times New Roman"/>
          <w:sz w:val="32"/>
          <w:szCs w:val="32"/>
        </w:rPr>
        <w:t>номической интеграции в Центральной Азии. Другие игроки имели возможность лавировать между интересами России и Китая и стр</w:t>
      </w:r>
      <w:r w:rsidRPr="0091352B">
        <w:rPr>
          <w:rFonts w:ascii="Times New Roman" w:hAnsi="Times New Roman" w:cs="Times New Roman"/>
          <w:sz w:val="32"/>
          <w:szCs w:val="32"/>
        </w:rPr>
        <w:t>о</w:t>
      </w:r>
      <w:r w:rsidRPr="0091352B">
        <w:rPr>
          <w:rFonts w:ascii="Times New Roman" w:hAnsi="Times New Roman" w:cs="Times New Roman"/>
          <w:sz w:val="32"/>
          <w:szCs w:val="32"/>
        </w:rPr>
        <w:t>ить на этом свою внешнюю политику. Подобное положение дел не способствовало активному развитию Организации, а побуждало к введению моратория на прием новых членов и созданию новых форматов участия – наблюдателей, гостей, партнеров по диалогу.</w:t>
      </w:r>
    </w:p>
    <w:p w:rsidR="000C23C2" w:rsidRPr="0091352B" w:rsidRDefault="000C23C2" w:rsidP="0091352B">
      <w:pPr>
        <w:pStyle w:val="a4"/>
        <w:ind w:firstLine="426"/>
        <w:jc w:val="both"/>
        <w:rPr>
          <w:rFonts w:ascii="Times New Roman" w:hAnsi="Times New Roman" w:cs="Times New Roman"/>
          <w:b/>
          <w:sz w:val="32"/>
          <w:szCs w:val="32"/>
        </w:rPr>
      </w:pPr>
      <w:r w:rsidRPr="0091352B">
        <w:rPr>
          <w:rFonts w:ascii="Times New Roman" w:hAnsi="Times New Roman" w:cs="Times New Roman"/>
          <w:sz w:val="32"/>
          <w:szCs w:val="32"/>
        </w:rPr>
        <w:t>Но сложившаяся в последние несколько лет международная о</w:t>
      </w:r>
      <w:r w:rsidRPr="0091352B">
        <w:rPr>
          <w:rFonts w:ascii="Times New Roman" w:hAnsi="Times New Roman" w:cs="Times New Roman"/>
          <w:sz w:val="32"/>
          <w:szCs w:val="32"/>
        </w:rPr>
        <w:t>б</w:t>
      </w:r>
      <w:r w:rsidRPr="0091352B">
        <w:rPr>
          <w:rFonts w:ascii="Times New Roman" w:hAnsi="Times New Roman" w:cs="Times New Roman"/>
          <w:sz w:val="32"/>
          <w:szCs w:val="32"/>
        </w:rPr>
        <w:t>становка привела к возникновению проблем в азиатском регионе, которые вышли за пределы государств-членов ШОС. Участникам организации стало сложно находить пути решения проблем в ра</w:t>
      </w:r>
      <w:r w:rsidRPr="0091352B">
        <w:rPr>
          <w:rFonts w:ascii="Times New Roman" w:hAnsi="Times New Roman" w:cs="Times New Roman"/>
          <w:sz w:val="32"/>
          <w:szCs w:val="32"/>
        </w:rPr>
        <w:t>м</w:t>
      </w:r>
      <w:r w:rsidRPr="0091352B">
        <w:rPr>
          <w:rFonts w:ascii="Times New Roman" w:hAnsi="Times New Roman" w:cs="Times New Roman"/>
          <w:sz w:val="32"/>
          <w:szCs w:val="32"/>
        </w:rPr>
        <w:t>ках сотрудничества, ограниченного только шестью странами-членами. Отвечая на новые вызовы, ШОС начала расширять чле</w:t>
      </w:r>
      <w:r w:rsidRPr="0091352B">
        <w:rPr>
          <w:rFonts w:ascii="Times New Roman" w:hAnsi="Times New Roman" w:cs="Times New Roman"/>
          <w:sz w:val="32"/>
          <w:szCs w:val="32"/>
        </w:rPr>
        <w:t>н</w:t>
      </w:r>
      <w:r w:rsidRPr="0091352B">
        <w:rPr>
          <w:rFonts w:ascii="Times New Roman" w:hAnsi="Times New Roman" w:cs="Times New Roman"/>
          <w:sz w:val="32"/>
          <w:szCs w:val="32"/>
        </w:rPr>
        <w:t>ство в организации и модернизировать механизм работы для того, чтобы играть более серьезную роль в региональном сотрудничестве в области безопасности. Наличие террористической угрозы, ра</w:t>
      </w:r>
      <w:r w:rsidRPr="0091352B">
        <w:rPr>
          <w:rFonts w:ascii="Times New Roman" w:hAnsi="Times New Roman" w:cs="Times New Roman"/>
          <w:sz w:val="32"/>
          <w:szCs w:val="32"/>
        </w:rPr>
        <w:t>с</w:t>
      </w:r>
      <w:r w:rsidRPr="0091352B">
        <w:rPr>
          <w:rFonts w:ascii="Times New Roman" w:hAnsi="Times New Roman" w:cs="Times New Roman"/>
          <w:sz w:val="32"/>
          <w:szCs w:val="32"/>
        </w:rPr>
        <w:t>пространяющейся с Ближнего Востока на Центральную и Южную Азию, послужило катализатором и стало одним из основных мот</w:t>
      </w:r>
      <w:r w:rsidRPr="0091352B">
        <w:rPr>
          <w:rFonts w:ascii="Times New Roman" w:hAnsi="Times New Roman" w:cs="Times New Roman"/>
          <w:sz w:val="32"/>
          <w:szCs w:val="32"/>
        </w:rPr>
        <w:t>и</w:t>
      </w:r>
      <w:r w:rsidRPr="0091352B">
        <w:rPr>
          <w:rFonts w:ascii="Times New Roman" w:hAnsi="Times New Roman" w:cs="Times New Roman"/>
          <w:sz w:val="32"/>
          <w:szCs w:val="32"/>
        </w:rPr>
        <w:t>вов принятия окончательного решения о расширении [10].</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С экономической точки зрения общим привлекательным аспе</w:t>
      </w:r>
      <w:r w:rsidRPr="0091352B">
        <w:rPr>
          <w:rFonts w:ascii="Times New Roman" w:hAnsi="Times New Roman" w:cs="Times New Roman"/>
          <w:sz w:val="32"/>
          <w:szCs w:val="32"/>
        </w:rPr>
        <w:t>к</w:t>
      </w:r>
      <w:r w:rsidRPr="0091352B">
        <w:rPr>
          <w:rFonts w:ascii="Times New Roman" w:hAnsi="Times New Roman" w:cs="Times New Roman"/>
          <w:sz w:val="32"/>
          <w:szCs w:val="32"/>
        </w:rPr>
        <w:t>том для всех стран-претендентов на членство в ШОС является стремление развивать и укреплять сотрудничество в области эне</w:t>
      </w:r>
      <w:r w:rsidRPr="0091352B">
        <w:rPr>
          <w:rFonts w:ascii="Times New Roman" w:hAnsi="Times New Roman" w:cs="Times New Roman"/>
          <w:sz w:val="32"/>
          <w:szCs w:val="32"/>
        </w:rPr>
        <w:t>р</w:t>
      </w:r>
      <w:r w:rsidRPr="0091352B">
        <w:rPr>
          <w:rFonts w:ascii="Times New Roman" w:hAnsi="Times New Roman" w:cs="Times New Roman"/>
          <w:sz w:val="32"/>
          <w:szCs w:val="32"/>
        </w:rPr>
        <w:t>гетики. В частности, многие азиатские страны выражают заинтер</w:t>
      </w:r>
      <w:r w:rsidRPr="0091352B">
        <w:rPr>
          <w:rFonts w:ascii="Times New Roman" w:hAnsi="Times New Roman" w:cs="Times New Roman"/>
          <w:sz w:val="32"/>
          <w:szCs w:val="32"/>
        </w:rPr>
        <w:t>е</w:t>
      </w:r>
      <w:r w:rsidRPr="0091352B">
        <w:rPr>
          <w:rFonts w:ascii="Times New Roman" w:hAnsi="Times New Roman" w:cs="Times New Roman"/>
          <w:sz w:val="32"/>
          <w:szCs w:val="32"/>
        </w:rPr>
        <w:t>сованность в работе энергетического клуба ШОС, создание котор</w:t>
      </w:r>
      <w:r w:rsidRPr="0091352B">
        <w:rPr>
          <w:rFonts w:ascii="Times New Roman" w:hAnsi="Times New Roman" w:cs="Times New Roman"/>
          <w:sz w:val="32"/>
          <w:szCs w:val="32"/>
        </w:rPr>
        <w:t>о</w:t>
      </w:r>
      <w:r w:rsidRPr="0091352B">
        <w:rPr>
          <w:rFonts w:ascii="Times New Roman" w:hAnsi="Times New Roman" w:cs="Times New Roman"/>
          <w:sz w:val="32"/>
          <w:szCs w:val="32"/>
        </w:rPr>
        <w:t>го неоднократно анонсировалось на протяжении последних н</w:t>
      </w:r>
      <w:r w:rsidRPr="0091352B">
        <w:rPr>
          <w:rFonts w:ascii="Times New Roman" w:hAnsi="Times New Roman" w:cs="Times New Roman"/>
          <w:sz w:val="32"/>
          <w:szCs w:val="32"/>
        </w:rPr>
        <w:t>е</w:t>
      </w:r>
      <w:r w:rsidRPr="0091352B">
        <w:rPr>
          <w:rFonts w:ascii="Times New Roman" w:hAnsi="Times New Roman" w:cs="Times New Roman"/>
          <w:sz w:val="32"/>
          <w:szCs w:val="32"/>
        </w:rPr>
        <w:t>скольких лет и который, как ожидается, должен стать важным эл</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ментом формируемой в рамках Шанхайской организации системы безопасности, касающейся энергетической сферы.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Нельзя сбрасывать со счетов и геополитические мотивы расш</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рения организации. </w:t>
      </w:r>
      <w:proofErr w:type="gramStart"/>
      <w:r w:rsidRPr="0091352B">
        <w:rPr>
          <w:rFonts w:ascii="Times New Roman" w:hAnsi="Times New Roman" w:cs="Times New Roman"/>
          <w:sz w:val="32"/>
          <w:szCs w:val="32"/>
        </w:rPr>
        <w:t>Обновленная</w:t>
      </w:r>
      <w:proofErr w:type="gramEnd"/>
      <w:r w:rsidRPr="0091352B">
        <w:rPr>
          <w:rFonts w:ascii="Times New Roman" w:hAnsi="Times New Roman" w:cs="Times New Roman"/>
          <w:sz w:val="32"/>
          <w:szCs w:val="32"/>
        </w:rPr>
        <w:t xml:space="preserve"> ШОС становится крупной </w:t>
      </w:r>
      <w:r w:rsidRPr="0091352B">
        <w:rPr>
          <w:rFonts w:ascii="Times New Roman" w:hAnsi="Times New Roman" w:cs="Times New Roman"/>
          <w:sz w:val="32"/>
          <w:szCs w:val="32"/>
        </w:rPr>
        <w:lastRenderedPageBreak/>
        <w:t xml:space="preserve">евразийской организацией, членами которой являются четыре ядерные державы, что придает ей дополнительный политический вес на международной арене [2]. Присоединение новых крупных игроков имеет историческое значение, знаменуя собой важный этап превращения однополярного мира </w:t>
      </w:r>
      <w:proofErr w:type="gramStart"/>
      <w:r w:rsidRPr="0091352B">
        <w:rPr>
          <w:rFonts w:ascii="Times New Roman" w:hAnsi="Times New Roman" w:cs="Times New Roman"/>
          <w:sz w:val="32"/>
          <w:szCs w:val="32"/>
        </w:rPr>
        <w:t>в</w:t>
      </w:r>
      <w:proofErr w:type="gramEnd"/>
      <w:r w:rsidRPr="0091352B">
        <w:rPr>
          <w:rFonts w:ascii="Times New Roman" w:hAnsi="Times New Roman" w:cs="Times New Roman"/>
          <w:sz w:val="32"/>
          <w:szCs w:val="32"/>
        </w:rPr>
        <w:t xml:space="preserve"> многополярный. Фактически в рамках ШОС происходит формирование альтернативы предложе</w:t>
      </w:r>
      <w:r w:rsidRPr="0091352B">
        <w:rPr>
          <w:rFonts w:ascii="Times New Roman" w:hAnsi="Times New Roman" w:cs="Times New Roman"/>
          <w:sz w:val="32"/>
          <w:szCs w:val="32"/>
        </w:rPr>
        <w:t>н</w:t>
      </w:r>
      <w:r w:rsidRPr="0091352B">
        <w:rPr>
          <w:rFonts w:ascii="Times New Roman" w:hAnsi="Times New Roman" w:cs="Times New Roman"/>
          <w:sz w:val="32"/>
          <w:szCs w:val="32"/>
        </w:rPr>
        <w:t>ного Западом миропорядка с предоставлением странам Востока возможностей отстаивания собственных интересов в мире.</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Политика и программы ШОС созвучны долговременным целям Индии и Пакистана по продвижению мира и стабильности в рег</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оне, по сдерживанию и устранению террористической угрозы, по взаимодействию с членами организации в деле строительства более прочных и продуктивных отношений с заделом на будущее.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Можно выделить несколько причин, по которым Индия и Пак</w:t>
      </w:r>
      <w:r w:rsidRPr="0091352B">
        <w:rPr>
          <w:rFonts w:ascii="Times New Roman" w:hAnsi="Times New Roman" w:cs="Times New Roman"/>
          <w:sz w:val="32"/>
          <w:szCs w:val="32"/>
        </w:rPr>
        <w:t>и</w:t>
      </w:r>
      <w:r w:rsidRPr="0091352B">
        <w:rPr>
          <w:rFonts w:ascii="Times New Roman" w:hAnsi="Times New Roman" w:cs="Times New Roman"/>
          <w:sz w:val="32"/>
          <w:szCs w:val="32"/>
        </w:rPr>
        <w:t>стан могут надеяться на выгоду от членства в ШОС. Они предста</w:t>
      </w:r>
      <w:r w:rsidRPr="0091352B">
        <w:rPr>
          <w:rFonts w:ascii="Times New Roman" w:hAnsi="Times New Roman" w:cs="Times New Roman"/>
          <w:sz w:val="32"/>
          <w:szCs w:val="32"/>
        </w:rPr>
        <w:t>в</w:t>
      </w:r>
      <w:r w:rsidRPr="0091352B">
        <w:rPr>
          <w:rFonts w:ascii="Times New Roman" w:hAnsi="Times New Roman" w:cs="Times New Roman"/>
          <w:sz w:val="32"/>
          <w:szCs w:val="32"/>
        </w:rPr>
        <w:t>лены не менее чем шестью различными направлениями:</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Индия и Пакистан получают возможность участвовать в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гиональных отношениях» через механизмы ШОС.</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Они могут рассчитывать на механизмы ШОС для защиты св</w:t>
      </w:r>
      <w:r w:rsidRPr="0091352B">
        <w:rPr>
          <w:rFonts w:ascii="Times New Roman" w:hAnsi="Times New Roman" w:cs="Times New Roman"/>
          <w:sz w:val="32"/>
          <w:szCs w:val="32"/>
        </w:rPr>
        <w:t>о</w:t>
      </w:r>
      <w:r w:rsidRPr="0091352B">
        <w:rPr>
          <w:rFonts w:ascii="Times New Roman" w:hAnsi="Times New Roman" w:cs="Times New Roman"/>
          <w:sz w:val="32"/>
          <w:szCs w:val="32"/>
        </w:rPr>
        <w:t>их интересов в сфере безопасности.</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ШОС может способствовать экономическому росту в обеих странах.</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Индия и Пакистан получают возможность расширить каналы взаимодействия, которые открываются в связи с реализацией к</w:t>
      </w:r>
      <w:r w:rsidRPr="0091352B">
        <w:rPr>
          <w:rFonts w:ascii="Times New Roman" w:hAnsi="Times New Roman" w:cs="Times New Roman"/>
          <w:sz w:val="32"/>
          <w:szCs w:val="32"/>
        </w:rPr>
        <w:t>и</w:t>
      </w:r>
      <w:r w:rsidRPr="0091352B">
        <w:rPr>
          <w:rFonts w:ascii="Times New Roman" w:hAnsi="Times New Roman" w:cs="Times New Roman"/>
          <w:sz w:val="32"/>
          <w:szCs w:val="32"/>
        </w:rPr>
        <w:t>тайской инициативы ЭПШП.</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Как быстро растущая экономика, Индия может использовать членство в ШОС, чтобы углубить энергетическое сотрудничество с Россией и странами Центральной Азии.</w:t>
      </w:r>
    </w:p>
    <w:p w:rsidR="000C23C2" w:rsidRPr="0091352B" w:rsidRDefault="000C23C2" w:rsidP="0091352B">
      <w:pPr>
        <w:numPr>
          <w:ilvl w:val="0"/>
          <w:numId w:val="14"/>
        </w:numPr>
        <w:tabs>
          <w:tab w:val="clear" w:pos="720"/>
          <w:tab w:val="num" w:pos="-142"/>
        </w:tabs>
        <w:spacing w:after="0" w:line="240" w:lineRule="auto"/>
        <w:ind w:left="0" w:firstLine="426"/>
        <w:jc w:val="both"/>
        <w:rPr>
          <w:rFonts w:ascii="Times New Roman" w:hAnsi="Times New Roman" w:cs="Times New Roman"/>
          <w:sz w:val="32"/>
          <w:szCs w:val="32"/>
        </w:rPr>
      </w:pPr>
      <w:r w:rsidRPr="0091352B">
        <w:rPr>
          <w:rFonts w:ascii="Times New Roman" w:hAnsi="Times New Roman" w:cs="Times New Roman"/>
          <w:sz w:val="32"/>
          <w:szCs w:val="32"/>
        </w:rPr>
        <w:t>ШОС может послужить площадкой для диалога для двух стран, учитывая нерешенные территориальные споры между Инд</w:t>
      </w:r>
      <w:r w:rsidRPr="0091352B">
        <w:rPr>
          <w:rFonts w:ascii="Times New Roman" w:hAnsi="Times New Roman" w:cs="Times New Roman"/>
          <w:sz w:val="32"/>
          <w:szCs w:val="32"/>
        </w:rPr>
        <w:t>и</w:t>
      </w:r>
      <w:r w:rsidRPr="0091352B">
        <w:rPr>
          <w:rFonts w:ascii="Times New Roman" w:hAnsi="Times New Roman" w:cs="Times New Roman"/>
          <w:sz w:val="32"/>
          <w:szCs w:val="32"/>
        </w:rPr>
        <w:t>ей и Пакистаном, что позволит облегчить напряженную обстановку на границе и улучшить отношения в многостороннем формате [1].</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Пакистан в свою очередь сможет стать своеобразными воротами в океан для евразийских стран-членов, не имеющих выхода в море. ШОС </w:t>
      </w:r>
      <w:proofErr w:type="gramStart"/>
      <w:r w:rsidRPr="0091352B">
        <w:rPr>
          <w:rFonts w:ascii="Times New Roman" w:hAnsi="Times New Roman" w:cs="Times New Roman"/>
          <w:sz w:val="32"/>
          <w:szCs w:val="32"/>
        </w:rPr>
        <w:t>важна</w:t>
      </w:r>
      <w:proofErr w:type="gramEnd"/>
      <w:r w:rsidRPr="0091352B">
        <w:rPr>
          <w:rFonts w:ascii="Times New Roman" w:hAnsi="Times New Roman" w:cs="Times New Roman"/>
          <w:sz w:val="32"/>
          <w:szCs w:val="32"/>
        </w:rPr>
        <w:t xml:space="preserve"> для Пакистана и как инструмент формирования мн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гополярного мира и укрепления безопасности.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Экономическая заинтересованность Пакистана проявляется в возможности обеспечить энергетический и торговый коридор для </w:t>
      </w:r>
      <w:r w:rsidRPr="0091352B">
        <w:rPr>
          <w:rFonts w:ascii="Times New Roman" w:hAnsi="Times New Roman" w:cs="Times New Roman"/>
          <w:sz w:val="32"/>
          <w:szCs w:val="32"/>
        </w:rPr>
        <w:lastRenderedPageBreak/>
        <w:t>стран ШОС через порт Гвадар. Пакистан может рассчитывать на финансовую помощь Китая в строительстве транспортной инфр</w:t>
      </w:r>
      <w:r w:rsidRPr="0091352B">
        <w:rPr>
          <w:rFonts w:ascii="Times New Roman" w:hAnsi="Times New Roman" w:cs="Times New Roman"/>
          <w:sz w:val="32"/>
          <w:szCs w:val="32"/>
        </w:rPr>
        <w:t>а</w:t>
      </w:r>
      <w:r w:rsidRPr="0091352B">
        <w:rPr>
          <w:rFonts w:ascii="Times New Roman" w:hAnsi="Times New Roman" w:cs="Times New Roman"/>
          <w:sz w:val="32"/>
          <w:szCs w:val="32"/>
        </w:rPr>
        <w:t>структуры и модернизации Каракорумского шоссе, посредством которого будут связаны Гвадар, Кашгар и Центральная Азия. Налаживанию трансконтинентального сухопутного сообщения сп</w:t>
      </w:r>
      <w:r w:rsidRPr="0091352B">
        <w:rPr>
          <w:rFonts w:ascii="Times New Roman" w:hAnsi="Times New Roman" w:cs="Times New Roman"/>
          <w:sz w:val="32"/>
          <w:szCs w:val="32"/>
        </w:rPr>
        <w:t>о</w:t>
      </w:r>
      <w:r w:rsidRPr="0091352B">
        <w:rPr>
          <w:rFonts w:ascii="Times New Roman" w:hAnsi="Times New Roman" w:cs="Times New Roman"/>
          <w:sz w:val="32"/>
          <w:szCs w:val="32"/>
        </w:rPr>
        <w:t>собствует Соглашение о создании благоприятных условий для международных автомобильных перевозок внутри стран-членов ШОС [11].</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О своем желании вхождения в Организацию на правах полн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ценного члена Индия заявила сразу после снятия в июне 2010 г. на саммите в Ташкенте моратория на прием новых членов [14].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Как известно, в ШОС собрались как крупнейшие в мире прои</w:t>
      </w:r>
      <w:r w:rsidRPr="0091352B">
        <w:rPr>
          <w:rFonts w:ascii="Times New Roman" w:hAnsi="Times New Roman" w:cs="Times New Roman"/>
          <w:sz w:val="32"/>
          <w:szCs w:val="32"/>
        </w:rPr>
        <w:t>з</w:t>
      </w:r>
      <w:r w:rsidRPr="0091352B">
        <w:rPr>
          <w:rFonts w:ascii="Times New Roman" w:hAnsi="Times New Roman" w:cs="Times New Roman"/>
          <w:sz w:val="32"/>
          <w:szCs w:val="32"/>
        </w:rPr>
        <w:t>водители энергоресурсов, такие как Россия и Казахстан, так и крупнейшие их потребители, такие как Индия и Китай. Учитывая потребность в энергоносителях, Индия заинтересована в развитии научно-технического и торгово-экономического сотрудничества со странами Центральной Азии.</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Индийские аналитики Камал Митра Ченой и Ануранда М.Ченой констатируют, что на современном этапе индийская внешняя пол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тика характеризуется переходом от активного участия в крупных объединениях глобального уровня к политике создания альянсов и объединений небольшого числа стран, находящихся в сфере ее жизненно важных интересов. Развитие сотрудничества Индии со странами БРИКС и ШОС может </w:t>
      </w:r>
      <w:proofErr w:type="gramStart"/>
      <w:r w:rsidRPr="0091352B">
        <w:rPr>
          <w:rFonts w:ascii="Times New Roman" w:hAnsi="Times New Roman" w:cs="Times New Roman"/>
          <w:sz w:val="32"/>
          <w:szCs w:val="32"/>
        </w:rPr>
        <w:t>расцениваться</w:t>
      </w:r>
      <w:proofErr w:type="gramEnd"/>
      <w:r w:rsidRPr="0091352B">
        <w:rPr>
          <w:rFonts w:ascii="Times New Roman" w:hAnsi="Times New Roman" w:cs="Times New Roman"/>
          <w:sz w:val="32"/>
          <w:szCs w:val="32"/>
        </w:rPr>
        <w:t xml:space="preserve"> как еще одно свид</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тельство стремления Индии выйти за рамки региона и добиваться признания ее в качестве великой мировой державы [17].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В сентябре 2014 года индийский премьер Н.Моди объявил о з</w:t>
      </w:r>
      <w:r w:rsidRPr="0091352B">
        <w:rPr>
          <w:rFonts w:ascii="Times New Roman" w:hAnsi="Times New Roman" w:cs="Times New Roman"/>
          <w:sz w:val="32"/>
          <w:szCs w:val="32"/>
        </w:rPr>
        <w:t>а</w:t>
      </w:r>
      <w:r w:rsidRPr="0091352B">
        <w:rPr>
          <w:rFonts w:ascii="Times New Roman" w:hAnsi="Times New Roman" w:cs="Times New Roman"/>
          <w:sz w:val="32"/>
          <w:szCs w:val="32"/>
        </w:rPr>
        <w:t>пуске программы «Make in India», направленной на привлечение в страну инвестиций и самых современных технологий, создание р</w:t>
      </w:r>
      <w:r w:rsidRPr="0091352B">
        <w:rPr>
          <w:rFonts w:ascii="Times New Roman" w:hAnsi="Times New Roman" w:cs="Times New Roman"/>
          <w:sz w:val="32"/>
          <w:szCs w:val="32"/>
        </w:rPr>
        <w:t>а</w:t>
      </w:r>
      <w:r w:rsidRPr="0091352B">
        <w:rPr>
          <w:rFonts w:ascii="Times New Roman" w:hAnsi="Times New Roman" w:cs="Times New Roman"/>
          <w:sz w:val="32"/>
          <w:szCs w:val="32"/>
        </w:rPr>
        <w:t>бочих мест, ускорение экономики и превращение Индии в хайтек-сверхдержаву. Бывший посол Индии в России Канвал Сибал, отм</w:t>
      </w:r>
      <w:r w:rsidRPr="0091352B">
        <w:rPr>
          <w:rFonts w:ascii="Times New Roman" w:hAnsi="Times New Roman" w:cs="Times New Roman"/>
          <w:sz w:val="32"/>
          <w:szCs w:val="32"/>
        </w:rPr>
        <w:t>е</w:t>
      </w:r>
      <w:r w:rsidRPr="0091352B">
        <w:rPr>
          <w:rFonts w:ascii="Times New Roman" w:hAnsi="Times New Roman" w:cs="Times New Roman"/>
          <w:sz w:val="32"/>
          <w:szCs w:val="32"/>
        </w:rPr>
        <w:t>чая заинтересованность Индии в развитии отношений с ШОС</w:t>
      </w:r>
      <w:proofErr w:type="gramStart"/>
      <w:r w:rsidRPr="0091352B">
        <w:rPr>
          <w:rFonts w:ascii="Times New Roman" w:hAnsi="Times New Roman" w:cs="Times New Roman"/>
          <w:sz w:val="32"/>
          <w:szCs w:val="32"/>
        </w:rPr>
        <w:t>,м</w:t>
      </w:r>
      <w:proofErr w:type="gramEnd"/>
      <w:r w:rsidRPr="0091352B">
        <w:rPr>
          <w:rFonts w:ascii="Times New Roman" w:hAnsi="Times New Roman" w:cs="Times New Roman"/>
          <w:sz w:val="32"/>
          <w:szCs w:val="32"/>
        </w:rPr>
        <w:t xml:space="preserve">ожно выделить такие сферы сотрудничества, как энергетика и коммуникации, информационные технологии и фармацевтика [5]. </w:t>
      </w:r>
    </w:p>
    <w:p w:rsidR="000C23C2" w:rsidRPr="0091352B" w:rsidRDefault="000C23C2" w:rsidP="0091352B">
      <w:pPr>
        <w:autoSpaceDE w:val="0"/>
        <w:autoSpaceDN w:val="0"/>
        <w:adjustRightInd w:val="0"/>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Особое внимание Индия будет уделять созданию транспортного коридора «Север-Юг», который обеспечил бы короткий и эффе</w:t>
      </w:r>
      <w:r w:rsidRPr="0091352B">
        <w:rPr>
          <w:rFonts w:ascii="Times New Roman" w:hAnsi="Times New Roman" w:cs="Times New Roman"/>
          <w:sz w:val="32"/>
          <w:szCs w:val="32"/>
        </w:rPr>
        <w:t>к</w:t>
      </w:r>
      <w:r w:rsidRPr="0091352B">
        <w:rPr>
          <w:rFonts w:ascii="Times New Roman" w:hAnsi="Times New Roman" w:cs="Times New Roman"/>
          <w:sz w:val="32"/>
          <w:szCs w:val="32"/>
        </w:rPr>
        <w:t>тивный торговый путь в Россию и Центральную Азию.</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Кроме того, осуществление совместных </w:t>
      </w:r>
      <w:proofErr w:type="gramStart"/>
      <w:r w:rsidRPr="0091352B">
        <w:rPr>
          <w:rFonts w:ascii="Times New Roman" w:hAnsi="Times New Roman" w:cs="Times New Roman"/>
          <w:sz w:val="32"/>
          <w:szCs w:val="32"/>
        </w:rPr>
        <w:t>экономических прое</w:t>
      </w:r>
      <w:r w:rsidRPr="0091352B">
        <w:rPr>
          <w:rFonts w:ascii="Times New Roman" w:hAnsi="Times New Roman" w:cs="Times New Roman"/>
          <w:sz w:val="32"/>
          <w:szCs w:val="32"/>
        </w:rPr>
        <w:t>к</w:t>
      </w:r>
      <w:r w:rsidRPr="0091352B">
        <w:rPr>
          <w:rFonts w:ascii="Times New Roman" w:hAnsi="Times New Roman" w:cs="Times New Roman"/>
          <w:sz w:val="32"/>
          <w:szCs w:val="32"/>
        </w:rPr>
        <w:lastRenderedPageBreak/>
        <w:t>тов</w:t>
      </w:r>
      <w:proofErr w:type="gramEnd"/>
      <w:r w:rsidRPr="0091352B">
        <w:rPr>
          <w:rFonts w:ascii="Times New Roman" w:hAnsi="Times New Roman" w:cs="Times New Roman"/>
          <w:sz w:val="32"/>
          <w:szCs w:val="32"/>
        </w:rPr>
        <w:t xml:space="preserve"> в рамках ШОС, таких, например, как нефте- и газопроводы из Ирана, Узбекистана, Туркмении через территории Индии и Пак</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станаможет статьодним из факторов нормализации отношений и развития сотрудничества между Индией и Пакистаном [16].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Официальная позиция Китая относительно приема новых членов заключается в признании значимости вступления Индии и Пак</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стана в Организацию и важности той роли, которую они сыграют в ее развитии [9]. Пекин надеется, что это поможет нормализовать индийско-пакистанские отношения и позволит оказать позитивное влияние на ситуации в Азии с учетом вывода международных сил из Афганистана. Интерес Пекина к Афганистану объясняется стремлением к стабильности в западном Китае, особенно в </w:t>
      </w:r>
      <w:proofErr w:type="gramStart"/>
      <w:r w:rsidRPr="0091352B">
        <w:rPr>
          <w:rFonts w:ascii="Times New Roman" w:hAnsi="Times New Roman" w:cs="Times New Roman"/>
          <w:sz w:val="32"/>
          <w:szCs w:val="32"/>
        </w:rPr>
        <w:t>Синьцзян-Уйгурском</w:t>
      </w:r>
      <w:proofErr w:type="gramEnd"/>
      <w:r w:rsidRPr="0091352B">
        <w:rPr>
          <w:rFonts w:ascii="Times New Roman" w:hAnsi="Times New Roman" w:cs="Times New Roman"/>
          <w:sz w:val="32"/>
          <w:szCs w:val="32"/>
        </w:rPr>
        <w:t xml:space="preserve"> автономном округе, который очень сильно зависит от безопасности и стабильности в Афганистане.</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На деле же китайская сторона до последнего блокировала идею вступления Индии в ШОС. Пекин был обеспокоен ростом статуса Индии в плане регионального и глобального влияния. Китайские эксперты-международники отмечают, пассивную позицию Индии в международных организациях, утверждая, что Индия предпочитает дистанцироваться от обсуждения важных военных, стратегических и политических проблем и что подобный подход может сохранят</w:t>
      </w:r>
      <w:r w:rsidRPr="0091352B">
        <w:rPr>
          <w:rFonts w:ascii="Times New Roman" w:hAnsi="Times New Roman" w:cs="Times New Roman"/>
          <w:sz w:val="32"/>
          <w:szCs w:val="32"/>
        </w:rPr>
        <w:t>ь</w:t>
      </w:r>
      <w:r w:rsidRPr="0091352B">
        <w:rPr>
          <w:rFonts w:ascii="Times New Roman" w:hAnsi="Times New Roman" w:cs="Times New Roman"/>
          <w:sz w:val="32"/>
          <w:szCs w:val="32"/>
        </w:rPr>
        <w:t>ся и в рамках ШОС [6].</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Российские эксперты отмечают, что расширение Организации за счет присоединения Индии и Пакистана, а также увеличение кол</w:t>
      </w:r>
      <w:r w:rsidRPr="0091352B">
        <w:rPr>
          <w:rFonts w:ascii="Times New Roman" w:hAnsi="Times New Roman" w:cs="Times New Roman"/>
          <w:sz w:val="32"/>
          <w:szCs w:val="32"/>
        </w:rPr>
        <w:t>и</w:t>
      </w:r>
      <w:r w:rsidRPr="0091352B">
        <w:rPr>
          <w:rFonts w:ascii="Times New Roman" w:hAnsi="Times New Roman" w:cs="Times New Roman"/>
          <w:sz w:val="32"/>
          <w:szCs w:val="32"/>
        </w:rPr>
        <w:t>чества стран-наблюдателей позволило превратиться ей в полноце</w:t>
      </w:r>
      <w:r w:rsidRPr="0091352B">
        <w:rPr>
          <w:rFonts w:ascii="Times New Roman" w:hAnsi="Times New Roman" w:cs="Times New Roman"/>
          <w:sz w:val="32"/>
          <w:szCs w:val="32"/>
        </w:rPr>
        <w:t>н</w:t>
      </w:r>
      <w:r w:rsidRPr="0091352B">
        <w:rPr>
          <w:rFonts w:ascii="Times New Roman" w:hAnsi="Times New Roman" w:cs="Times New Roman"/>
          <w:sz w:val="32"/>
          <w:szCs w:val="32"/>
        </w:rPr>
        <w:t>ную евразийскую структуру. За счет сопряжения Экономического пояса Шелкового пути и Евразийского экономического союза пр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исходит формирование единого евразийского пространства, на огромной территории идет процесс формирования «незападного мира» [4]. </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Кроме того, присоединение Индии и Пакистана к ШОС является очередным шагом на пути к созданию новой системы коллективной безопасности в Азии. Основные азиатские игроки, которые де-факто обладают ядерным оружием, будут находиться в составе о</w:t>
      </w:r>
      <w:r w:rsidRPr="0091352B">
        <w:rPr>
          <w:rFonts w:ascii="Times New Roman" w:hAnsi="Times New Roman" w:cs="Times New Roman"/>
          <w:sz w:val="32"/>
          <w:szCs w:val="32"/>
        </w:rPr>
        <w:t>д</w:t>
      </w:r>
      <w:r w:rsidRPr="0091352B">
        <w:rPr>
          <w:rFonts w:ascii="Times New Roman" w:hAnsi="Times New Roman" w:cs="Times New Roman"/>
          <w:sz w:val="32"/>
          <w:szCs w:val="32"/>
        </w:rPr>
        <w:t>ной организации, которая таким образом повышает свой авторитет и расширяет зону ответственности до Южноазиатского региона и Среднего Востока.</w:t>
      </w:r>
    </w:p>
    <w:p w:rsidR="000C23C2" w:rsidRPr="0091352B" w:rsidRDefault="000C23C2" w:rsidP="0091352B">
      <w:pPr>
        <w:pStyle w:val="a4"/>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 российской экспертной среде также высказывается мнение, </w:t>
      </w:r>
      <w:r w:rsidRPr="0091352B">
        <w:rPr>
          <w:rFonts w:ascii="Times New Roman" w:hAnsi="Times New Roman" w:cs="Times New Roman"/>
          <w:sz w:val="32"/>
          <w:szCs w:val="32"/>
        </w:rPr>
        <w:lastRenderedPageBreak/>
        <w:t>что территориальные разногласия между Индией и Пакистаном не будут мешать диалогу внутри организации, наоборот – их членство будет способствовать улаживанию проблем. Имеющийся у России и Китая опыт в ШОС, может стать примером их урегулирования и выхода на стратегическое партнерство [15].</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В период своего становления в центре внимания ШОС наход</w:t>
      </w:r>
      <w:r w:rsidRPr="0091352B">
        <w:rPr>
          <w:sz w:val="32"/>
          <w:szCs w:val="32"/>
        </w:rPr>
        <w:t>и</w:t>
      </w:r>
      <w:r w:rsidRPr="0091352B">
        <w:rPr>
          <w:sz w:val="32"/>
          <w:szCs w:val="32"/>
        </w:rPr>
        <w:t>лась Центральная Азия. С ростом значимости Организации на м</w:t>
      </w:r>
      <w:r w:rsidRPr="0091352B">
        <w:rPr>
          <w:sz w:val="32"/>
          <w:szCs w:val="32"/>
        </w:rPr>
        <w:t>и</w:t>
      </w:r>
      <w:r w:rsidRPr="0091352B">
        <w:rPr>
          <w:sz w:val="32"/>
          <w:szCs w:val="32"/>
        </w:rPr>
        <w:t>ровой арене стало возможным изменение вектора географических интересов ШОС. Прием новых членов позволяет переориентир</w:t>
      </w:r>
      <w:r w:rsidRPr="0091352B">
        <w:rPr>
          <w:sz w:val="32"/>
          <w:szCs w:val="32"/>
        </w:rPr>
        <w:t>о</w:t>
      </w:r>
      <w:r w:rsidRPr="0091352B">
        <w:rPr>
          <w:sz w:val="32"/>
          <w:szCs w:val="32"/>
        </w:rPr>
        <w:t>вать фокус международного объединения в сторону Южной Азии и региона Персидского залива. Такой вариант развития событий м</w:t>
      </w:r>
      <w:r w:rsidRPr="0091352B">
        <w:rPr>
          <w:sz w:val="32"/>
          <w:szCs w:val="32"/>
        </w:rPr>
        <w:t>о</w:t>
      </w:r>
      <w:r w:rsidRPr="0091352B">
        <w:rPr>
          <w:sz w:val="32"/>
          <w:szCs w:val="32"/>
        </w:rPr>
        <w:t>жет не устраивать среднеазиатские государства. Кроме того, ра</w:t>
      </w:r>
      <w:r w:rsidRPr="0091352B">
        <w:rPr>
          <w:sz w:val="32"/>
          <w:szCs w:val="32"/>
        </w:rPr>
        <w:t>с</w:t>
      </w:r>
      <w:r w:rsidRPr="0091352B">
        <w:rPr>
          <w:sz w:val="32"/>
          <w:szCs w:val="32"/>
        </w:rPr>
        <w:t>ширение ШОС ведет к снижению личного веса в рамках более зн</w:t>
      </w:r>
      <w:r w:rsidRPr="0091352B">
        <w:rPr>
          <w:sz w:val="32"/>
          <w:szCs w:val="32"/>
        </w:rPr>
        <w:t>а</w:t>
      </w:r>
      <w:r w:rsidRPr="0091352B">
        <w:rPr>
          <w:sz w:val="32"/>
          <w:szCs w:val="32"/>
        </w:rPr>
        <w:t>чительной группы стран, так как им придется делиться возможн</w:t>
      </w:r>
      <w:r w:rsidRPr="0091352B">
        <w:rPr>
          <w:sz w:val="32"/>
          <w:szCs w:val="32"/>
        </w:rPr>
        <w:t>ы</w:t>
      </w:r>
      <w:r w:rsidRPr="0091352B">
        <w:rPr>
          <w:sz w:val="32"/>
          <w:szCs w:val="32"/>
        </w:rPr>
        <w:t>ми инвестициями, фондами развития, постами в ШОС и другими конкретными институциональными выгодами с новыми членами, что ведет к сокращению возможностей отстаивать свои интересы на международной арене.</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В настоящее время в экспертном сообществе идут дискуссии относительно необходимости формирования иных, более ко</w:t>
      </w:r>
      <w:r w:rsidRPr="0091352B">
        <w:rPr>
          <w:sz w:val="32"/>
          <w:szCs w:val="32"/>
        </w:rPr>
        <w:t>м</w:t>
      </w:r>
      <w:r w:rsidRPr="0091352B">
        <w:rPr>
          <w:sz w:val="32"/>
          <w:szCs w:val="32"/>
        </w:rPr>
        <w:t>плексных механизмов, способных прийти на смену принципу ко</w:t>
      </w:r>
      <w:r w:rsidRPr="0091352B">
        <w:rPr>
          <w:sz w:val="32"/>
          <w:szCs w:val="32"/>
        </w:rPr>
        <w:t>н</w:t>
      </w:r>
      <w:r w:rsidRPr="0091352B">
        <w:rPr>
          <w:sz w:val="32"/>
          <w:szCs w:val="32"/>
        </w:rPr>
        <w:t>сенсуса в рамках ШОС. В качестве одного из решений предлагается ввести в использование статуса члена-учредителя ШОС по анал</w:t>
      </w:r>
      <w:r w:rsidRPr="0091352B">
        <w:rPr>
          <w:sz w:val="32"/>
          <w:szCs w:val="32"/>
        </w:rPr>
        <w:t>о</w:t>
      </w:r>
      <w:r w:rsidRPr="0091352B">
        <w:rPr>
          <w:sz w:val="32"/>
          <w:szCs w:val="32"/>
        </w:rPr>
        <w:t xml:space="preserve">гии со статусом постоянного члена </w:t>
      </w:r>
      <w:proofErr w:type="gramStart"/>
      <w:r w:rsidRPr="0091352B">
        <w:rPr>
          <w:sz w:val="32"/>
          <w:szCs w:val="32"/>
        </w:rPr>
        <w:t>СБ</w:t>
      </w:r>
      <w:proofErr w:type="gramEnd"/>
      <w:r w:rsidRPr="0091352B">
        <w:rPr>
          <w:sz w:val="32"/>
          <w:szCs w:val="32"/>
        </w:rPr>
        <w:t xml:space="preserve"> ООН, который позволял бы использовать право вето.</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В то же время необходимо отметить, что после выдвижения к</w:t>
      </w:r>
      <w:r w:rsidRPr="0091352B">
        <w:rPr>
          <w:sz w:val="32"/>
          <w:szCs w:val="32"/>
        </w:rPr>
        <w:t>и</w:t>
      </w:r>
      <w:r w:rsidRPr="0091352B">
        <w:rPr>
          <w:sz w:val="32"/>
          <w:szCs w:val="32"/>
        </w:rPr>
        <w:t>тайской инициативы Экономического пояса Шелкового пути у П</w:t>
      </w:r>
      <w:r w:rsidRPr="0091352B">
        <w:rPr>
          <w:sz w:val="32"/>
          <w:szCs w:val="32"/>
        </w:rPr>
        <w:t>е</w:t>
      </w:r>
      <w:r w:rsidRPr="0091352B">
        <w:rPr>
          <w:sz w:val="32"/>
          <w:szCs w:val="32"/>
        </w:rPr>
        <w:t>кина наблюдается некоторое снижение интереса к проектам в ра</w:t>
      </w:r>
      <w:r w:rsidRPr="0091352B">
        <w:rPr>
          <w:sz w:val="32"/>
          <w:szCs w:val="32"/>
        </w:rPr>
        <w:t>м</w:t>
      </w:r>
      <w:r w:rsidRPr="0091352B">
        <w:rPr>
          <w:sz w:val="32"/>
          <w:szCs w:val="32"/>
        </w:rPr>
        <w:t>ках ШОС. Например, выступая на Всемирном экономическом ф</w:t>
      </w:r>
      <w:r w:rsidRPr="0091352B">
        <w:rPr>
          <w:sz w:val="32"/>
          <w:szCs w:val="32"/>
        </w:rPr>
        <w:t>о</w:t>
      </w:r>
      <w:r w:rsidRPr="0091352B">
        <w:rPr>
          <w:sz w:val="32"/>
          <w:szCs w:val="32"/>
        </w:rPr>
        <w:t>руме в швейцарском Давосе в январе 2017 года, Си Цзиньпин в х</w:t>
      </w:r>
      <w:r w:rsidRPr="0091352B">
        <w:rPr>
          <w:sz w:val="32"/>
          <w:szCs w:val="32"/>
        </w:rPr>
        <w:t>о</w:t>
      </w:r>
      <w:r w:rsidRPr="0091352B">
        <w:rPr>
          <w:sz w:val="32"/>
          <w:szCs w:val="32"/>
        </w:rPr>
        <w:t>де 49 минутного выступления ни разу не упомянул эту организ</w:t>
      </w:r>
      <w:r w:rsidRPr="0091352B">
        <w:rPr>
          <w:sz w:val="32"/>
          <w:szCs w:val="32"/>
        </w:rPr>
        <w:t>а</w:t>
      </w:r>
      <w:r w:rsidRPr="0091352B">
        <w:rPr>
          <w:sz w:val="32"/>
          <w:szCs w:val="32"/>
        </w:rPr>
        <w:t xml:space="preserve">цию [3]. </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При этом становится все более очевидной конкуренция в Це</w:t>
      </w:r>
      <w:r w:rsidRPr="0091352B">
        <w:rPr>
          <w:sz w:val="32"/>
          <w:szCs w:val="32"/>
        </w:rPr>
        <w:t>н</w:t>
      </w:r>
      <w:r w:rsidRPr="0091352B">
        <w:rPr>
          <w:sz w:val="32"/>
          <w:szCs w:val="32"/>
        </w:rPr>
        <w:t>тральной Азии между Россией и Китаем.</w:t>
      </w:r>
      <w:r w:rsidR="000F7CF7">
        <w:rPr>
          <w:sz w:val="32"/>
          <w:szCs w:val="32"/>
        </w:rPr>
        <w:t xml:space="preserve"> </w:t>
      </w:r>
      <w:r w:rsidRPr="0091352B">
        <w:rPr>
          <w:sz w:val="32"/>
          <w:szCs w:val="32"/>
        </w:rPr>
        <w:t>Нельзя не признать тот факт, что постепенно Китай занимает все больше и больше ниш, в которых ранее доминирующее положение занимала Россия. Но это – не проблема Китая, а проблема Россия, которая не столь активна в регионе, как того хотелось бы.</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lastRenderedPageBreak/>
        <w:t>Концепция ЭПШП показывает, что Китай рассматривает регион Центральной Азии значительно шире в экономическом и интегр</w:t>
      </w:r>
      <w:r w:rsidRPr="0091352B">
        <w:rPr>
          <w:sz w:val="32"/>
          <w:szCs w:val="32"/>
        </w:rPr>
        <w:t>а</w:t>
      </w:r>
      <w:r w:rsidRPr="0091352B">
        <w:rPr>
          <w:sz w:val="32"/>
          <w:szCs w:val="32"/>
        </w:rPr>
        <w:t>ционном плане, чем остальные региональные участники. Фактич</w:t>
      </w:r>
      <w:r w:rsidRPr="0091352B">
        <w:rPr>
          <w:sz w:val="32"/>
          <w:szCs w:val="32"/>
        </w:rPr>
        <w:t>е</w:t>
      </w:r>
      <w:r w:rsidRPr="0091352B">
        <w:rPr>
          <w:sz w:val="32"/>
          <w:szCs w:val="32"/>
        </w:rPr>
        <w:t xml:space="preserve">ски предлагается мегапроект </w:t>
      </w:r>
      <w:proofErr w:type="gramStart"/>
      <w:r w:rsidRPr="0091352B">
        <w:rPr>
          <w:sz w:val="32"/>
          <w:szCs w:val="32"/>
        </w:rPr>
        <w:t>экономического</w:t>
      </w:r>
      <w:proofErr w:type="gramEnd"/>
      <w:r w:rsidRPr="0091352B">
        <w:rPr>
          <w:sz w:val="32"/>
          <w:szCs w:val="32"/>
        </w:rPr>
        <w:t xml:space="preserve"> соразвития от В</w:t>
      </w:r>
      <w:r w:rsidRPr="0091352B">
        <w:rPr>
          <w:sz w:val="32"/>
          <w:szCs w:val="32"/>
        </w:rPr>
        <w:t>о</w:t>
      </w:r>
      <w:r w:rsidRPr="0091352B">
        <w:rPr>
          <w:sz w:val="32"/>
          <w:szCs w:val="32"/>
        </w:rPr>
        <w:t>сточной Азии до Европы, который объединит более 20 государств. Китай выступает как главный исполнитель и вдохновитель этого проекта. Речь идет не о создании некой евразийской зоны свобо</w:t>
      </w:r>
      <w:r w:rsidRPr="0091352B">
        <w:rPr>
          <w:sz w:val="32"/>
          <w:szCs w:val="32"/>
        </w:rPr>
        <w:t>д</w:t>
      </w:r>
      <w:r w:rsidRPr="0091352B">
        <w:rPr>
          <w:sz w:val="32"/>
          <w:szCs w:val="32"/>
        </w:rPr>
        <w:t>ной торговли, а скорее о развитии экономик и транспор</w:t>
      </w:r>
      <w:r w:rsidRPr="0091352B">
        <w:rPr>
          <w:sz w:val="32"/>
          <w:szCs w:val="32"/>
        </w:rPr>
        <w:t>т</w:t>
      </w:r>
      <w:r w:rsidRPr="0091352B">
        <w:rPr>
          <w:sz w:val="32"/>
          <w:szCs w:val="32"/>
        </w:rPr>
        <w:t>ных/инфраструктурных проектов при помощи КНР в Евразии [8].</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 xml:space="preserve">В этом свете приобретает особую актуальность </w:t>
      </w:r>
      <w:r w:rsidRPr="0091352B">
        <w:rPr>
          <w:i/>
          <w:sz w:val="32"/>
          <w:szCs w:val="32"/>
        </w:rPr>
        <w:t>Совместное з</w:t>
      </w:r>
      <w:r w:rsidRPr="0091352B">
        <w:rPr>
          <w:i/>
          <w:sz w:val="32"/>
          <w:szCs w:val="32"/>
        </w:rPr>
        <w:t>а</w:t>
      </w:r>
      <w:r w:rsidRPr="0091352B">
        <w:rPr>
          <w:i/>
          <w:sz w:val="32"/>
          <w:szCs w:val="32"/>
        </w:rPr>
        <w:t>явление о сотрудничестве по сопряжению ЕАЭС и ЭПШП</w:t>
      </w:r>
      <w:r w:rsidRPr="0091352B">
        <w:rPr>
          <w:sz w:val="32"/>
          <w:szCs w:val="32"/>
        </w:rPr>
        <w:t>, подп</w:t>
      </w:r>
      <w:r w:rsidRPr="0091352B">
        <w:rPr>
          <w:sz w:val="32"/>
          <w:szCs w:val="32"/>
        </w:rPr>
        <w:t>и</w:t>
      </w:r>
      <w:r w:rsidRPr="0091352B">
        <w:rPr>
          <w:sz w:val="32"/>
          <w:szCs w:val="32"/>
        </w:rPr>
        <w:t>санное лидерами России и Китая в мае 2015 года. В одном из пун</w:t>
      </w:r>
      <w:r w:rsidRPr="0091352B">
        <w:rPr>
          <w:sz w:val="32"/>
          <w:szCs w:val="32"/>
        </w:rPr>
        <w:t>к</w:t>
      </w:r>
      <w:r w:rsidRPr="0091352B">
        <w:rPr>
          <w:sz w:val="32"/>
          <w:szCs w:val="32"/>
        </w:rPr>
        <w:t>тов Заявления перечисляются шаги, которые необходимо предпр</w:t>
      </w:r>
      <w:r w:rsidRPr="0091352B">
        <w:rPr>
          <w:sz w:val="32"/>
          <w:szCs w:val="32"/>
        </w:rPr>
        <w:t>и</w:t>
      </w:r>
      <w:r w:rsidRPr="0091352B">
        <w:rPr>
          <w:sz w:val="32"/>
          <w:szCs w:val="32"/>
        </w:rPr>
        <w:t>нять с целью наращивания регионального сотрудничества. Список охватывает широкий спектр вопросов – от создания индустриал</w:t>
      </w:r>
      <w:r w:rsidRPr="0091352B">
        <w:rPr>
          <w:sz w:val="32"/>
          <w:szCs w:val="32"/>
        </w:rPr>
        <w:t>ь</w:t>
      </w:r>
      <w:r w:rsidRPr="0091352B">
        <w:rPr>
          <w:sz w:val="32"/>
          <w:szCs w:val="32"/>
        </w:rPr>
        <w:t>ных парков и трансграничных зон экономического сотрудничества до обеспечения благоприятной среды для роста малых и средних предприятий.</w:t>
      </w:r>
    </w:p>
    <w:p w:rsidR="000C23C2" w:rsidRPr="0091352B" w:rsidRDefault="000C23C2" w:rsidP="0091352B">
      <w:pPr>
        <w:pStyle w:val="ae"/>
        <w:spacing w:before="0" w:beforeAutospacing="0" w:after="0" w:afterAutospacing="0"/>
        <w:ind w:firstLine="426"/>
        <w:jc w:val="both"/>
        <w:rPr>
          <w:sz w:val="32"/>
          <w:szCs w:val="32"/>
        </w:rPr>
      </w:pPr>
      <w:r w:rsidRPr="0091352B">
        <w:rPr>
          <w:sz w:val="32"/>
          <w:szCs w:val="32"/>
        </w:rPr>
        <w:t>Значительным событием для стран региона стало выдвижение инициативы Президента России о расширении сотрудничества между ШОС и ЕАЭС с привлечением к этому взаимодействию стран АСЕАН. В настоящее время страны ШОС и ЕАЭС готовят соглашение об экономическом континентальном партнерстве, к</w:t>
      </w:r>
      <w:r w:rsidRPr="0091352B">
        <w:rPr>
          <w:sz w:val="32"/>
          <w:szCs w:val="32"/>
        </w:rPr>
        <w:t>о</w:t>
      </w:r>
      <w:r w:rsidRPr="0091352B">
        <w:rPr>
          <w:sz w:val="32"/>
          <w:szCs w:val="32"/>
        </w:rPr>
        <w:t>торое должно отразить свободу движения товаров, капиталов, и</w:t>
      </w:r>
      <w:r w:rsidRPr="0091352B">
        <w:rPr>
          <w:sz w:val="32"/>
          <w:szCs w:val="32"/>
        </w:rPr>
        <w:t>н</w:t>
      </w:r>
      <w:r w:rsidRPr="0091352B">
        <w:rPr>
          <w:sz w:val="32"/>
          <w:szCs w:val="32"/>
        </w:rPr>
        <w:t>вестиций, содействовать росту товарооборота и созданию ко</w:t>
      </w:r>
      <w:r w:rsidRPr="0091352B">
        <w:rPr>
          <w:sz w:val="32"/>
          <w:szCs w:val="32"/>
        </w:rPr>
        <w:t>м</w:t>
      </w:r>
      <w:r w:rsidRPr="0091352B">
        <w:rPr>
          <w:sz w:val="32"/>
          <w:szCs w:val="32"/>
        </w:rPr>
        <w:t>фортной среды для увеличения доли расчетов в национальных в</w:t>
      </w:r>
      <w:r w:rsidRPr="0091352B">
        <w:rPr>
          <w:sz w:val="32"/>
          <w:szCs w:val="32"/>
        </w:rPr>
        <w:t>а</w:t>
      </w:r>
      <w:r w:rsidRPr="0091352B">
        <w:rPr>
          <w:sz w:val="32"/>
          <w:szCs w:val="32"/>
        </w:rPr>
        <w:t>лютах [7].</w:t>
      </w:r>
    </w:p>
    <w:p w:rsidR="000C23C2" w:rsidRPr="0091352B" w:rsidRDefault="000C23C2" w:rsidP="0091352B">
      <w:pPr>
        <w:autoSpaceDE w:val="0"/>
        <w:autoSpaceDN w:val="0"/>
        <w:adjustRightInd w:val="0"/>
        <w:spacing w:after="0" w:line="240" w:lineRule="auto"/>
        <w:ind w:firstLine="426"/>
        <w:jc w:val="both"/>
        <w:rPr>
          <w:rStyle w:val="ms-rtefontsize-2"/>
          <w:rFonts w:ascii="Times New Roman" w:hAnsi="Times New Roman" w:cs="Times New Roman"/>
          <w:sz w:val="32"/>
          <w:szCs w:val="32"/>
        </w:rPr>
      </w:pPr>
      <w:r w:rsidRPr="0091352B">
        <w:rPr>
          <w:rStyle w:val="ms-rtefontsize-2"/>
          <w:rFonts w:ascii="Times New Roman" w:hAnsi="Times New Roman" w:cs="Times New Roman"/>
          <w:sz w:val="32"/>
          <w:szCs w:val="32"/>
        </w:rPr>
        <w:t xml:space="preserve">Буквально на днях, 1 марта 2017 г., Евразийская экономическая комиссия (это </w:t>
      </w:r>
      <w:r w:rsidRPr="0091352B">
        <w:rPr>
          <w:rFonts w:ascii="Times New Roman" w:hAnsi="Times New Roman" w:cs="Times New Roman"/>
          <w:sz w:val="32"/>
          <w:szCs w:val="32"/>
        </w:rPr>
        <w:t>постоянно действующий наднациональный регул</w:t>
      </w:r>
      <w:r w:rsidRPr="0091352B">
        <w:rPr>
          <w:rFonts w:ascii="Times New Roman" w:hAnsi="Times New Roman" w:cs="Times New Roman"/>
          <w:sz w:val="32"/>
          <w:szCs w:val="32"/>
        </w:rPr>
        <w:t>и</w:t>
      </w:r>
      <w:r w:rsidRPr="0091352B">
        <w:rPr>
          <w:rFonts w:ascii="Times New Roman" w:hAnsi="Times New Roman" w:cs="Times New Roman"/>
          <w:sz w:val="32"/>
          <w:szCs w:val="32"/>
        </w:rPr>
        <w:t>рующий орган ЕАЭС</w:t>
      </w:r>
      <w:r w:rsidRPr="0091352B">
        <w:rPr>
          <w:rStyle w:val="ms-rtefontsize-2"/>
          <w:rFonts w:ascii="Times New Roman" w:hAnsi="Times New Roman" w:cs="Times New Roman"/>
          <w:sz w:val="32"/>
          <w:szCs w:val="32"/>
        </w:rPr>
        <w:t xml:space="preserve">) объявила подготовке перечня приоритетных проектов, которые будут реализованы странами </w:t>
      </w:r>
      <w:r w:rsidRPr="0091352B">
        <w:rPr>
          <w:rFonts w:ascii="Times New Roman" w:hAnsi="Times New Roman" w:cs="Times New Roman"/>
          <w:sz w:val="32"/>
          <w:szCs w:val="32"/>
        </w:rPr>
        <w:t>ЕАЭС</w:t>
      </w:r>
      <w:r w:rsidRPr="0091352B">
        <w:rPr>
          <w:rStyle w:val="ms-rtefontsize-2"/>
          <w:rFonts w:ascii="Times New Roman" w:hAnsi="Times New Roman" w:cs="Times New Roman"/>
          <w:sz w:val="32"/>
          <w:szCs w:val="32"/>
        </w:rPr>
        <w:t xml:space="preserve"> в рамках формирования Экономического пояса Шелкового пути (ЭПШП). В перечень вошли 39 проектов по строительству новых и модерниз</w:t>
      </w:r>
      <w:r w:rsidRPr="0091352B">
        <w:rPr>
          <w:rStyle w:val="ms-rtefontsize-2"/>
          <w:rFonts w:ascii="Times New Roman" w:hAnsi="Times New Roman" w:cs="Times New Roman"/>
          <w:sz w:val="32"/>
          <w:szCs w:val="32"/>
        </w:rPr>
        <w:t>а</w:t>
      </w:r>
      <w:r w:rsidRPr="0091352B">
        <w:rPr>
          <w:rStyle w:val="ms-rtefontsize-2"/>
          <w:rFonts w:ascii="Times New Roman" w:hAnsi="Times New Roman" w:cs="Times New Roman"/>
          <w:sz w:val="32"/>
          <w:szCs w:val="32"/>
        </w:rPr>
        <w:t>ции существующих дорог, созданию транспортно-логистических центров, развитию ключевых транспортных узлов [12].</w:t>
      </w:r>
    </w:p>
    <w:p w:rsidR="000C23C2" w:rsidRPr="0091352B" w:rsidRDefault="000C23C2" w:rsidP="0091352B">
      <w:pPr>
        <w:spacing w:after="0" w:line="240" w:lineRule="auto"/>
        <w:ind w:firstLine="426"/>
        <w:contextualSpacing/>
        <w:jc w:val="both"/>
        <w:rPr>
          <w:rStyle w:val="ms-rtefontsize-2"/>
          <w:rFonts w:ascii="Times New Roman" w:hAnsi="Times New Roman" w:cs="Times New Roman"/>
          <w:sz w:val="32"/>
          <w:szCs w:val="32"/>
        </w:rPr>
      </w:pPr>
      <w:r w:rsidRPr="0091352B">
        <w:rPr>
          <w:rStyle w:val="ms-rtefontsize-2"/>
          <w:rFonts w:ascii="Times New Roman" w:hAnsi="Times New Roman" w:cs="Times New Roman"/>
          <w:sz w:val="32"/>
          <w:szCs w:val="32"/>
        </w:rPr>
        <w:t>В частности, речь идет о реализации масштабного проекта ме</w:t>
      </w:r>
      <w:r w:rsidRPr="0091352B">
        <w:rPr>
          <w:rStyle w:val="ms-rtefontsize-2"/>
          <w:rFonts w:ascii="Times New Roman" w:hAnsi="Times New Roman" w:cs="Times New Roman"/>
          <w:sz w:val="32"/>
          <w:szCs w:val="32"/>
        </w:rPr>
        <w:t>ж</w:t>
      </w:r>
      <w:r w:rsidRPr="0091352B">
        <w:rPr>
          <w:rStyle w:val="ms-rtefontsize-2"/>
          <w:rFonts w:ascii="Times New Roman" w:hAnsi="Times New Roman" w:cs="Times New Roman"/>
          <w:sz w:val="32"/>
          <w:szCs w:val="32"/>
        </w:rPr>
        <w:t>дународного транспортного маршрута «Западная Европа – Запа</w:t>
      </w:r>
      <w:r w:rsidRPr="0091352B">
        <w:rPr>
          <w:rStyle w:val="ms-rtefontsize-2"/>
          <w:rFonts w:ascii="Times New Roman" w:hAnsi="Times New Roman" w:cs="Times New Roman"/>
          <w:sz w:val="32"/>
          <w:szCs w:val="32"/>
        </w:rPr>
        <w:t>д</w:t>
      </w:r>
      <w:r w:rsidRPr="0091352B">
        <w:rPr>
          <w:rStyle w:val="ms-rtefontsize-2"/>
          <w:rFonts w:ascii="Times New Roman" w:hAnsi="Times New Roman" w:cs="Times New Roman"/>
          <w:sz w:val="32"/>
          <w:szCs w:val="32"/>
        </w:rPr>
        <w:t xml:space="preserve">ный Китай» протяженностью 8445 км. Кроме того, должна быть </w:t>
      </w:r>
      <w:r w:rsidRPr="0091352B">
        <w:rPr>
          <w:rStyle w:val="ms-rtefontsize-2"/>
          <w:rFonts w:ascii="Times New Roman" w:hAnsi="Times New Roman" w:cs="Times New Roman"/>
          <w:sz w:val="32"/>
          <w:szCs w:val="32"/>
        </w:rPr>
        <w:lastRenderedPageBreak/>
        <w:t>построена высокоскоростная железнодорожная магистраль Москва-Казань, поезда по ней должны следовать со скоростью до 400 км</w:t>
      </w:r>
      <w:proofErr w:type="gramStart"/>
      <w:r w:rsidRPr="0091352B">
        <w:rPr>
          <w:rStyle w:val="ms-rtefontsize-2"/>
          <w:rFonts w:ascii="Times New Roman" w:hAnsi="Times New Roman" w:cs="Times New Roman"/>
          <w:sz w:val="32"/>
          <w:szCs w:val="32"/>
        </w:rPr>
        <w:t>.в</w:t>
      </w:r>
      <w:proofErr w:type="gramEnd"/>
      <w:r w:rsidRPr="0091352B">
        <w:rPr>
          <w:rStyle w:val="ms-rtefontsize-2"/>
          <w:rFonts w:ascii="Times New Roman" w:hAnsi="Times New Roman" w:cs="Times New Roman"/>
          <w:sz w:val="32"/>
          <w:szCs w:val="32"/>
        </w:rPr>
        <w:t xml:space="preserve"> час; время в пути от Москвы до Казани составит 3,5 часа [13]. В настоящее время прорабатывается вопрос механизмов привлечения китайских инвестиций в этот проект. </w:t>
      </w:r>
    </w:p>
    <w:p w:rsidR="000C23C2" w:rsidRPr="0091352B" w:rsidRDefault="000C23C2" w:rsidP="0091352B">
      <w:pPr>
        <w:spacing w:after="0" w:line="240" w:lineRule="auto"/>
        <w:ind w:firstLine="426"/>
        <w:contextualSpacing/>
        <w:jc w:val="both"/>
        <w:rPr>
          <w:rStyle w:val="ms-rtefontsize-2"/>
          <w:rFonts w:ascii="Times New Roman" w:hAnsi="Times New Roman" w:cs="Times New Roman"/>
          <w:sz w:val="32"/>
          <w:szCs w:val="32"/>
        </w:rPr>
      </w:pPr>
      <w:r w:rsidRPr="0091352B">
        <w:rPr>
          <w:rStyle w:val="ms-rtefontsize-2"/>
          <w:rFonts w:ascii="Times New Roman" w:hAnsi="Times New Roman" w:cs="Times New Roman"/>
          <w:sz w:val="32"/>
          <w:szCs w:val="32"/>
        </w:rPr>
        <w:t>Помимо этого, предполагается проложить железную дорогу К</w:t>
      </w:r>
      <w:r w:rsidRPr="0091352B">
        <w:rPr>
          <w:rStyle w:val="ms-rtefontsize-2"/>
          <w:rFonts w:ascii="Times New Roman" w:hAnsi="Times New Roman" w:cs="Times New Roman"/>
          <w:sz w:val="32"/>
          <w:szCs w:val="32"/>
        </w:rPr>
        <w:t>и</w:t>
      </w:r>
      <w:r w:rsidRPr="0091352B">
        <w:rPr>
          <w:rStyle w:val="ms-rtefontsize-2"/>
          <w:rFonts w:ascii="Times New Roman" w:hAnsi="Times New Roman" w:cs="Times New Roman"/>
          <w:sz w:val="32"/>
          <w:szCs w:val="32"/>
        </w:rPr>
        <w:t xml:space="preserve">тай – Кыргызстан – Узбекистан, </w:t>
      </w:r>
      <w:proofErr w:type="gramStart"/>
      <w:r w:rsidRPr="0091352B">
        <w:rPr>
          <w:rStyle w:val="ms-rtefontsize-2"/>
          <w:rFonts w:ascii="Times New Roman" w:hAnsi="Times New Roman" w:cs="Times New Roman"/>
          <w:sz w:val="32"/>
          <w:szCs w:val="32"/>
        </w:rPr>
        <w:t>которая</w:t>
      </w:r>
      <w:proofErr w:type="gramEnd"/>
      <w:r w:rsidRPr="0091352B">
        <w:rPr>
          <w:rStyle w:val="ms-rtefontsize-2"/>
          <w:rFonts w:ascii="Times New Roman" w:hAnsi="Times New Roman" w:cs="Times New Roman"/>
          <w:sz w:val="32"/>
          <w:szCs w:val="32"/>
        </w:rPr>
        <w:t xml:space="preserve"> откроет доступ для тов</w:t>
      </w:r>
      <w:r w:rsidRPr="0091352B">
        <w:rPr>
          <w:rStyle w:val="ms-rtefontsize-2"/>
          <w:rFonts w:ascii="Times New Roman" w:hAnsi="Times New Roman" w:cs="Times New Roman"/>
          <w:sz w:val="32"/>
          <w:szCs w:val="32"/>
        </w:rPr>
        <w:t>а</w:t>
      </w:r>
      <w:r w:rsidRPr="0091352B">
        <w:rPr>
          <w:rStyle w:val="ms-rtefontsize-2"/>
          <w:rFonts w:ascii="Times New Roman" w:hAnsi="Times New Roman" w:cs="Times New Roman"/>
          <w:sz w:val="32"/>
          <w:szCs w:val="32"/>
        </w:rPr>
        <w:t>ров на рынки Западной Азии и страны Ближнего Востока. Развитие железнодорожной ветки Армения-Иран соединит действующую железнодорожную систему двух стран, позволив тем самым Арм</w:t>
      </w:r>
      <w:r w:rsidRPr="0091352B">
        <w:rPr>
          <w:rStyle w:val="ms-rtefontsize-2"/>
          <w:rFonts w:ascii="Times New Roman" w:hAnsi="Times New Roman" w:cs="Times New Roman"/>
          <w:sz w:val="32"/>
          <w:szCs w:val="32"/>
        </w:rPr>
        <w:t>е</w:t>
      </w:r>
      <w:r w:rsidRPr="0091352B">
        <w:rPr>
          <w:rStyle w:val="ms-rtefontsize-2"/>
          <w:rFonts w:ascii="Times New Roman" w:hAnsi="Times New Roman" w:cs="Times New Roman"/>
          <w:sz w:val="32"/>
          <w:szCs w:val="32"/>
        </w:rPr>
        <w:t>нии выйти через Иран в Казахстан и Китай. Благодаря этому станет реальной не только прямая железнодорожная связь между Ираном и другими странами Персидского залива, но и будет обеспечена возможность сухопутных перевозок из этих госуда</w:t>
      </w:r>
      <w:proofErr w:type="gramStart"/>
      <w:r w:rsidRPr="0091352B">
        <w:rPr>
          <w:rStyle w:val="ms-rtefontsize-2"/>
          <w:rFonts w:ascii="Times New Roman" w:hAnsi="Times New Roman" w:cs="Times New Roman"/>
          <w:sz w:val="32"/>
          <w:szCs w:val="32"/>
        </w:rPr>
        <w:t>рств в др</w:t>
      </w:r>
      <w:proofErr w:type="gramEnd"/>
      <w:r w:rsidRPr="0091352B">
        <w:rPr>
          <w:rStyle w:val="ms-rtefontsize-2"/>
          <w:rFonts w:ascii="Times New Roman" w:hAnsi="Times New Roman" w:cs="Times New Roman"/>
          <w:sz w:val="32"/>
          <w:szCs w:val="32"/>
        </w:rPr>
        <w:t>угие государства, входящие в ЭПШП.</w:t>
      </w:r>
    </w:p>
    <w:p w:rsidR="000C23C2" w:rsidRPr="000F7CF7" w:rsidRDefault="000C23C2" w:rsidP="0091352B">
      <w:pPr>
        <w:spacing w:after="0" w:line="240" w:lineRule="auto"/>
        <w:ind w:firstLine="426"/>
        <w:contextualSpacing/>
        <w:jc w:val="both"/>
        <w:rPr>
          <w:rFonts w:ascii="Times New Roman" w:hAnsi="Times New Roman" w:cs="Times New Roman"/>
          <w:spacing w:val="-6"/>
          <w:sz w:val="32"/>
          <w:szCs w:val="32"/>
        </w:rPr>
      </w:pPr>
      <w:r w:rsidRPr="000F7CF7">
        <w:rPr>
          <w:rStyle w:val="ms-rtefontsize-2"/>
          <w:rFonts w:ascii="Times New Roman" w:hAnsi="Times New Roman" w:cs="Times New Roman"/>
          <w:spacing w:val="-6"/>
          <w:sz w:val="32"/>
          <w:szCs w:val="32"/>
        </w:rPr>
        <w:t>В середине мая 2017 г</w:t>
      </w:r>
      <w:proofErr w:type="gramStart"/>
      <w:r w:rsidRPr="000F7CF7">
        <w:rPr>
          <w:rStyle w:val="ms-rtefontsize-2"/>
          <w:rFonts w:ascii="Times New Roman" w:hAnsi="Times New Roman" w:cs="Times New Roman"/>
          <w:spacing w:val="-6"/>
          <w:sz w:val="32"/>
          <w:szCs w:val="32"/>
        </w:rPr>
        <w:t>.в</w:t>
      </w:r>
      <w:proofErr w:type="gramEnd"/>
      <w:r w:rsidRPr="000F7CF7">
        <w:rPr>
          <w:rStyle w:val="ms-rtefontsize-2"/>
          <w:rFonts w:ascii="Times New Roman" w:hAnsi="Times New Roman" w:cs="Times New Roman"/>
          <w:spacing w:val="-6"/>
          <w:sz w:val="32"/>
          <w:szCs w:val="32"/>
        </w:rPr>
        <w:t xml:space="preserve"> Пекине пройдет </w:t>
      </w:r>
      <w:r w:rsidRPr="000F7CF7">
        <w:rPr>
          <w:rFonts w:ascii="Times New Roman" w:hAnsi="Times New Roman" w:cs="Times New Roman"/>
          <w:spacing w:val="-6"/>
          <w:sz w:val="32"/>
          <w:szCs w:val="32"/>
        </w:rPr>
        <w:t>форум по международн</w:t>
      </w:r>
      <w:r w:rsidRPr="000F7CF7">
        <w:rPr>
          <w:rFonts w:ascii="Times New Roman" w:hAnsi="Times New Roman" w:cs="Times New Roman"/>
          <w:spacing w:val="-6"/>
          <w:sz w:val="32"/>
          <w:szCs w:val="32"/>
        </w:rPr>
        <w:t>о</w:t>
      </w:r>
      <w:r w:rsidRPr="000F7CF7">
        <w:rPr>
          <w:rFonts w:ascii="Times New Roman" w:hAnsi="Times New Roman" w:cs="Times New Roman"/>
          <w:spacing w:val="-6"/>
          <w:sz w:val="32"/>
          <w:szCs w:val="32"/>
        </w:rPr>
        <w:t>му сотрудничеству в рамках стратегии «Один пояс – один путь». Пр</w:t>
      </w:r>
      <w:r w:rsidRPr="000F7CF7">
        <w:rPr>
          <w:rFonts w:ascii="Times New Roman" w:hAnsi="Times New Roman" w:cs="Times New Roman"/>
          <w:spacing w:val="-6"/>
          <w:sz w:val="32"/>
          <w:szCs w:val="32"/>
        </w:rPr>
        <w:t>о</w:t>
      </w:r>
      <w:r w:rsidRPr="000F7CF7">
        <w:rPr>
          <w:rFonts w:ascii="Times New Roman" w:hAnsi="Times New Roman" w:cs="Times New Roman"/>
          <w:spacing w:val="-6"/>
          <w:sz w:val="32"/>
          <w:szCs w:val="32"/>
        </w:rPr>
        <w:t>ведение форума было анонсировано председателем КНР Си Цзиньп</w:t>
      </w:r>
      <w:r w:rsidRPr="000F7CF7">
        <w:rPr>
          <w:rFonts w:ascii="Times New Roman" w:hAnsi="Times New Roman" w:cs="Times New Roman"/>
          <w:spacing w:val="-6"/>
          <w:sz w:val="32"/>
          <w:szCs w:val="32"/>
        </w:rPr>
        <w:t>и</w:t>
      </w:r>
      <w:r w:rsidRPr="000F7CF7">
        <w:rPr>
          <w:rFonts w:ascii="Times New Roman" w:hAnsi="Times New Roman" w:cs="Times New Roman"/>
          <w:spacing w:val="-6"/>
          <w:sz w:val="32"/>
          <w:szCs w:val="32"/>
        </w:rPr>
        <w:t>ном в ходе выступления на Всемирном экономическом форуме в Д</w:t>
      </w:r>
      <w:r w:rsidRPr="000F7CF7">
        <w:rPr>
          <w:rFonts w:ascii="Times New Roman" w:hAnsi="Times New Roman" w:cs="Times New Roman"/>
          <w:spacing w:val="-6"/>
          <w:sz w:val="32"/>
          <w:szCs w:val="32"/>
        </w:rPr>
        <w:t>а</w:t>
      </w:r>
      <w:r w:rsidRPr="000F7CF7">
        <w:rPr>
          <w:rFonts w:ascii="Times New Roman" w:hAnsi="Times New Roman" w:cs="Times New Roman"/>
          <w:spacing w:val="-6"/>
          <w:sz w:val="32"/>
          <w:szCs w:val="32"/>
        </w:rPr>
        <w:t>восе. Его главными целями было заявлено создание площадки для п</w:t>
      </w:r>
      <w:r w:rsidRPr="000F7CF7">
        <w:rPr>
          <w:rFonts w:ascii="Times New Roman" w:hAnsi="Times New Roman" w:cs="Times New Roman"/>
          <w:spacing w:val="-6"/>
          <w:sz w:val="32"/>
          <w:szCs w:val="32"/>
        </w:rPr>
        <w:t>о</w:t>
      </w:r>
      <w:r w:rsidRPr="000F7CF7">
        <w:rPr>
          <w:rFonts w:ascii="Times New Roman" w:hAnsi="Times New Roman" w:cs="Times New Roman"/>
          <w:spacing w:val="-6"/>
          <w:sz w:val="32"/>
          <w:szCs w:val="32"/>
        </w:rPr>
        <w:t>иска решений вопросов современной глобальной и региональной эк</w:t>
      </w:r>
      <w:r w:rsidRPr="000F7CF7">
        <w:rPr>
          <w:rFonts w:ascii="Times New Roman" w:hAnsi="Times New Roman" w:cs="Times New Roman"/>
          <w:spacing w:val="-6"/>
          <w:sz w:val="32"/>
          <w:szCs w:val="32"/>
        </w:rPr>
        <w:t>о</w:t>
      </w:r>
      <w:r w:rsidRPr="000F7CF7">
        <w:rPr>
          <w:rFonts w:ascii="Times New Roman" w:hAnsi="Times New Roman" w:cs="Times New Roman"/>
          <w:spacing w:val="-6"/>
          <w:sz w:val="32"/>
          <w:szCs w:val="32"/>
        </w:rPr>
        <w:t>номики, а также обсуждение планов международного сотрудничества. К настоящему моменту уже более 20 глав государств подтвердили свое участие. Очевидно, что в ходе форума будут обсуждаться общие рамки экономического развития региона ЭПШП, подкрепленного зн</w:t>
      </w:r>
      <w:r w:rsidRPr="000F7CF7">
        <w:rPr>
          <w:rFonts w:ascii="Times New Roman" w:hAnsi="Times New Roman" w:cs="Times New Roman"/>
          <w:spacing w:val="-6"/>
          <w:sz w:val="32"/>
          <w:szCs w:val="32"/>
        </w:rPr>
        <w:t>а</w:t>
      </w:r>
      <w:r w:rsidRPr="000F7CF7">
        <w:rPr>
          <w:rFonts w:ascii="Times New Roman" w:hAnsi="Times New Roman" w:cs="Times New Roman"/>
          <w:spacing w:val="-6"/>
          <w:sz w:val="32"/>
          <w:szCs w:val="32"/>
        </w:rPr>
        <w:t>чительными материальными ресурсами Пекина.</w:t>
      </w:r>
    </w:p>
    <w:p w:rsidR="000C23C2" w:rsidRPr="0091352B" w:rsidRDefault="000C23C2" w:rsidP="0091352B">
      <w:pPr>
        <w:spacing w:after="0" w:line="240" w:lineRule="auto"/>
        <w:ind w:firstLine="426"/>
        <w:contextualSpacing/>
        <w:jc w:val="both"/>
        <w:rPr>
          <w:rFonts w:ascii="Times New Roman" w:hAnsi="Times New Roman" w:cs="Times New Roman"/>
          <w:sz w:val="32"/>
          <w:szCs w:val="32"/>
        </w:rPr>
      </w:pPr>
      <w:r w:rsidRPr="0091352B">
        <w:rPr>
          <w:rFonts w:ascii="Times New Roman" w:hAnsi="Times New Roman" w:cs="Times New Roman"/>
          <w:sz w:val="32"/>
          <w:szCs w:val="32"/>
        </w:rPr>
        <w:t>Китайские интересы по большей части совпадают с интересами России и Центральной Азии. Все страны региона заинтересованы в собственном экономическом развитии, политической стабильности. Кроме того, Китай, не навязывающий политических условий при осуществлении торгово-экономического сотрудничества, предста</w:t>
      </w:r>
      <w:r w:rsidRPr="0091352B">
        <w:rPr>
          <w:rFonts w:ascii="Times New Roman" w:hAnsi="Times New Roman" w:cs="Times New Roman"/>
          <w:sz w:val="32"/>
          <w:szCs w:val="32"/>
        </w:rPr>
        <w:t>в</w:t>
      </w:r>
      <w:r w:rsidRPr="0091352B">
        <w:rPr>
          <w:rFonts w:ascii="Times New Roman" w:hAnsi="Times New Roman" w:cs="Times New Roman"/>
          <w:sz w:val="32"/>
          <w:szCs w:val="32"/>
        </w:rPr>
        <w:t>ляет собой важнейшую опору в противостоянии попыткам Запада вести политику «смены режимов», подрывающей региональную безопасность и политическую стабильность. У России и государств Центральной Азии есть возможность воспользоваться создавшимся положением, заинтересованностью мощного Китая в сотруднич</w:t>
      </w:r>
      <w:r w:rsidRPr="0091352B">
        <w:rPr>
          <w:rFonts w:ascii="Times New Roman" w:hAnsi="Times New Roman" w:cs="Times New Roman"/>
          <w:sz w:val="32"/>
          <w:szCs w:val="32"/>
        </w:rPr>
        <w:t>е</w:t>
      </w:r>
      <w:r w:rsidRPr="0091352B">
        <w:rPr>
          <w:rFonts w:ascii="Times New Roman" w:hAnsi="Times New Roman" w:cs="Times New Roman"/>
          <w:sz w:val="32"/>
          <w:szCs w:val="32"/>
        </w:rPr>
        <w:t>стве, использовать его потенциал в интересах собственного разв</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тия. </w:t>
      </w:r>
    </w:p>
    <w:p w:rsidR="000C23C2" w:rsidRPr="0091352B" w:rsidRDefault="000C23C2" w:rsidP="0091352B">
      <w:pPr>
        <w:spacing w:after="0" w:line="240" w:lineRule="auto"/>
        <w:rPr>
          <w:rFonts w:ascii="Times New Roman" w:eastAsia="Calibri" w:hAnsi="Times New Roman" w:cs="Times New Roman"/>
          <w:bCs/>
          <w:sz w:val="32"/>
          <w:szCs w:val="32"/>
        </w:rPr>
      </w:pPr>
    </w:p>
    <w:p w:rsidR="000C23C2" w:rsidRPr="0091352B" w:rsidRDefault="000C23C2" w:rsidP="0091352B">
      <w:pPr>
        <w:spacing w:after="0" w:line="240" w:lineRule="auto"/>
        <w:jc w:val="center"/>
        <w:rPr>
          <w:rFonts w:ascii="Times New Roman" w:eastAsia="Calibri" w:hAnsi="Times New Roman" w:cs="Times New Roman"/>
          <w:b/>
          <w:bCs/>
          <w:sz w:val="32"/>
          <w:szCs w:val="32"/>
        </w:rPr>
      </w:pPr>
      <w:r w:rsidRPr="0091352B">
        <w:rPr>
          <w:rFonts w:ascii="Times New Roman" w:eastAsia="Calibri" w:hAnsi="Times New Roman" w:cs="Times New Roman"/>
          <w:b/>
          <w:bCs/>
          <w:sz w:val="32"/>
          <w:szCs w:val="32"/>
        </w:rPr>
        <w:t>Литература</w:t>
      </w:r>
    </w:p>
    <w:p w:rsidR="00C33984" w:rsidRPr="0091352B" w:rsidRDefault="00C33984" w:rsidP="0091352B">
      <w:pPr>
        <w:spacing w:after="0" w:line="240" w:lineRule="auto"/>
        <w:jc w:val="center"/>
        <w:rPr>
          <w:rFonts w:ascii="Times New Roman" w:eastAsia="Calibri" w:hAnsi="Times New Roman" w:cs="Times New Roman"/>
          <w:b/>
          <w:bCs/>
          <w:sz w:val="32"/>
          <w:szCs w:val="32"/>
        </w:rPr>
      </w:pPr>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Бхадракумар М.К. Как Китай относится к членству Индии в ШОС</w:t>
      </w:r>
      <w:r w:rsidR="00C33984" w:rsidRPr="000F7CF7">
        <w:rPr>
          <w:rFonts w:ascii="Times New Roman" w:hAnsi="Times New Roman" w:cs="Times New Roman"/>
          <w:color w:val="000000" w:themeColor="text1"/>
          <w:sz w:val="32"/>
          <w:szCs w:val="32"/>
        </w:rPr>
        <w:t xml:space="preserve">. </w:t>
      </w:r>
      <w:r w:rsidR="00F31662" w:rsidRPr="000F7CF7">
        <w:rPr>
          <w:rFonts w:ascii="Times New Roman" w:eastAsia="Times New Roman" w:hAnsi="Times New Roman" w:cs="Times New Roman"/>
          <w:color w:val="000000" w:themeColor="text1"/>
          <w:sz w:val="32"/>
          <w:szCs w:val="32"/>
        </w:rPr>
        <w:t xml:space="preserve">[Электронный ресурс] </w:t>
      </w:r>
      <w:r w:rsidRPr="000F7CF7">
        <w:rPr>
          <w:rFonts w:ascii="Times New Roman" w:hAnsi="Times New Roman" w:cs="Times New Roman"/>
          <w:color w:val="000000" w:themeColor="text1"/>
          <w:sz w:val="32"/>
          <w:szCs w:val="32"/>
        </w:rPr>
        <w:t xml:space="preserve">// ПолиСМИ. – </w:t>
      </w:r>
      <w:r w:rsidR="00826CF2" w:rsidRPr="000F7CF7">
        <w:rPr>
          <w:rFonts w:ascii="Times New Roman" w:hAnsi="Times New Roman" w:cs="Times New Roman"/>
          <w:color w:val="000000" w:themeColor="text1"/>
          <w:sz w:val="32"/>
          <w:szCs w:val="32"/>
        </w:rPr>
        <w:t xml:space="preserve">2015. – </w:t>
      </w:r>
      <w:r w:rsidRPr="000F7CF7">
        <w:rPr>
          <w:rFonts w:ascii="Times New Roman" w:hAnsi="Times New Roman" w:cs="Times New Roman"/>
          <w:color w:val="000000" w:themeColor="text1"/>
          <w:sz w:val="32"/>
          <w:szCs w:val="32"/>
        </w:rPr>
        <w:t>21</w:t>
      </w:r>
      <w:r w:rsidR="00826CF2" w:rsidRPr="000F7CF7">
        <w:rPr>
          <w:rFonts w:ascii="Times New Roman" w:hAnsi="Times New Roman" w:cs="Times New Roman"/>
          <w:color w:val="000000" w:themeColor="text1"/>
          <w:sz w:val="32"/>
          <w:szCs w:val="32"/>
        </w:rPr>
        <w:t xml:space="preserve"> июля</w:t>
      </w:r>
      <w:r w:rsidRPr="000F7CF7">
        <w:rPr>
          <w:rFonts w:ascii="Times New Roman" w:hAnsi="Times New Roman" w:cs="Times New Roman"/>
          <w:color w:val="000000" w:themeColor="text1"/>
          <w:sz w:val="32"/>
          <w:szCs w:val="32"/>
        </w:rPr>
        <w:t xml:space="preserve">. </w:t>
      </w:r>
      <w:r w:rsidR="00F31662" w:rsidRPr="000F7CF7">
        <w:rPr>
          <w:rFonts w:ascii="Times New Roman" w:eastAsia="Times New Roman" w:hAnsi="Times New Roman" w:cs="Times New Roman"/>
          <w:color w:val="000000" w:themeColor="text1"/>
          <w:sz w:val="32"/>
          <w:szCs w:val="32"/>
        </w:rPr>
        <w:t>– Режим доступа:</w:t>
      </w:r>
      <w:hyperlink r:id="rId37" w:history="1">
        <w:r w:rsidRPr="000F7CF7">
          <w:rPr>
            <w:rStyle w:val="aa"/>
            <w:rFonts w:ascii="Times New Roman" w:eastAsia="Times New Roman" w:hAnsi="Times New Roman"/>
            <w:color w:val="000000" w:themeColor="text1"/>
            <w:sz w:val="32"/>
            <w:szCs w:val="32"/>
            <w:u w:val="none"/>
            <w:lang w:val="en-US"/>
          </w:rPr>
          <w:t>http</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polismi</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ru</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politika</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kontury</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novogo</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mira</w:t>
        </w:r>
        <w:r w:rsidRPr="000F7CF7">
          <w:rPr>
            <w:rStyle w:val="aa"/>
            <w:rFonts w:ascii="Times New Roman" w:eastAsia="Times New Roman" w:hAnsi="Times New Roman"/>
            <w:color w:val="000000" w:themeColor="text1"/>
            <w:sz w:val="32"/>
            <w:szCs w:val="32"/>
            <w:u w:val="none"/>
          </w:rPr>
          <w:t>/1187-</w:t>
        </w:r>
        <w:r w:rsidRPr="000F7CF7">
          <w:rPr>
            <w:rStyle w:val="aa"/>
            <w:rFonts w:ascii="Times New Roman" w:eastAsia="Times New Roman" w:hAnsi="Times New Roman"/>
            <w:color w:val="000000" w:themeColor="text1"/>
            <w:sz w:val="32"/>
            <w:szCs w:val="32"/>
            <w:u w:val="none"/>
            <w:lang w:val="en-US"/>
          </w:rPr>
          <w:t>kak</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kitaj</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otnositsya</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k</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chlenstvu</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indii</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v</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shos</w:t>
        </w:r>
        <w:r w:rsidRPr="000F7CF7">
          <w:rPr>
            <w:rStyle w:val="aa"/>
            <w:rFonts w:ascii="Times New Roman" w:eastAsia="Times New Roman" w:hAnsi="Times New Roman"/>
            <w:color w:val="000000" w:themeColor="text1"/>
            <w:sz w:val="32"/>
            <w:szCs w:val="32"/>
            <w:u w:val="none"/>
          </w:rPr>
          <w:t>.</w:t>
        </w:r>
        <w:r w:rsidRPr="000F7CF7">
          <w:rPr>
            <w:rStyle w:val="aa"/>
            <w:rFonts w:ascii="Times New Roman" w:eastAsia="Times New Roman" w:hAnsi="Times New Roman"/>
            <w:color w:val="000000" w:themeColor="text1"/>
            <w:sz w:val="32"/>
            <w:szCs w:val="32"/>
            <w:u w:val="none"/>
            <w:lang w:val="en-US"/>
          </w:rPr>
          <w:t>html</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Воробьев В.</w:t>
      </w:r>
      <w:proofErr w:type="gramStart"/>
      <w:r w:rsidRPr="000F7CF7">
        <w:rPr>
          <w:rFonts w:ascii="Times New Roman" w:hAnsi="Times New Roman" w:cs="Times New Roman"/>
          <w:color w:val="000000" w:themeColor="text1"/>
          <w:sz w:val="32"/>
          <w:szCs w:val="32"/>
        </w:rPr>
        <w:t>Я.</w:t>
      </w:r>
      <w:proofErr w:type="gramEnd"/>
      <w:r w:rsidRPr="000F7CF7">
        <w:rPr>
          <w:rFonts w:ascii="Times New Roman" w:hAnsi="Times New Roman" w:cs="Times New Roman"/>
          <w:color w:val="000000" w:themeColor="text1"/>
          <w:sz w:val="32"/>
          <w:szCs w:val="32"/>
        </w:rPr>
        <w:t xml:space="preserve"> Куда будет двигаться Шанхайская организация сотрудничества? // Проблемы Дальнего Востока. – 2016. –№5. –С.4-10.</w:t>
      </w:r>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Выступление Си Цзиньпина</w:t>
      </w:r>
      <w:r w:rsidR="00F31662" w:rsidRPr="000F7CF7">
        <w:rPr>
          <w:rFonts w:ascii="Times New Roman" w:hAnsi="Times New Roman" w:cs="Times New Roman"/>
          <w:color w:val="000000" w:themeColor="text1"/>
          <w:sz w:val="32"/>
          <w:szCs w:val="32"/>
        </w:rPr>
        <w:t>. [Электронный ресурс]</w:t>
      </w:r>
      <w:r w:rsidRPr="000F7CF7">
        <w:rPr>
          <w:rFonts w:ascii="Times New Roman" w:hAnsi="Times New Roman" w:cs="Times New Roman"/>
          <w:color w:val="000000" w:themeColor="text1"/>
          <w:sz w:val="32"/>
          <w:szCs w:val="32"/>
        </w:rPr>
        <w:t xml:space="preserve"> // Всеми</w:t>
      </w:r>
      <w:r w:rsidRPr="000F7CF7">
        <w:rPr>
          <w:rFonts w:ascii="Times New Roman" w:hAnsi="Times New Roman" w:cs="Times New Roman"/>
          <w:color w:val="000000" w:themeColor="text1"/>
          <w:sz w:val="32"/>
          <w:szCs w:val="32"/>
        </w:rPr>
        <w:t>р</w:t>
      </w:r>
      <w:r w:rsidRPr="000F7CF7">
        <w:rPr>
          <w:rFonts w:ascii="Times New Roman" w:hAnsi="Times New Roman" w:cs="Times New Roman"/>
          <w:color w:val="000000" w:themeColor="text1"/>
          <w:sz w:val="32"/>
          <w:szCs w:val="32"/>
        </w:rPr>
        <w:t xml:space="preserve">ный экономический форум в Давосе. – 2017. – янв. </w:t>
      </w:r>
      <w:r w:rsidR="00F31662" w:rsidRPr="000F7CF7">
        <w:rPr>
          <w:rFonts w:ascii="Times New Roman" w:hAnsi="Times New Roman" w:cs="Times New Roman"/>
          <w:color w:val="000000" w:themeColor="text1"/>
          <w:sz w:val="32"/>
          <w:szCs w:val="32"/>
        </w:rPr>
        <w:t xml:space="preserve">– Режим доступа: </w:t>
      </w:r>
      <w:hyperlink r:id="rId38" w:history="1">
        <w:r w:rsidRPr="000F7CF7">
          <w:rPr>
            <w:rStyle w:val="aa"/>
            <w:rFonts w:ascii="Times New Roman" w:hAnsi="Times New Roman"/>
            <w:color w:val="000000" w:themeColor="text1"/>
            <w:sz w:val="32"/>
            <w:szCs w:val="32"/>
            <w:u w:val="none"/>
            <w:lang w:val="en-US"/>
          </w:rPr>
          <w:t>https</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www</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weforum</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org</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agenda</w:t>
        </w:r>
        <w:r w:rsidRPr="000F7CF7">
          <w:rPr>
            <w:rStyle w:val="aa"/>
            <w:rFonts w:ascii="Times New Roman" w:hAnsi="Times New Roman"/>
            <w:color w:val="000000" w:themeColor="text1"/>
            <w:sz w:val="32"/>
            <w:szCs w:val="32"/>
            <w:u w:val="none"/>
          </w:rPr>
          <w:t>/2017/01/</w:t>
        </w:r>
        <w:r w:rsidRPr="000F7CF7">
          <w:rPr>
            <w:rStyle w:val="aa"/>
            <w:rFonts w:ascii="Times New Roman" w:hAnsi="Times New Roman"/>
            <w:color w:val="000000" w:themeColor="text1"/>
            <w:sz w:val="32"/>
            <w:szCs w:val="32"/>
            <w:u w:val="none"/>
            <w:lang w:val="en-US"/>
          </w:rPr>
          <w:t>full</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text</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of</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xi</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jinping</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keynote</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at</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the</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world</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economic</w:t>
        </w:r>
        <w:r w:rsidRPr="000F7CF7">
          <w:rPr>
            <w:rStyle w:val="aa"/>
            <w:rFonts w:ascii="Times New Roman" w:hAnsi="Times New Roman"/>
            <w:color w:val="000000" w:themeColor="text1"/>
            <w:sz w:val="32"/>
            <w:szCs w:val="32"/>
            <w:u w:val="none"/>
          </w:rPr>
          <w:t>-</w:t>
        </w:r>
        <w:r w:rsidRPr="000F7CF7">
          <w:rPr>
            <w:rStyle w:val="aa"/>
            <w:rFonts w:ascii="Times New Roman" w:hAnsi="Times New Roman"/>
            <w:color w:val="000000" w:themeColor="text1"/>
            <w:sz w:val="32"/>
            <w:szCs w:val="32"/>
            <w:u w:val="none"/>
            <w:lang w:val="en-US"/>
          </w:rPr>
          <w:t>forum</w:t>
        </w:r>
      </w:hyperlink>
    </w:p>
    <w:p w:rsidR="000C23C2" w:rsidRPr="000F7CF7" w:rsidRDefault="000C23C2" w:rsidP="0091352B">
      <w:pPr>
        <w:pStyle w:val="af5"/>
        <w:numPr>
          <w:ilvl w:val="0"/>
          <w:numId w:val="15"/>
        </w:numPr>
        <w:tabs>
          <w:tab w:val="left" w:pos="0"/>
        </w:tabs>
        <w:ind w:left="709" w:hanging="425"/>
        <w:jc w:val="both"/>
        <w:rPr>
          <w:rStyle w:val="aa"/>
          <w:rFonts w:ascii="Times New Roman" w:eastAsia="Times New Roman" w:hAnsi="Times New Roman"/>
          <w:color w:val="000000" w:themeColor="text1"/>
          <w:sz w:val="32"/>
          <w:szCs w:val="32"/>
          <w:u w:val="none"/>
        </w:rPr>
      </w:pPr>
      <w:r w:rsidRPr="000F7CF7">
        <w:rPr>
          <w:rFonts w:ascii="Times New Roman" w:hAnsi="Times New Roman" w:cs="Times New Roman"/>
          <w:color w:val="000000" w:themeColor="text1"/>
          <w:sz w:val="32"/>
          <w:szCs w:val="32"/>
        </w:rPr>
        <w:t>Запад с опаской реагирует на расширение ШОС</w:t>
      </w:r>
      <w:r w:rsidR="00F31662" w:rsidRPr="000F7CF7">
        <w:rPr>
          <w:rFonts w:ascii="Times New Roman" w:hAnsi="Times New Roman" w:cs="Times New Roman"/>
          <w:color w:val="000000" w:themeColor="text1"/>
          <w:sz w:val="32"/>
          <w:szCs w:val="32"/>
        </w:rPr>
        <w:t>. [Электро</w:t>
      </w:r>
      <w:r w:rsidR="00F31662" w:rsidRPr="000F7CF7">
        <w:rPr>
          <w:rFonts w:ascii="Times New Roman" w:hAnsi="Times New Roman" w:cs="Times New Roman"/>
          <w:color w:val="000000" w:themeColor="text1"/>
          <w:sz w:val="32"/>
          <w:szCs w:val="32"/>
        </w:rPr>
        <w:t>н</w:t>
      </w:r>
      <w:r w:rsidR="00F31662" w:rsidRPr="000F7CF7">
        <w:rPr>
          <w:rFonts w:ascii="Times New Roman" w:hAnsi="Times New Roman" w:cs="Times New Roman"/>
          <w:color w:val="000000" w:themeColor="text1"/>
          <w:sz w:val="32"/>
          <w:szCs w:val="32"/>
        </w:rPr>
        <w:t>ный ресурс]</w:t>
      </w:r>
      <w:r w:rsidRPr="000F7CF7">
        <w:rPr>
          <w:rFonts w:ascii="Times New Roman" w:hAnsi="Times New Roman" w:cs="Times New Roman"/>
          <w:color w:val="000000" w:themeColor="text1"/>
          <w:sz w:val="32"/>
          <w:szCs w:val="32"/>
        </w:rPr>
        <w:t xml:space="preserve"> // Деловая газета «ВЗГЛЯД». – 2015. – 10</w:t>
      </w:r>
      <w:r w:rsidR="00826CF2" w:rsidRPr="000F7CF7">
        <w:rPr>
          <w:rFonts w:ascii="Times New Roman" w:hAnsi="Times New Roman" w:cs="Times New Roman"/>
          <w:color w:val="000000" w:themeColor="text1"/>
          <w:sz w:val="32"/>
          <w:szCs w:val="32"/>
        </w:rPr>
        <w:t xml:space="preserve"> июля</w:t>
      </w:r>
      <w:r w:rsidRPr="000F7CF7">
        <w:rPr>
          <w:rFonts w:ascii="Times New Roman" w:hAnsi="Times New Roman" w:cs="Times New Roman"/>
          <w:color w:val="000000" w:themeColor="text1"/>
          <w:sz w:val="32"/>
          <w:szCs w:val="32"/>
        </w:rPr>
        <w:t xml:space="preserve">. </w:t>
      </w:r>
      <w:r w:rsidR="00F31662" w:rsidRPr="000F7CF7">
        <w:rPr>
          <w:rFonts w:ascii="Times New Roman" w:eastAsia="Times New Roman" w:hAnsi="Times New Roman" w:cs="Times New Roman"/>
          <w:color w:val="000000" w:themeColor="text1"/>
          <w:sz w:val="32"/>
          <w:szCs w:val="32"/>
        </w:rPr>
        <w:t xml:space="preserve">– Режим доступа: </w:t>
      </w:r>
      <w:hyperlink r:id="rId39" w:history="1">
        <w:r w:rsidRPr="000F7CF7">
          <w:rPr>
            <w:rStyle w:val="aa"/>
            <w:rFonts w:ascii="Times New Roman" w:eastAsia="Times New Roman" w:hAnsi="Times New Roman"/>
            <w:color w:val="000000" w:themeColor="text1"/>
            <w:sz w:val="32"/>
            <w:szCs w:val="32"/>
            <w:u w:val="none"/>
          </w:rPr>
          <w:t>http://vz.ru/politics/2015/7/10/755521.print.html</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pacing w:val="-6"/>
          <w:sz w:val="32"/>
          <w:szCs w:val="32"/>
        </w:rPr>
      </w:pPr>
      <w:r w:rsidRPr="000F7CF7">
        <w:rPr>
          <w:rFonts w:ascii="Times New Roman" w:hAnsi="Times New Roman" w:cs="Times New Roman"/>
          <w:color w:val="000000" w:themeColor="text1"/>
          <w:spacing w:val="-6"/>
          <w:sz w:val="32"/>
          <w:szCs w:val="32"/>
        </w:rPr>
        <w:t>Интервью</w:t>
      </w:r>
      <w:r w:rsidRPr="000F7CF7">
        <w:rPr>
          <w:rFonts w:ascii="Times New Roman" w:hAnsi="Times New Roman" w:cs="Times New Roman"/>
          <w:bCs/>
          <w:color w:val="000000" w:themeColor="text1"/>
          <w:spacing w:val="-6"/>
          <w:sz w:val="32"/>
          <w:szCs w:val="32"/>
        </w:rPr>
        <w:t xml:space="preserve"> Чрезвычайного и Полномочного Посла Индии в Ро</w:t>
      </w:r>
      <w:r w:rsidRPr="000F7CF7">
        <w:rPr>
          <w:rFonts w:ascii="Times New Roman" w:hAnsi="Times New Roman" w:cs="Times New Roman"/>
          <w:bCs/>
          <w:color w:val="000000" w:themeColor="text1"/>
          <w:spacing w:val="-6"/>
          <w:sz w:val="32"/>
          <w:szCs w:val="32"/>
        </w:rPr>
        <w:t>с</w:t>
      </w:r>
      <w:r w:rsidRPr="000F7CF7">
        <w:rPr>
          <w:rFonts w:ascii="Times New Roman" w:hAnsi="Times New Roman" w:cs="Times New Roman"/>
          <w:bCs/>
          <w:color w:val="000000" w:themeColor="text1"/>
          <w:spacing w:val="-6"/>
          <w:sz w:val="32"/>
          <w:szCs w:val="32"/>
        </w:rPr>
        <w:t>сии Его Превосходительства г-на Канвала Сибала информацио</w:t>
      </w:r>
      <w:r w:rsidRPr="000F7CF7">
        <w:rPr>
          <w:rFonts w:ascii="Times New Roman" w:hAnsi="Times New Roman" w:cs="Times New Roman"/>
          <w:bCs/>
          <w:color w:val="000000" w:themeColor="text1"/>
          <w:spacing w:val="-6"/>
          <w:sz w:val="32"/>
          <w:szCs w:val="32"/>
        </w:rPr>
        <w:t>н</w:t>
      </w:r>
      <w:r w:rsidRPr="000F7CF7">
        <w:rPr>
          <w:rFonts w:ascii="Times New Roman" w:hAnsi="Times New Roman" w:cs="Times New Roman"/>
          <w:bCs/>
          <w:color w:val="000000" w:themeColor="text1"/>
          <w:spacing w:val="-6"/>
          <w:sz w:val="32"/>
          <w:szCs w:val="32"/>
        </w:rPr>
        <w:t>ному агентству «ИнфоРос» (8 июня 2007 года)</w:t>
      </w:r>
      <w:r w:rsidR="00F31662" w:rsidRPr="000F7CF7">
        <w:rPr>
          <w:rFonts w:ascii="Times New Roman" w:hAnsi="Times New Roman" w:cs="Times New Roman"/>
          <w:bCs/>
          <w:color w:val="000000" w:themeColor="text1"/>
          <w:spacing w:val="-6"/>
          <w:sz w:val="32"/>
          <w:szCs w:val="32"/>
        </w:rPr>
        <w:t>. [Электронный ресурс]</w:t>
      </w:r>
      <w:r w:rsidRPr="000F7CF7">
        <w:rPr>
          <w:rFonts w:ascii="Times New Roman" w:hAnsi="Times New Roman" w:cs="Times New Roman"/>
          <w:bCs/>
          <w:color w:val="000000" w:themeColor="text1"/>
          <w:spacing w:val="-6"/>
          <w:sz w:val="32"/>
          <w:szCs w:val="32"/>
        </w:rPr>
        <w:t xml:space="preserve"> //</w:t>
      </w:r>
      <w:r w:rsidRPr="000F7CF7">
        <w:rPr>
          <w:rFonts w:ascii="Times New Roman" w:hAnsi="Times New Roman" w:cs="Times New Roman"/>
          <w:color w:val="000000" w:themeColor="text1"/>
          <w:spacing w:val="-6"/>
          <w:sz w:val="32"/>
          <w:szCs w:val="32"/>
        </w:rPr>
        <w:t xml:space="preserve">Информационное агентство Инфорос. </w:t>
      </w:r>
      <w:r w:rsidR="00F31662" w:rsidRPr="000F7CF7">
        <w:rPr>
          <w:rFonts w:ascii="Times New Roman" w:eastAsia="Times New Roman" w:hAnsi="Times New Roman" w:cs="Times New Roman"/>
          <w:color w:val="000000" w:themeColor="text1"/>
          <w:spacing w:val="-6"/>
          <w:sz w:val="32"/>
          <w:szCs w:val="32"/>
        </w:rPr>
        <w:t xml:space="preserve">– Режим доступа: </w:t>
      </w:r>
      <w:hyperlink r:id="rId40" w:history="1">
        <w:r w:rsidRPr="000F7CF7">
          <w:rPr>
            <w:rStyle w:val="aa"/>
            <w:rFonts w:ascii="Times New Roman" w:eastAsia="Times New Roman" w:hAnsi="Times New Roman"/>
            <w:color w:val="000000" w:themeColor="text1"/>
            <w:spacing w:val="-6"/>
            <w:sz w:val="32"/>
            <w:szCs w:val="32"/>
            <w:u w:val="none"/>
            <w:lang w:val="en-US"/>
          </w:rPr>
          <w:t>http</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www</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inforos</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ru</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ru</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module</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news</w:t>
        </w:r>
        <w:r w:rsidRPr="000F7CF7">
          <w:rPr>
            <w:rStyle w:val="aa"/>
            <w:rFonts w:ascii="Times New Roman" w:eastAsia="Times New Roman" w:hAnsi="Times New Roman"/>
            <w:color w:val="000000" w:themeColor="text1"/>
            <w:spacing w:val="-6"/>
            <w:sz w:val="32"/>
            <w:szCs w:val="32"/>
            <w:u w:val="none"/>
          </w:rPr>
          <w:t>&amp;</w:t>
        </w:r>
        <w:r w:rsidRPr="000F7CF7">
          <w:rPr>
            <w:rStyle w:val="aa"/>
            <w:rFonts w:ascii="Times New Roman" w:eastAsia="Times New Roman" w:hAnsi="Times New Roman"/>
            <w:color w:val="000000" w:themeColor="text1"/>
            <w:spacing w:val="-6"/>
            <w:sz w:val="32"/>
            <w:szCs w:val="32"/>
            <w:u w:val="none"/>
            <w:lang w:val="en-US"/>
          </w:rPr>
          <w:t>action</w:t>
        </w:r>
        <w:r w:rsidRPr="000F7CF7">
          <w:rPr>
            <w:rStyle w:val="aa"/>
            <w:rFonts w:ascii="Times New Roman" w:eastAsia="Times New Roman" w:hAnsi="Times New Roman"/>
            <w:color w:val="000000" w:themeColor="text1"/>
            <w:spacing w:val="-6"/>
            <w:sz w:val="32"/>
            <w:szCs w:val="32"/>
            <w:u w:val="none"/>
          </w:rPr>
          <w:t>=</w:t>
        </w:r>
        <w:r w:rsidRPr="000F7CF7">
          <w:rPr>
            <w:rStyle w:val="aa"/>
            <w:rFonts w:ascii="Times New Roman" w:eastAsia="Times New Roman" w:hAnsi="Times New Roman"/>
            <w:color w:val="000000" w:themeColor="text1"/>
            <w:spacing w:val="-6"/>
            <w:sz w:val="32"/>
            <w:szCs w:val="32"/>
            <w:u w:val="none"/>
            <w:lang w:val="en-US"/>
          </w:rPr>
          <w:t>view</w:t>
        </w:r>
        <w:r w:rsidRPr="000F7CF7">
          <w:rPr>
            <w:rStyle w:val="aa"/>
            <w:rFonts w:ascii="Times New Roman" w:eastAsia="Times New Roman" w:hAnsi="Times New Roman"/>
            <w:color w:val="000000" w:themeColor="text1"/>
            <w:spacing w:val="-6"/>
            <w:sz w:val="32"/>
            <w:szCs w:val="32"/>
            <w:u w:val="none"/>
          </w:rPr>
          <w:t>&amp;</w:t>
        </w:r>
        <w:r w:rsidRPr="000F7CF7">
          <w:rPr>
            <w:rStyle w:val="aa"/>
            <w:rFonts w:ascii="Times New Roman" w:eastAsia="Times New Roman" w:hAnsi="Times New Roman"/>
            <w:color w:val="000000" w:themeColor="text1"/>
            <w:spacing w:val="-6"/>
            <w:sz w:val="32"/>
            <w:szCs w:val="32"/>
            <w:u w:val="none"/>
            <w:lang w:val="en-US"/>
          </w:rPr>
          <w:t>id</w:t>
        </w:r>
        <w:r w:rsidRPr="000F7CF7">
          <w:rPr>
            <w:rStyle w:val="aa"/>
            <w:rFonts w:ascii="Times New Roman" w:eastAsia="Times New Roman" w:hAnsi="Times New Roman"/>
            <w:color w:val="000000" w:themeColor="text1"/>
            <w:spacing w:val="-6"/>
            <w:sz w:val="32"/>
            <w:szCs w:val="32"/>
            <w:u w:val="none"/>
          </w:rPr>
          <w:t>=18747</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 xml:space="preserve">Конференция «Российско-китайский диалог: модель 2016». </w:t>
      </w:r>
      <w:r w:rsidR="00F31662" w:rsidRPr="000F7CF7">
        <w:rPr>
          <w:rFonts w:ascii="Times New Roman" w:hAnsi="Times New Roman" w:cs="Times New Roman"/>
          <w:color w:val="000000" w:themeColor="text1"/>
          <w:sz w:val="32"/>
          <w:szCs w:val="32"/>
        </w:rPr>
        <w:t xml:space="preserve">[Электронный ресурс] </w:t>
      </w:r>
      <w:r w:rsidRPr="000F7CF7">
        <w:rPr>
          <w:rFonts w:ascii="Times New Roman" w:hAnsi="Times New Roman" w:cs="Times New Roman"/>
          <w:color w:val="000000" w:themeColor="text1"/>
          <w:sz w:val="32"/>
          <w:szCs w:val="32"/>
        </w:rPr>
        <w:t xml:space="preserve">– Шанхай, Фуданьский университет (21-22.12.2016). </w:t>
      </w:r>
      <w:r w:rsidR="00F31662" w:rsidRPr="000F7CF7">
        <w:rPr>
          <w:rFonts w:ascii="Times New Roman" w:eastAsia="Times New Roman" w:hAnsi="Times New Roman" w:cs="Times New Roman"/>
          <w:color w:val="000000" w:themeColor="text1"/>
          <w:sz w:val="32"/>
          <w:szCs w:val="32"/>
        </w:rPr>
        <w:t xml:space="preserve">– Режим доступа: </w:t>
      </w:r>
      <w:hyperlink r:id="rId41" w:anchor="top-content" w:history="1">
        <w:r w:rsidRPr="000F7CF7">
          <w:rPr>
            <w:rStyle w:val="aa"/>
            <w:rFonts w:ascii="Times New Roman" w:eastAsia="Times New Roman" w:hAnsi="Times New Roman"/>
            <w:color w:val="000000" w:themeColor="text1"/>
            <w:sz w:val="32"/>
            <w:szCs w:val="32"/>
            <w:u w:val="none"/>
          </w:rPr>
          <w:t>http://russiancouncil.ru/inner/?id_4=7059#top-content</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Лавров: либерализация торговли между ЕАЭС и ШОС пом</w:t>
      </w:r>
      <w:r w:rsidRPr="000F7CF7">
        <w:rPr>
          <w:rFonts w:ascii="Times New Roman" w:hAnsi="Times New Roman" w:cs="Times New Roman"/>
          <w:color w:val="000000" w:themeColor="text1"/>
          <w:sz w:val="32"/>
          <w:szCs w:val="32"/>
        </w:rPr>
        <w:t>о</w:t>
      </w:r>
      <w:r w:rsidRPr="000F7CF7">
        <w:rPr>
          <w:rFonts w:ascii="Times New Roman" w:hAnsi="Times New Roman" w:cs="Times New Roman"/>
          <w:color w:val="000000" w:themeColor="text1"/>
          <w:sz w:val="32"/>
          <w:szCs w:val="32"/>
        </w:rPr>
        <w:t xml:space="preserve">жет росту экономики стран-участниц // ТАСС. – 2016. – 12 апр. </w:t>
      </w:r>
    </w:p>
    <w:p w:rsidR="000C23C2" w:rsidRPr="000F7CF7" w:rsidRDefault="000C23C2" w:rsidP="0091352B">
      <w:pPr>
        <w:pStyle w:val="a8"/>
        <w:widowControl/>
        <w:numPr>
          <w:ilvl w:val="0"/>
          <w:numId w:val="15"/>
        </w:numPr>
        <w:tabs>
          <w:tab w:val="left" w:pos="0"/>
        </w:tabs>
        <w:autoSpaceDE w:val="0"/>
        <w:autoSpaceDN w:val="0"/>
        <w:adjustRightInd w:val="0"/>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Лузянин С.Г., Сазонов С.Л. Экономический пояс Шелкового пути: модель 2015 года // Обозреватель / Observer. – 2015. – № 5. – С. 37.</w:t>
      </w:r>
    </w:p>
    <w:p w:rsidR="000C23C2" w:rsidRPr="000F7CF7" w:rsidRDefault="000C23C2" w:rsidP="0091352B">
      <w:pPr>
        <w:pStyle w:val="af5"/>
        <w:numPr>
          <w:ilvl w:val="0"/>
          <w:numId w:val="15"/>
        </w:numPr>
        <w:tabs>
          <w:tab w:val="left" w:pos="0"/>
        </w:tabs>
        <w:ind w:left="709" w:hanging="425"/>
        <w:jc w:val="both"/>
        <w:rPr>
          <w:rStyle w:val="aa"/>
          <w:rFonts w:ascii="Times New Roman" w:eastAsia="Times New Roman" w:hAnsi="Times New Roman"/>
          <w:color w:val="000000" w:themeColor="text1"/>
          <w:sz w:val="32"/>
          <w:szCs w:val="32"/>
          <w:u w:val="none"/>
        </w:rPr>
      </w:pPr>
      <w:r w:rsidRPr="000F7CF7">
        <w:rPr>
          <w:rFonts w:ascii="Times New Roman" w:hAnsi="Times New Roman" w:cs="Times New Roman"/>
          <w:color w:val="000000" w:themeColor="text1"/>
          <w:sz w:val="32"/>
          <w:szCs w:val="32"/>
        </w:rPr>
        <w:t>МИД КНР: расширение ШОС подтвердило, что организация следует принципу открытости</w:t>
      </w:r>
      <w:r w:rsidR="00F31662" w:rsidRPr="000F7CF7">
        <w:rPr>
          <w:rFonts w:ascii="Times New Roman" w:hAnsi="Times New Roman" w:cs="Times New Roman"/>
          <w:color w:val="000000" w:themeColor="text1"/>
          <w:sz w:val="32"/>
          <w:szCs w:val="32"/>
        </w:rPr>
        <w:t>. [Электронный ресурс]</w:t>
      </w:r>
      <w:r w:rsidRPr="000F7CF7">
        <w:rPr>
          <w:rFonts w:ascii="Times New Roman" w:hAnsi="Times New Roman" w:cs="Times New Roman"/>
          <w:color w:val="000000" w:themeColor="text1"/>
          <w:sz w:val="32"/>
          <w:szCs w:val="32"/>
        </w:rPr>
        <w:t xml:space="preserve"> // И</w:t>
      </w:r>
      <w:r w:rsidRPr="000F7CF7">
        <w:rPr>
          <w:rFonts w:ascii="Times New Roman" w:hAnsi="Times New Roman" w:cs="Times New Roman"/>
          <w:color w:val="000000" w:themeColor="text1"/>
          <w:sz w:val="32"/>
          <w:szCs w:val="32"/>
        </w:rPr>
        <w:t>н</w:t>
      </w:r>
      <w:r w:rsidRPr="000F7CF7">
        <w:rPr>
          <w:rFonts w:ascii="Times New Roman" w:hAnsi="Times New Roman" w:cs="Times New Roman"/>
          <w:color w:val="000000" w:themeColor="text1"/>
          <w:sz w:val="32"/>
          <w:szCs w:val="32"/>
        </w:rPr>
        <w:t>формационное агентство России ТАСС.</w:t>
      </w:r>
      <w:r w:rsidR="00F31662" w:rsidRPr="000F7CF7">
        <w:rPr>
          <w:rFonts w:ascii="Times New Roman" w:eastAsia="Times New Roman" w:hAnsi="Times New Roman" w:cs="Times New Roman"/>
          <w:color w:val="000000" w:themeColor="text1"/>
          <w:sz w:val="32"/>
          <w:szCs w:val="32"/>
        </w:rPr>
        <w:t xml:space="preserve"> – Режим доступа: </w:t>
      </w:r>
      <w:hyperlink r:id="rId42" w:history="1">
        <w:r w:rsidRPr="000F7CF7">
          <w:rPr>
            <w:rStyle w:val="aa"/>
            <w:rFonts w:ascii="Times New Roman" w:eastAsia="Times New Roman" w:hAnsi="Times New Roman"/>
            <w:color w:val="000000" w:themeColor="text1"/>
            <w:sz w:val="32"/>
            <w:szCs w:val="32"/>
            <w:u w:val="none"/>
          </w:rPr>
          <w:t>http://tass.ru/mezhdunarodnaya-panorama/2110879</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 xml:space="preserve">Российско-китайский диалог: модель 2016: доклад № 25/2016 / [С.Г. Лузянин (рук.) и др.; Х. Чжао (рук.) и др.]; [гл. ред. И.С. </w:t>
      </w:r>
      <w:r w:rsidRPr="000F7CF7">
        <w:rPr>
          <w:rFonts w:ascii="Times New Roman" w:hAnsi="Times New Roman" w:cs="Times New Roman"/>
          <w:color w:val="000000" w:themeColor="text1"/>
          <w:sz w:val="32"/>
          <w:szCs w:val="32"/>
        </w:rPr>
        <w:lastRenderedPageBreak/>
        <w:t>Иванов]; Российский совет по международным делам (РСМД). – М.: НП РСМД, 2016. – С.32-44.</w:t>
      </w:r>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color w:val="000000" w:themeColor="text1"/>
          <w:sz w:val="32"/>
          <w:szCs w:val="32"/>
        </w:rPr>
        <w:t>Соглашение между правительствами государств-членов ШОС о создании благоприятных условий для международных авт</w:t>
      </w:r>
      <w:r w:rsidRPr="000F7CF7">
        <w:rPr>
          <w:rFonts w:ascii="Times New Roman" w:hAnsi="Times New Roman" w:cs="Times New Roman"/>
          <w:color w:val="000000" w:themeColor="text1"/>
          <w:sz w:val="32"/>
          <w:szCs w:val="32"/>
        </w:rPr>
        <w:t>о</w:t>
      </w:r>
      <w:r w:rsidRPr="000F7CF7">
        <w:rPr>
          <w:rFonts w:ascii="Times New Roman" w:hAnsi="Times New Roman" w:cs="Times New Roman"/>
          <w:color w:val="000000" w:themeColor="text1"/>
          <w:sz w:val="32"/>
          <w:szCs w:val="32"/>
        </w:rPr>
        <w:t>мобильных перевозок</w:t>
      </w:r>
      <w:r w:rsidR="00F31662" w:rsidRPr="000F7CF7">
        <w:rPr>
          <w:rFonts w:ascii="Times New Roman" w:hAnsi="Times New Roman" w:cs="Times New Roman"/>
          <w:color w:val="000000" w:themeColor="text1"/>
          <w:sz w:val="32"/>
          <w:szCs w:val="32"/>
        </w:rPr>
        <w:t>. [Электронный ресурс]</w:t>
      </w:r>
      <w:r w:rsidRPr="000F7CF7">
        <w:rPr>
          <w:rFonts w:ascii="Times New Roman" w:hAnsi="Times New Roman" w:cs="Times New Roman"/>
          <w:color w:val="000000" w:themeColor="text1"/>
          <w:sz w:val="32"/>
          <w:szCs w:val="32"/>
        </w:rPr>
        <w:t xml:space="preserve"> // Информац</w:t>
      </w:r>
      <w:r w:rsidRPr="000F7CF7">
        <w:rPr>
          <w:rFonts w:ascii="Times New Roman" w:hAnsi="Times New Roman" w:cs="Times New Roman"/>
          <w:color w:val="000000" w:themeColor="text1"/>
          <w:sz w:val="32"/>
          <w:szCs w:val="32"/>
        </w:rPr>
        <w:t>и</w:t>
      </w:r>
      <w:r w:rsidRPr="000F7CF7">
        <w:rPr>
          <w:rFonts w:ascii="Times New Roman" w:hAnsi="Times New Roman" w:cs="Times New Roman"/>
          <w:color w:val="000000" w:themeColor="text1"/>
          <w:sz w:val="32"/>
          <w:szCs w:val="32"/>
        </w:rPr>
        <w:t>онное сообщение по итогам заседания Совета глав государств-членов ШОС. – Официальный сайт ШОС.</w:t>
      </w:r>
      <w:r w:rsidR="00F31662" w:rsidRPr="000F7CF7">
        <w:rPr>
          <w:rFonts w:ascii="Times New Roman" w:eastAsia="Times New Roman" w:hAnsi="Times New Roman" w:cs="Times New Roman"/>
          <w:color w:val="000000" w:themeColor="text1"/>
          <w:sz w:val="32"/>
          <w:szCs w:val="32"/>
        </w:rPr>
        <w:t xml:space="preserve">– Режим доступа: </w:t>
      </w:r>
      <w:hyperlink r:id="rId43" w:history="1">
        <w:r w:rsidRPr="000F7CF7">
          <w:rPr>
            <w:rStyle w:val="aa"/>
            <w:rFonts w:ascii="Times New Roman" w:eastAsia="Times New Roman" w:hAnsi="Times New Roman"/>
            <w:color w:val="000000" w:themeColor="text1"/>
            <w:sz w:val="32"/>
            <w:szCs w:val="32"/>
            <w:u w:val="none"/>
          </w:rPr>
          <w:t>http://www.sectsco.org/RU123/show.asp?id=894</w:t>
        </w:r>
      </w:hyperlink>
    </w:p>
    <w:p w:rsidR="000C23C2" w:rsidRPr="000F7CF7" w:rsidRDefault="000C23C2" w:rsidP="0091352B">
      <w:pPr>
        <w:pStyle w:val="a8"/>
        <w:widowControl/>
        <w:numPr>
          <w:ilvl w:val="0"/>
          <w:numId w:val="15"/>
        </w:numPr>
        <w:tabs>
          <w:tab w:val="left" w:pos="0"/>
        </w:tabs>
        <w:ind w:left="709" w:hanging="425"/>
        <w:jc w:val="both"/>
        <w:rPr>
          <w:rFonts w:ascii="Times New Roman" w:eastAsia="Calibri" w:hAnsi="Times New Roman" w:cs="Times New Roman"/>
          <w:bCs/>
          <w:color w:val="000000" w:themeColor="text1"/>
          <w:sz w:val="32"/>
          <w:szCs w:val="32"/>
        </w:rPr>
      </w:pPr>
      <w:r w:rsidRPr="000F7CF7">
        <w:rPr>
          <w:rFonts w:ascii="Times New Roman" w:hAnsi="Times New Roman" w:cs="Times New Roman"/>
          <w:color w:val="000000" w:themeColor="text1"/>
          <w:sz w:val="32"/>
          <w:szCs w:val="32"/>
        </w:rPr>
        <w:t>Сопряжение ЕАЭС и ЭПШП приобретает реальные очертания</w:t>
      </w:r>
      <w:r w:rsidR="00F31662" w:rsidRPr="000F7CF7">
        <w:rPr>
          <w:rFonts w:ascii="Times New Roman" w:hAnsi="Times New Roman" w:cs="Times New Roman"/>
          <w:color w:val="000000" w:themeColor="text1"/>
          <w:sz w:val="32"/>
          <w:szCs w:val="32"/>
        </w:rPr>
        <w:t>. [Электронный ресурс]</w:t>
      </w:r>
      <w:r w:rsidRPr="000F7CF7">
        <w:rPr>
          <w:rFonts w:ascii="Times New Roman" w:hAnsi="Times New Roman" w:cs="Times New Roman"/>
          <w:color w:val="000000" w:themeColor="text1"/>
          <w:sz w:val="32"/>
          <w:szCs w:val="32"/>
        </w:rPr>
        <w:t xml:space="preserve"> // Официальный сайт «Евразийской экономической комиссии». </w:t>
      </w:r>
      <w:r w:rsidR="00F31662" w:rsidRPr="000F7CF7">
        <w:rPr>
          <w:rFonts w:ascii="Times New Roman" w:eastAsia="Times New Roman" w:hAnsi="Times New Roman" w:cs="Times New Roman"/>
          <w:color w:val="000000" w:themeColor="text1"/>
          <w:sz w:val="32"/>
          <w:szCs w:val="32"/>
        </w:rPr>
        <w:t>– Режим дост</w:t>
      </w:r>
      <w:r w:rsidR="00F31662" w:rsidRPr="000F7CF7">
        <w:rPr>
          <w:rFonts w:ascii="Times New Roman" w:eastAsia="Times New Roman" w:hAnsi="Times New Roman" w:cs="Times New Roman"/>
          <w:color w:val="000000" w:themeColor="text1"/>
          <w:sz w:val="32"/>
          <w:szCs w:val="32"/>
        </w:rPr>
        <w:t>у</w:t>
      </w:r>
      <w:r w:rsidR="00F31662" w:rsidRPr="000F7CF7">
        <w:rPr>
          <w:rFonts w:ascii="Times New Roman" w:eastAsia="Times New Roman" w:hAnsi="Times New Roman" w:cs="Times New Roman"/>
          <w:color w:val="000000" w:themeColor="text1"/>
          <w:sz w:val="32"/>
          <w:szCs w:val="32"/>
        </w:rPr>
        <w:t>па:</w:t>
      </w:r>
      <w:hyperlink r:id="rId44" w:history="1">
        <w:r w:rsidRPr="000F7CF7">
          <w:rPr>
            <w:rStyle w:val="aa"/>
            <w:rFonts w:ascii="Times New Roman" w:eastAsia="Calibri" w:hAnsi="Times New Roman"/>
            <w:bCs/>
            <w:color w:val="000000" w:themeColor="text1"/>
            <w:sz w:val="32"/>
            <w:szCs w:val="32"/>
            <w:u w:val="none"/>
            <w:lang w:val="en-US"/>
          </w:rPr>
          <w:t>http</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www</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eurasiancommission</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org</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ru</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nae</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news</w:t>
        </w:r>
        <w:r w:rsidRPr="000F7CF7">
          <w:rPr>
            <w:rStyle w:val="aa"/>
            <w:rFonts w:ascii="Times New Roman" w:eastAsia="Calibri" w:hAnsi="Times New Roman"/>
            <w:bCs/>
            <w:color w:val="000000" w:themeColor="text1"/>
            <w:sz w:val="32"/>
            <w:szCs w:val="32"/>
            <w:u w:val="none"/>
          </w:rPr>
          <w:t>/</w:t>
        </w:r>
        <w:r w:rsidRPr="000F7CF7">
          <w:rPr>
            <w:rStyle w:val="aa"/>
            <w:rFonts w:ascii="Times New Roman" w:eastAsia="Calibri" w:hAnsi="Times New Roman"/>
            <w:bCs/>
            <w:color w:val="000000" w:themeColor="text1"/>
            <w:sz w:val="32"/>
            <w:szCs w:val="32"/>
            <w:u w:val="none"/>
            <w:lang w:val="en-US"/>
          </w:rPr>
          <w:t>Pages</w:t>
        </w:r>
        <w:r w:rsidRPr="000F7CF7">
          <w:rPr>
            <w:rStyle w:val="aa"/>
            <w:rFonts w:ascii="Times New Roman" w:eastAsia="Calibri" w:hAnsi="Times New Roman"/>
            <w:bCs/>
            <w:color w:val="000000" w:themeColor="text1"/>
            <w:sz w:val="32"/>
            <w:szCs w:val="32"/>
            <w:u w:val="none"/>
          </w:rPr>
          <w:t>/2-03-2017-1.</w:t>
        </w:r>
        <w:r w:rsidRPr="000F7CF7">
          <w:rPr>
            <w:rStyle w:val="aa"/>
            <w:rFonts w:ascii="Times New Roman" w:eastAsia="Calibri" w:hAnsi="Times New Roman"/>
            <w:bCs/>
            <w:color w:val="000000" w:themeColor="text1"/>
            <w:sz w:val="32"/>
            <w:szCs w:val="32"/>
            <w:u w:val="none"/>
            <w:lang w:val="en-US"/>
          </w:rPr>
          <w:t>aspx</w:t>
        </w:r>
      </w:hyperlink>
    </w:p>
    <w:p w:rsidR="000C23C2" w:rsidRPr="000F7CF7" w:rsidRDefault="000C23C2" w:rsidP="0091352B">
      <w:pPr>
        <w:pStyle w:val="a8"/>
        <w:widowControl/>
        <w:numPr>
          <w:ilvl w:val="0"/>
          <w:numId w:val="15"/>
        </w:numPr>
        <w:tabs>
          <w:tab w:val="left" w:pos="0"/>
        </w:tabs>
        <w:ind w:left="709" w:hanging="425"/>
        <w:jc w:val="both"/>
        <w:rPr>
          <w:rFonts w:ascii="Times New Roman" w:eastAsia="Calibri" w:hAnsi="Times New Roman" w:cs="Times New Roman"/>
          <w:bCs/>
          <w:color w:val="000000" w:themeColor="text1"/>
          <w:sz w:val="32"/>
          <w:szCs w:val="32"/>
        </w:rPr>
      </w:pPr>
      <w:r w:rsidRPr="000F7CF7">
        <w:rPr>
          <w:rFonts w:ascii="Times New Roman" w:hAnsi="Times New Roman" w:cs="Times New Roman"/>
          <w:color w:val="000000" w:themeColor="text1"/>
          <w:sz w:val="32"/>
          <w:szCs w:val="32"/>
        </w:rPr>
        <w:t>Хейфец Б.А. Экономический пояс Шелкового пути – новая модель привлекательного экономического партнерства для ЕАЭС // Проблемы Дальнего Востока. – 2016. – №5. – С.39-49.</w:t>
      </w:r>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rPr>
      </w:pPr>
      <w:r w:rsidRPr="000F7CF7">
        <w:rPr>
          <w:rFonts w:ascii="Times New Roman" w:hAnsi="Times New Roman" w:cs="Times New Roman"/>
          <w:bCs/>
          <w:color w:val="000000" w:themeColor="text1"/>
          <w:sz w:val="32"/>
          <w:szCs w:val="32"/>
        </w:rPr>
        <w:t>Шаумян Т.Л. Индия, ШОС и БРИКС в современной геопол</w:t>
      </w:r>
      <w:r w:rsidRPr="000F7CF7">
        <w:rPr>
          <w:rFonts w:ascii="Times New Roman" w:hAnsi="Times New Roman" w:cs="Times New Roman"/>
          <w:bCs/>
          <w:color w:val="000000" w:themeColor="text1"/>
          <w:sz w:val="32"/>
          <w:szCs w:val="32"/>
        </w:rPr>
        <w:t>и</w:t>
      </w:r>
      <w:r w:rsidRPr="000F7CF7">
        <w:rPr>
          <w:rFonts w:ascii="Times New Roman" w:hAnsi="Times New Roman" w:cs="Times New Roman"/>
          <w:bCs/>
          <w:color w:val="000000" w:themeColor="text1"/>
          <w:sz w:val="32"/>
          <w:szCs w:val="32"/>
        </w:rPr>
        <w:t>тике // Сравнительная политика. – 2013. – №3(13). –С.44-64.</w:t>
      </w:r>
    </w:p>
    <w:p w:rsidR="000C23C2" w:rsidRPr="000F7CF7" w:rsidRDefault="000C23C2" w:rsidP="0091352B">
      <w:pPr>
        <w:pStyle w:val="af5"/>
        <w:numPr>
          <w:ilvl w:val="0"/>
          <w:numId w:val="15"/>
        </w:numPr>
        <w:tabs>
          <w:tab w:val="left" w:pos="0"/>
        </w:tabs>
        <w:ind w:left="709" w:hanging="425"/>
        <w:jc w:val="both"/>
        <w:rPr>
          <w:rStyle w:val="aa"/>
          <w:rFonts w:ascii="Times New Roman" w:eastAsia="Times New Roman" w:hAnsi="Times New Roman"/>
          <w:color w:val="000000" w:themeColor="text1"/>
          <w:sz w:val="32"/>
          <w:szCs w:val="32"/>
          <w:u w:val="none"/>
        </w:rPr>
      </w:pPr>
      <w:r w:rsidRPr="000F7CF7">
        <w:rPr>
          <w:rFonts w:ascii="Times New Roman" w:hAnsi="Times New Roman" w:cs="Times New Roman"/>
          <w:color w:val="000000" w:themeColor="text1"/>
          <w:sz w:val="32"/>
          <w:szCs w:val="32"/>
        </w:rPr>
        <w:t>ШОС на пути к превращению в глобальную структуру</w:t>
      </w:r>
      <w:r w:rsidR="00F31662" w:rsidRPr="000F7CF7">
        <w:rPr>
          <w:rFonts w:ascii="Times New Roman" w:hAnsi="Times New Roman" w:cs="Times New Roman"/>
          <w:color w:val="000000" w:themeColor="text1"/>
          <w:sz w:val="32"/>
          <w:szCs w:val="32"/>
        </w:rPr>
        <w:t>. [Эле</w:t>
      </w:r>
      <w:r w:rsidR="00F31662" w:rsidRPr="000F7CF7">
        <w:rPr>
          <w:rFonts w:ascii="Times New Roman" w:hAnsi="Times New Roman" w:cs="Times New Roman"/>
          <w:color w:val="000000" w:themeColor="text1"/>
          <w:sz w:val="32"/>
          <w:szCs w:val="32"/>
        </w:rPr>
        <w:t>к</w:t>
      </w:r>
      <w:r w:rsidR="00F31662" w:rsidRPr="000F7CF7">
        <w:rPr>
          <w:rFonts w:ascii="Times New Roman" w:hAnsi="Times New Roman" w:cs="Times New Roman"/>
          <w:color w:val="000000" w:themeColor="text1"/>
          <w:sz w:val="32"/>
          <w:szCs w:val="32"/>
        </w:rPr>
        <w:t>тронный ресурс]</w:t>
      </w:r>
      <w:r w:rsidRPr="000F7CF7">
        <w:rPr>
          <w:rFonts w:ascii="Times New Roman" w:hAnsi="Times New Roman" w:cs="Times New Roman"/>
          <w:color w:val="000000" w:themeColor="text1"/>
          <w:sz w:val="32"/>
          <w:szCs w:val="32"/>
        </w:rPr>
        <w:t xml:space="preserve"> // РИА Новости. – 015. – 06.07. </w:t>
      </w:r>
      <w:r w:rsidR="00F31662" w:rsidRPr="000F7CF7">
        <w:rPr>
          <w:rFonts w:ascii="Times New Roman" w:eastAsia="Times New Roman" w:hAnsi="Times New Roman" w:cs="Times New Roman"/>
          <w:color w:val="000000" w:themeColor="text1"/>
          <w:sz w:val="32"/>
          <w:szCs w:val="32"/>
        </w:rPr>
        <w:t>– Режим д</w:t>
      </w:r>
      <w:r w:rsidR="00F31662" w:rsidRPr="000F7CF7">
        <w:rPr>
          <w:rFonts w:ascii="Times New Roman" w:eastAsia="Times New Roman" w:hAnsi="Times New Roman" w:cs="Times New Roman"/>
          <w:color w:val="000000" w:themeColor="text1"/>
          <w:sz w:val="32"/>
          <w:szCs w:val="32"/>
        </w:rPr>
        <w:t>о</w:t>
      </w:r>
      <w:r w:rsidR="00F31662" w:rsidRPr="000F7CF7">
        <w:rPr>
          <w:rFonts w:ascii="Times New Roman" w:eastAsia="Times New Roman" w:hAnsi="Times New Roman" w:cs="Times New Roman"/>
          <w:color w:val="000000" w:themeColor="text1"/>
          <w:sz w:val="32"/>
          <w:szCs w:val="32"/>
        </w:rPr>
        <w:t xml:space="preserve">ступа: </w:t>
      </w:r>
      <w:hyperlink r:id="rId45" w:history="1">
        <w:r w:rsidRPr="000F7CF7">
          <w:rPr>
            <w:rStyle w:val="aa"/>
            <w:rFonts w:ascii="Times New Roman" w:eastAsia="Times New Roman" w:hAnsi="Times New Roman"/>
            <w:color w:val="000000" w:themeColor="text1"/>
            <w:sz w:val="32"/>
            <w:szCs w:val="32"/>
            <w:u w:val="none"/>
          </w:rPr>
          <w:t>https://ria.ru/politics/20150706/1116136007.html</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lang w:val="en-US"/>
        </w:rPr>
      </w:pPr>
      <w:r w:rsidRPr="000F7CF7">
        <w:rPr>
          <w:rFonts w:ascii="Times New Roman" w:hAnsi="Times New Roman" w:cs="Times New Roman"/>
          <w:color w:val="000000" w:themeColor="text1"/>
          <w:sz w:val="32"/>
          <w:szCs w:val="32"/>
          <w:lang w:val="en-US"/>
        </w:rPr>
        <w:t>Bhadrakumar M.K. Why India is sleeping on foreign policy</w:t>
      </w:r>
      <w:proofErr w:type="gramStart"/>
      <w:r w:rsidRPr="000F7CF7">
        <w:rPr>
          <w:rFonts w:ascii="Times New Roman" w:hAnsi="Times New Roman" w:cs="Times New Roman"/>
          <w:color w:val="000000" w:themeColor="text1"/>
          <w:sz w:val="32"/>
          <w:szCs w:val="32"/>
          <w:lang w:val="en-US"/>
        </w:rPr>
        <w:t>?</w:t>
      </w:r>
      <w:r w:rsidR="00F31662" w:rsidRPr="000F7CF7">
        <w:rPr>
          <w:rFonts w:ascii="Times New Roman" w:hAnsi="Times New Roman" w:cs="Times New Roman"/>
          <w:color w:val="000000" w:themeColor="text1"/>
          <w:sz w:val="32"/>
          <w:szCs w:val="32"/>
          <w:lang w:val="en-US"/>
        </w:rPr>
        <w:t>[</w:t>
      </w:r>
      <w:proofErr w:type="gramEnd"/>
      <w:r w:rsidR="00F31662" w:rsidRPr="000F7CF7">
        <w:rPr>
          <w:rFonts w:ascii="Times New Roman" w:hAnsi="Times New Roman" w:cs="Times New Roman"/>
          <w:color w:val="000000" w:themeColor="text1"/>
          <w:sz w:val="32"/>
          <w:szCs w:val="32"/>
        </w:rPr>
        <w:t>Электронный</w:t>
      </w:r>
      <w:r w:rsidR="00F31662" w:rsidRPr="000F7CF7">
        <w:rPr>
          <w:rFonts w:ascii="Times New Roman" w:hAnsi="Times New Roman" w:cs="Times New Roman"/>
          <w:color w:val="000000" w:themeColor="text1"/>
          <w:sz w:val="32"/>
          <w:szCs w:val="32"/>
          <w:lang w:val="en-US"/>
        </w:rPr>
        <w:t xml:space="preserve"> </w:t>
      </w:r>
      <w:r w:rsidR="00F31662" w:rsidRPr="000F7CF7">
        <w:rPr>
          <w:rFonts w:ascii="Times New Roman" w:hAnsi="Times New Roman" w:cs="Times New Roman"/>
          <w:color w:val="000000" w:themeColor="text1"/>
          <w:sz w:val="32"/>
          <w:szCs w:val="32"/>
        </w:rPr>
        <w:t>ресурс</w:t>
      </w:r>
      <w:r w:rsidR="00F31662" w:rsidRPr="000F7CF7">
        <w:rPr>
          <w:rFonts w:ascii="Times New Roman" w:hAnsi="Times New Roman" w:cs="Times New Roman"/>
          <w:color w:val="000000" w:themeColor="text1"/>
          <w:sz w:val="32"/>
          <w:szCs w:val="32"/>
          <w:lang w:val="en-US"/>
        </w:rPr>
        <w:t>]</w:t>
      </w:r>
      <w:r w:rsidRPr="000F7CF7">
        <w:rPr>
          <w:rFonts w:ascii="Times New Roman" w:hAnsi="Times New Roman" w:cs="Times New Roman"/>
          <w:color w:val="000000" w:themeColor="text1"/>
          <w:sz w:val="32"/>
          <w:szCs w:val="32"/>
          <w:lang w:val="en-US"/>
        </w:rPr>
        <w:t xml:space="preserve"> // RediffIndia</w:t>
      </w:r>
      <w:r w:rsidR="000F7CF7" w:rsidRPr="000F7CF7">
        <w:rPr>
          <w:rFonts w:ascii="Times New Roman" w:hAnsi="Times New Roman" w:cs="Times New Roman"/>
          <w:color w:val="000000" w:themeColor="text1"/>
          <w:sz w:val="32"/>
          <w:szCs w:val="32"/>
          <w:lang w:val="en-US"/>
        </w:rPr>
        <w:t xml:space="preserve"> </w:t>
      </w:r>
      <w:r w:rsidRPr="000F7CF7">
        <w:rPr>
          <w:rFonts w:ascii="Times New Roman" w:hAnsi="Times New Roman" w:cs="Times New Roman"/>
          <w:color w:val="000000" w:themeColor="text1"/>
          <w:sz w:val="32"/>
          <w:szCs w:val="32"/>
          <w:lang w:val="en-US"/>
        </w:rPr>
        <w:t xml:space="preserve">Abroad. </w:t>
      </w:r>
      <w:r w:rsidR="00F31662" w:rsidRPr="000F7CF7">
        <w:rPr>
          <w:rFonts w:ascii="Times New Roman" w:eastAsia="Times New Roman" w:hAnsi="Times New Roman" w:cs="Times New Roman"/>
          <w:color w:val="000000" w:themeColor="text1"/>
          <w:sz w:val="32"/>
          <w:szCs w:val="32"/>
          <w:lang w:val="en-US"/>
        </w:rPr>
        <w:t xml:space="preserve">– </w:t>
      </w:r>
      <w:r w:rsidR="00F31662" w:rsidRPr="000F7CF7">
        <w:rPr>
          <w:rFonts w:ascii="Times New Roman" w:eastAsia="Times New Roman" w:hAnsi="Times New Roman" w:cs="Times New Roman"/>
          <w:color w:val="000000" w:themeColor="text1"/>
          <w:sz w:val="32"/>
          <w:szCs w:val="32"/>
        </w:rPr>
        <w:t>Режим</w:t>
      </w:r>
      <w:r w:rsidR="00F31662" w:rsidRPr="000F7CF7">
        <w:rPr>
          <w:rFonts w:ascii="Times New Roman" w:eastAsia="Times New Roman" w:hAnsi="Times New Roman" w:cs="Times New Roman"/>
          <w:color w:val="000000" w:themeColor="text1"/>
          <w:sz w:val="32"/>
          <w:szCs w:val="32"/>
          <w:lang w:val="en-US"/>
        </w:rPr>
        <w:t xml:space="preserve"> </w:t>
      </w:r>
      <w:r w:rsidR="00F31662" w:rsidRPr="000F7CF7">
        <w:rPr>
          <w:rFonts w:ascii="Times New Roman" w:eastAsia="Times New Roman" w:hAnsi="Times New Roman" w:cs="Times New Roman"/>
          <w:color w:val="000000" w:themeColor="text1"/>
          <w:sz w:val="32"/>
          <w:szCs w:val="32"/>
        </w:rPr>
        <w:t>доступа</w:t>
      </w:r>
      <w:r w:rsidR="00F31662" w:rsidRPr="000F7CF7">
        <w:rPr>
          <w:rFonts w:ascii="Times New Roman" w:eastAsia="Times New Roman" w:hAnsi="Times New Roman" w:cs="Times New Roman"/>
          <w:color w:val="000000" w:themeColor="text1"/>
          <w:sz w:val="32"/>
          <w:szCs w:val="32"/>
          <w:lang w:val="en-US"/>
        </w:rPr>
        <w:t>:</w:t>
      </w:r>
      <w:hyperlink r:id="rId46" w:history="1">
        <w:r w:rsidRPr="000F7CF7">
          <w:rPr>
            <w:rStyle w:val="aa"/>
            <w:rFonts w:ascii="Times New Roman" w:eastAsia="Times New Roman" w:hAnsi="Times New Roman"/>
            <w:color w:val="000000" w:themeColor="text1"/>
            <w:sz w:val="32"/>
            <w:szCs w:val="32"/>
            <w:u w:val="none"/>
            <w:lang w:val="en-US"/>
          </w:rPr>
          <w:t>http://www.rediff.com/news/2007/aug/07guest.htm</w:t>
        </w:r>
      </w:hyperlink>
    </w:p>
    <w:p w:rsidR="000C23C2" w:rsidRPr="000F7CF7" w:rsidRDefault="000C23C2" w:rsidP="0091352B">
      <w:pPr>
        <w:pStyle w:val="af5"/>
        <w:numPr>
          <w:ilvl w:val="0"/>
          <w:numId w:val="15"/>
        </w:numPr>
        <w:tabs>
          <w:tab w:val="left" w:pos="0"/>
        </w:tabs>
        <w:ind w:left="709" w:hanging="425"/>
        <w:jc w:val="both"/>
        <w:rPr>
          <w:rFonts w:ascii="Times New Roman" w:hAnsi="Times New Roman" w:cs="Times New Roman"/>
          <w:color w:val="000000" w:themeColor="text1"/>
          <w:sz w:val="32"/>
          <w:szCs w:val="32"/>
          <w:lang w:val="en-US"/>
        </w:rPr>
      </w:pPr>
      <w:r w:rsidRPr="000F7CF7">
        <w:rPr>
          <w:rFonts w:ascii="Times New Roman" w:hAnsi="Times New Roman" w:cs="Times New Roman"/>
          <w:color w:val="000000" w:themeColor="text1"/>
          <w:sz w:val="32"/>
          <w:szCs w:val="32"/>
          <w:lang w:val="en-US"/>
        </w:rPr>
        <w:t>Chenoy K.M., Chenoy A.M. India’s Foreign Policy Shifts and the Calculus of Power // Economic and Political Weekly. – 2007. – 01.09. –</w:t>
      </w:r>
      <w:r w:rsidRPr="000F7CF7">
        <w:rPr>
          <w:rFonts w:ascii="Times New Roman" w:hAnsi="Times New Roman" w:cs="Times New Roman"/>
          <w:color w:val="000000" w:themeColor="text1"/>
          <w:sz w:val="32"/>
          <w:szCs w:val="32"/>
        </w:rPr>
        <w:t>Р</w:t>
      </w:r>
      <w:r w:rsidRPr="000F7CF7">
        <w:rPr>
          <w:rFonts w:ascii="Times New Roman" w:hAnsi="Times New Roman" w:cs="Times New Roman"/>
          <w:color w:val="000000" w:themeColor="text1"/>
          <w:sz w:val="32"/>
          <w:szCs w:val="32"/>
          <w:lang w:val="en-US"/>
        </w:rPr>
        <w:t>.3547–3554.</w:t>
      </w:r>
    </w:p>
    <w:p w:rsidR="000C23C2" w:rsidRPr="0091352B" w:rsidRDefault="000C23C2" w:rsidP="0091352B">
      <w:pPr>
        <w:spacing w:after="0" w:line="240" w:lineRule="auto"/>
        <w:jc w:val="both"/>
        <w:rPr>
          <w:rFonts w:ascii="Times New Roman" w:eastAsia="Calibri" w:hAnsi="Times New Roman" w:cs="Times New Roman"/>
          <w:bCs/>
          <w:sz w:val="32"/>
          <w:szCs w:val="32"/>
          <w:lang w:val="en-US"/>
        </w:rPr>
      </w:pPr>
      <w:r w:rsidRPr="0091352B">
        <w:rPr>
          <w:rFonts w:ascii="Times New Roman" w:eastAsia="Calibri" w:hAnsi="Times New Roman" w:cs="Times New Roman"/>
          <w:bCs/>
          <w:sz w:val="32"/>
          <w:szCs w:val="32"/>
          <w:lang w:val="en-US"/>
        </w:rPr>
        <w:br w:type="page"/>
      </w:r>
    </w:p>
    <w:p w:rsidR="006E7894" w:rsidRPr="0091352B" w:rsidRDefault="006E7894" w:rsidP="0091352B">
      <w:pPr>
        <w:spacing w:after="0" w:line="240" w:lineRule="auto"/>
        <w:ind w:firstLine="426"/>
        <w:jc w:val="center"/>
        <w:rPr>
          <w:rFonts w:ascii="Times New Roman" w:hAnsi="Times New Roman" w:cs="Times New Roman"/>
          <w:b/>
          <w:sz w:val="32"/>
          <w:szCs w:val="32"/>
          <w:lang w:val="en-US"/>
        </w:rPr>
      </w:pPr>
    </w:p>
    <w:p w:rsidR="000C23C2" w:rsidRPr="0091352B" w:rsidRDefault="000C23C2" w:rsidP="0091352B">
      <w:pPr>
        <w:spacing w:after="0" w:line="240" w:lineRule="auto"/>
        <w:ind w:firstLine="426"/>
        <w:jc w:val="center"/>
        <w:rPr>
          <w:rFonts w:ascii="Times New Roman" w:hAnsi="Times New Roman" w:cs="Times New Roman"/>
          <w:b/>
          <w:sz w:val="32"/>
          <w:szCs w:val="32"/>
        </w:rPr>
      </w:pPr>
      <w:r w:rsidRPr="0091352B">
        <w:rPr>
          <w:rFonts w:ascii="Times New Roman" w:hAnsi="Times New Roman" w:cs="Times New Roman"/>
          <w:b/>
          <w:sz w:val="32"/>
          <w:szCs w:val="32"/>
        </w:rPr>
        <w:t xml:space="preserve">КРИСТАЛЛИЗАЦИЯ «РЕГИОНАЛЬНОГО ЛИЦА» </w:t>
      </w:r>
    </w:p>
    <w:p w:rsidR="000C23C2" w:rsidRPr="0091352B" w:rsidRDefault="000C23C2" w:rsidP="0091352B">
      <w:pPr>
        <w:spacing w:after="0" w:line="240" w:lineRule="auto"/>
        <w:ind w:firstLine="426"/>
        <w:jc w:val="center"/>
        <w:rPr>
          <w:rFonts w:ascii="Times New Roman" w:hAnsi="Times New Roman" w:cs="Times New Roman"/>
          <w:b/>
          <w:sz w:val="32"/>
          <w:szCs w:val="32"/>
        </w:rPr>
      </w:pPr>
      <w:r w:rsidRPr="0091352B">
        <w:rPr>
          <w:rFonts w:ascii="Times New Roman" w:hAnsi="Times New Roman" w:cs="Times New Roman"/>
          <w:b/>
          <w:sz w:val="32"/>
          <w:szCs w:val="32"/>
        </w:rPr>
        <w:t>ЦЕНТРАЛЬНОЙ АЗИИ.</w:t>
      </w:r>
    </w:p>
    <w:p w:rsidR="000C23C2" w:rsidRPr="0091352B" w:rsidRDefault="000C23C2" w:rsidP="0091352B">
      <w:pPr>
        <w:spacing w:after="0" w:line="240" w:lineRule="auto"/>
        <w:ind w:firstLine="426"/>
        <w:rPr>
          <w:rFonts w:ascii="Times New Roman" w:hAnsi="Times New Roman" w:cs="Times New Roman"/>
          <w:sz w:val="32"/>
          <w:szCs w:val="32"/>
        </w:rPr>
      </w:pPr>
    </w:p>
    <w:p w:rsidR="000C23C2" w:rsidRPr="0091352B" w:rsidRDefault="000C23C2" w:rsidP="0091352B">
      <w:pPr>
        <w:spacing w:after="0" w:line="240" w:lineRule="auto"/>
        <w:ind w:firstLine="426"/>
        <w:jc w:val="center"/>
        <w:rPr>
          <w:rFonts w:ascii="Times New Roman" w:hAnsi="Times New Roman" w:cs="Times New Roman"/>
          <w:b/>
          <w:sz w:val="32"/>
          <w:szCs w:val="32"/>
        </w:rPr>
      </w:pPr>
      <w:r w:rsidRPr="0091352B">
        <w:rPr>
          <w:rFonts w:ascii="Times New Roman" w:hAnsi="Times New Roman" w:cs="Times New Roman"/>
          <w:b/>
          <w:sz w:val="32"/>
          <w:szCs w:val="32"/>
        </w:rPr>
        <w:t xml:space="preserve">Мамадазимов А. </w:t>
      </w:r>
    </w:p>
    <w:p w:rsidR="003A6EFE" w:rsidRPr="0091352B" w:rsidRDefault="003A6EFE" w:rsidP="0091352B">
      <w:pPr>
        <w:spacing w:after="0" w:line="240" w:lineRule="auto"/>
        <w:ind w:firstLine="426"/>
        <w:jc w:val="center"/>
        <w:rPr>
          <w:rFonts w:ascii="Times New Roman" w:hAnsi="Times New Roman" w:cs="Times New Roman"/>
          <w:b/>
          <w:sz w:val="32"/>
          <w:szCs w:val="32"/>
        </w:rPr>
      </w:pPr>
    </w:p>
    <w:p w:rsidR="000C23C2" w:rsidRPr="0091352B" w:rsidRDefault="000C23C2" w:rsidP="0091352B">
      <w:pPr>
        <w:spacing w:after="0" w:line="240" w:lineRule="auto"/>
        <w:ind w:firstLine="426"/>
        <w:jc w:val="center"/>
        <w:rPr>
          <w:rFonts w:ascii="Times New Roman" w:hAnsi="Times New Roman" w:cs="Times New Roman"/>
          <w:b/>
          <w:sz w:val="32"/>
          <w:szCs w:val="32"/>
        </w:rPr>
      </w:pPr>
      <w:r w:rsidRPr="0091352B">
        <w:rPr>
          <w:rFonts w:ascii="Times New Roman" w:hAnsi="Times New Roman" w:cs="Times New Roman"/>
          <w:b/>
          <w:sz w:val="32"/>
          <w:szCs w:val="32"/>
        </w:rPr>
        <w:t xml:space="preserve">Кандидат политических наук, доцент </w:t>
      </w:r>
    </w:p>
    <w:p w:rsidR="000C23C2" w:rsidRPr="0091352B" w:rsidRDefault="000C23C2" w:rsidP="0091352B">
      <w:pPr>
        <w:spacing w:after="0" w:line="240" w:lineRule="auto"/>
        <w:ind w:firstLine="426"/>
        <w:jc w:val="center"/>
        <w:rPr>
          <w:rFonts w:ascii="Times New Roman" w:hAnsi="Times New Roman" w:cs="Times New Roman"/>
          <w:b/>
          <w:sz w:val="32"/>
          <w:szCs w:val="32"/>
        </w:rPr>
      </w:pPr>
      <w:r w:rsidRPr="0091352B">
        <w:rPr>
          <w:rFonts w:ascii="Times New Roman" w:hAnsi="Times New Roman" w:cs="Times New Roman"/>
          <w:b/>
          <w:sz w:val="32"/>
          <w:szCs w:val="32"/>
        </w:rPr>
        <w:t>Таджикский национальный университет</w:t>
      </w:r>
    </w:p>
    <w:p w:rsidR="000C23C2" w:rsidRPr="0091352B" w:rsidRDefault="000C23C2" w:rsidP="0091352B">
      <w:pPr>
        <w:spacing w:after="0" w:line="240" w:lineRule="auto"/>
        <w:ind w:firstLine="426"/>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Появление нового региона мира – Центральной Азии после пр</w:t>
      </w:r>
      <w:r w:rsidRPr="0091352B">
        <w:rPr>
          <w:rFonts w:ascii="Times New Roman" w:hAnsi="Times New Roman" w:cs="Times New Roman"/>
          <w:sz w:val="32"/>
          <w:szCs w:val="32"/>
        </w:rPr>
        <w:t>и</w:t>
      </w:r>
      <w:r w:rsidRPr="0091352B">
        <w:rPr>
          <w:rFonts w:ascii="Times New Roman" w:hAnsi="Times New Roman" w:cs="Times New Roman"/>
          <w:sz w:val="32"/>
          <w:szCs w:val="32"/>
        </w:rPr>
        <w:t>обретения независимости пяти постсоветскими республиками (К</w:t>
      </w:r>
      <w:r w:rsidRPr="0091352B">
        <w:rPr>
          <w:rFonts w:ascii="Times New Roman" w:hAnsi="Times New Roman" w:cs="Times New Roman"/>
          <w:sz w:val="32"/>
          <w:szCs w:val="32"/>
        </w:rPr>
        <w:t>а</w:t>
      </w:r>
      <w:r w:rsidRPr="0091352B">
        <w:rPr>
          <w:rFonts w:ascii="Times New Roman" w:hAnsi="Times New Roman" w:cs="Times New Roman"/>
          <w:sz w:val="32"/>
          <w:szCs w:val="32"/>
        </w:rPr>
        <w:t>захстан, Кыргызстан, Таджикистан, Туркменистан и Узбекистан) кардинально изменило геополитическое и геоэкономическое пол</w:t>
      </w:r>
      <w:r w:rsidRPr="0091352B">
        <w:rPr>
          <w:rFonts w:ascii="Times New Roman" w:hAnsi="Times New Roman" w:cs="Times New Roman"/>
          <w:sz w:val="32"/>
          <w:szCs w:val="32"/>
        </w:rPr>
        <w:t>о</w:t>
      </w:r>
      <w:r w:rsidRPr="0091352B">
        <w:rPr>
          <w:rFonts w:ascii="Times New Roman" w:hAnsi="Times New Roman" w:cs="Times New Roman"/>
          <w:sz w:val="32"/>
          <w:szCs w:val="32"/>
        </w:rPr>
        <w:t>жение не только центра, но и всей Евразии. Формирование нового региона в центре обширного евразийского континента, через кот</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рый, в основном, связаны между собой все его регионы по суше, привело к постепенному переформатированию функционирующих геополитических концепций. </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Многоуровневый и многоплановый характер становления и дальнейшего развития региона Центральной Азии актуализировал появление ряд</w:t>
      </w:r>
      <w:r w:rsidR="000F7CF7">
        <w:rPr>
          <w:rFonts w:cs="Times New Roman"/>
          <w:sz w:val="32"/>
          <w:szCs w:val="32"/>
        </w:rPr>
        <w:t>а</w:t>
      </w:r>
      <w:r w:rsidRPr="0091352B">
        <w:rPr>
          <w:rFonts w:cs="Times New Roman"/>
          <w:sz w:val="32"/>
          <w:szCs w:val="32"/>
        </w:rPr>
        <w:t xml:space="preserve"> теоретических концепций международных отношений, анализирующих различные аспекты их проявления: </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1.Реалисты (как и неореалисты) усматривали в нем, среди прочего, возрождение закономерностей и характеристику новой «Большой игры»;</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2. Либералы занялись вопросами модернизации в регионе вкупе с вопросами сохранения безопасности и стабильности в нем;</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3. Специалисты–сторонники концепции «Международное сообщество» (</w:t>
      </w:r>
      <w:r w:rsidRPr="0091352B">
        <w:rPr>
          <w:rFonts w:cs="Times New Roman"/>
          <w:sz w:val="32"/>
          <w:szCs w:val="32"/>
          <w:lang w:val="en-US"/>
        </w:rPr>
        <w:t>Internationalsocietyscholars</w:t>
      </w:r>
      <w:r w:rsidRPr="0091352B">
        <w:rPr>
          <w:rFonts w:cs="Times New Roman"/>
          <w:sz w:val="32"/>
          <w:szCs w:val="32"/>
        </w:rPr>
        <w:t>), как промежуточное звено между реализмом и либерализмом, сосредотачивают свое внимание на специфике интеграции региона в международное сообщество, его превращении из объекта международных отношений в один из их субъектов;</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 xml:space="preserve">4. Сторонники теории «конструктивизма» с использованием незападной теории международных отношений выделяют отход региона от советских (формационных) ценностей и описывают попытки региона возродить ценности национальной, региональной </w:t>
      </w:r>
      <w:r w:rsidRPr="0091352B">
        <w:rPr>
          <w:rFonts w:cs="Times New Roman"/>
          <w:sz w:val="32"/>
          <w:szCs w:val="32"/>
        </w:rPr>
        <w:lastRenderedPageBreak/>
        <w:t>и цивилизационной идентичности и т.д.</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Эти теоретические концепции, наслоившись друг на друга, создают общий фон кардинальных трансформаций в нашем регионе. Рассмотрим их подробнее.</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
          <w:sz w:val="32"/>
          <w:szCs w:val="32"/>
        </w:rPr>
        <w:t xml:space="preserve">Первый слой </w:t>
      </w:r>
      <w:r w:rsidRPr="0091352B">
        <w:rPr>
          <w:rFonts w:ascii="Times New Roman" w:hAnsi="Times New Roman" w:cs="Times New Roman"/>
          <w:sz w:val="32"/>
          <w:szCs w:val="32"/>
        </w:rPr>
        <w:t>(</w:t>
      </w:r>
      <w:r w:rsidRPr="0091352B">
        <w:rPr>
          <w:rFonts w:ascii="Times New Roman" w:hAnsi="Times New Roman" w:cs="Times New Roman"/>
          <w:b/>
          <w:sz w:val="32"/>
          <w:szCs w:val="32"/>
        </w:rPr>
        <w:t>подход неореализма</w:t>
      </w:r>
      <w:r w:rsidRPr="0091352B">
        <w:rPr>
          <w:rFonts w:ascii="Times New Roman" w:hAnsi="Times New Roman" w:cs="Times New Roman"/>
          <w:sz w:val="32"/>
          <w:szCs w:val="32"/>
        </w:rPr>
        <w:t>) – военно-политическое соперничество сверхдержав в регионе.</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Вскоре после стремительного вхождения США и НАТО в рег</w:t>
      </w:r>
      <w:r w:rsidRPr="0091352B">
        <w:rPr>
          <w:rFonts w:ascii="Times New Roman" w:hAnsi="Times New Roman" w:cs="Times New Roman"/>
          <w:sz w:val="32"/>
          <w:szCs w:val="32"/>
        </w:rPr>
        <w:t>и</w:t>
      </w:r>
      <w:r w:rsidRPr="0091352B">
        <w:rPr>
          <w:rFonts w:ascii="Times New Roman" w:hAnsi="Times New Roman" w:cs="Times New Roman"/>
          <w:sz w:val="32"/>
          <w:szCs w:val="32"/>
        </w:rPr>
        <w:t>он и создания военно-технической и логистической инфраструкт</w:t>
      </w:r>
      <w:r w:rsidRPr="0091352B">
        <w:rPr>
          <w:rFonts w:ascii="Times New Roman" w:hAnsi="Times New Roman" w:cs="Times New Roman"/>
          <w:sz w:val="32"/>
          <w:szCs w:val="32"/>
        </w:rPr>
        <w:t>у</w:t>
      </w:r>
      <w:r w:rsidRPr="0091352B">
        <w:rPr>
          <w:rFonts w:ascii="Times New Roman" w:hAnsi="Times New Roman" w:cs="Times New Roman"/>
          <w:sz w:val="32"/>
          <w:szCs w:val="32"/>
        </w:rPr>
        <w:t>ры на территории большинства стран региона в России изменились настроения политической элиты. Руководство России первоначал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но думало, что получило уникальную возможность уничтожить своего противника «чужими руками» [Казанцев 2008: 145]. Однако вопреки их ожиданиям, после окончания антитеррористической операции в Афганистане (декабрь 2001 г.) США и их союзники не ушли из региона. По решению </w:t>
      </w:r>
      <w:proofErr w:type="gramStart"/>
      <w:r w:rsidRPr="0091352B">
        <w:rPr>
          <w:rFonts w:ascii="Times New Roman" w:hAnsi="Times New Roman" w:cs="Times New Roman"/>
          <w:sz w:val="32"/>
          <w:szCs w:val="32"/>
        </w:rPr>
        <w:t>СБ</w:t>
      </w:r>
      <w:proofErr w:type="gramEnd"/>
      <w:r w:rsidRPr="0091352B">
        <w:rPr>
          <w:rFonts w:ascii="Times New Roman" w:hAnsi="Times New Roman" w:cs="Times New Roman"/>
          <w:sz w:val="32"/>
          <w:szCs w:val="32"/>
        </w:rPr>
        <w:t xml:space="preserve"> ООН в Афганистане была ра</w:t>
      </w:r>
      <w:r w:rsidRPr="0091352B">
        <w:rPr>
          <w:rFonts w:ascii="Times New Roman" w:hAnsi="Times New Roman" w:cs="Times New Roman"/>
          <w:sz w:val="32"/>
          <w:szCs w:val="32"/>
        </w:rPr>
        <w:t>з</w:t>
      </w:r>
      <w:r w:rsidRPr="0091352B">
        <w:rPr>
          <w:rFonts w:ascii="Times New Roman" w:hAnsi="Times New Roman" w:cs="Times New Roman"/>
          <w:sz w:val="32"/>
          <w:szCs w:val="32"/>
        </w:rPr>
        <w:t>вернута военная миссия НАТО, получившая название Междун</w:t>
      </w:r>
      <w:r w:rsidRPr="0091352B">
        <w:rPr>
          <w:rFonts w:ascii="Times New Roman" w:hAnsi="Times New Roman" w:cs="Times New Roman"/>
          <w:sz w:val="32"/>
          <w:szCs w:val="32"/>
        </w:rPr>
        <w:t>а</w:t>
      </w:r>
      <w:r w:rsidRPr="0091352B">
        <w:rPr>
          <w:rFonts w:ascii="Times New Roman" w:hAnsi="Times New Roman" w:cs="Times New Roman"/>
          <w:sz w:val="32"/>
          <w:szCs w:val="32"/>
        </w:rPr>
        <w:t>родные силы по содействия безопасности (МССБ-</w:t>
      </w:r>
      <w:r w:rsidRPr="0091352B">
        <w:rPr>
          <w:rFonts w:ascii="Times New Roman" w:hAnsi="Times New Roman" w:cs="Times New Roman"/>
          <w:sz w:val="32"/>
          <w:szCs w:val="32"/>
          <w:lang w:val="en-US"/>
        </w:rPr>
        <w:t>ISAF</w:t>
      </w:r>
      <w:r w:rsidRPr="0091352B">
        <w:rPr>
          <w:rFonts w:ascii="Times New Roman" w:hAnsi="Times New Roman" w:cs="Times New Roman"/>
          <w:sz w:val="32"/>
          <w:szCs w:val="32"/>
        </w:rPr>
        <w:t>), что озн</w:t>
      </w:r>
      <w:r w:rsidRPr="0091352B">
        <w:rPr>
          <w:rFonts w:ascii="Times New Roman" w:hAnsi="Times New Roman" w:cs="Times New Roman"/>
          <w:sz w:val="32"/>
          <w:szCs w:val="32"/>
        </w:rPr>
        <w:t>а</w:t>
      </w:r>
      <w:r w:rsidRPr="0091352B">
        <w:rPr>
          <w:rFonts w:ascii="Times New Roman" w:hAnsi="Times New Roman" w:cs="Times New Roman"/>
          <w:sz w:val="32"/>
          <w:szCs w:val="32"/>
        </w:rPr>
        <w:t>чало, среди прочего, долгосрочный характер пребывания в регионе США и их военных союзников [Соболев 2002: 8-9].</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Создание военной миссии НАТО в Афганистане, опирающейся на военно-логистические инфраструктуры и транспортные сети п</w:t>
      </w:r>
      <w:r w:rsidRPr="0091352B">
        <w:rPr>
          <w:rFonts w:ascii="Times New Roman" w:hAnsi="Times New Roman" w:cs="Times New Roman"/>
          <w:sz w:val="32"/>
          <w:szCs w:val="32"/>
        </w:rPr>
        <w:t>о</w:t>
      </w:r>
      <w:r w:rsidRPr="0091352B">
        <w:rPr>
          <w:rFonts w:ascii="Times New Roman" w:hAnsi="Times New Roman" w:cs="Times New Roman"/>
          <w:sz w:val="32"/>
          <w:szCs w:val="32"/>
        </w:rPr>
        <w:t>чти всех стран Центральной Азии, все суждения стали сводить к основному выводу: «США вновь взяли на вооружение принцип окружения России базами и вовлечения в военные союзы» [Каза</w:t>
      </w:r>
      <w:r w:rsidRPr="0091352B">
        <w:rPr>
          <w:rFonts w:ascii="Times New Roman" w:hAnsi="Times New Roman" w:cs="Times New Roman"/>
          <w:sz w:val="32"/>
          <w:szCs w:val="32"/>
        </w:rPr>
        <w:t>н</w:t>
      </w:r>
      <w:r w:rsidRPr="0091352B">
        <w:rPr>
          <w:rFonts w:ascii="Times New Roman" w:hAnsi="Times New Roman" w:cs="Times New Roman"/>
          <w:sz w:val="32"/>
          <w:szCs w:val="32"/>
        </w:rPr>
        <w:t>цев 2008: 146].</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Данное обстоятельство привело к реанимации позиций сторо</w:t>
      </w:r>
      <w:r w:rsidRPr="0091352B">
        <w:rPr>
          <w:rFonts w:ascii="Times New Roman" w:hAnsi="Times New Roman" w:cs="Times New Roman"/>
          <w:sz w:val="32"/>
          <w:szCs w:val="32"/>
        </w:rPr>
        <w:t>н</w:t>
      </w:r>
      <w:r w:rsidRPr="0091352B">
        <w:rPr>
          <w:rFonts w:ascii="Times New Roman" w:hAnsi="Times New Roman" w:cs="Times New Roman"/>
          <w:sz w:val="32"/>
          <w:szCs w:val="32"/>
        </w:rPr>
        <w:t>ников политического реализма, находящихся в кризисе из-за их н</w:t>
      </w:r>
      <w:r w:rsidRPr="0091352B">
        <w:rPr>
          <w:rFonts w:ascii="Times New Roman" w:hAnsi="Times New Roman" w:cs="Times New Roman"/>
          <w:sz w:val="32"/>
          <w:szCs w:val="32"/>
        </w:rPr>
        <w:t>е</w:t>
      </w:r>
      <w:r w:rsidRPr="0091352B">
        <w:rPr>
          <w:rFonts w:ascii="Times New Roman" w:hAnsi="Times New Roman" w:cs="Times New Roman"/>
          <w:sz w:val="32"/>
          <w:szCs w:val="32"/>
        </w:rPr>
        <w:t>подготовленности к концу биполярного мира после распада соци</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листического лагеря и его бастиона – Советского Союза. </w:t>
      </w:r>
      <w:proofErr w:type="gramStart"/>
      <w:r w:rsidRPr="0091352B">
        <w:rPr>
          <w:rFonts w:ascii="Times New Roman" w:hAnsi="Times New Roman" w:cs="Times New Roman"/>
          <w:sz w:val="32"/>
          <w:szCs w:val="32"/>
        </w:rPr>
        <w:t>Общеи</w:t>
      </w:r>
      <w:r w:rsidRPr="0091352B">
        <w:rPr>
          <w:rFonts w:ascii="Times New Roman" w:hAnsi="Times New Roman" w:cs="Times New Roman"/>
          <w:sz w:val="32"/>
          <w:szCs w:val="32"/>
        </w:rPr>
        <w:t>з</w:t>
      </w:r>
      <w:r w:rsidRPr="0091352B">
        <w:rPr>
          <w:rFonts w:ascii="Times New Roman" w:hAnsi="Times New Roman" w:cs="Times New Roman"/>
          <w:sz w:val="32"/>
          <w:szCs w:val="32"/>
        </w:rPr>
        <w:t>вестно, что реалисты (как и неореалисты) рассматривают явления в международных отношениях через призму обеспечения национал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безопасности и международного порядка [</w:t>
      </w:r>
      <w:r w:rsidRPr="0091352B">
        <w:rPr>
          <w:rFonts w:ascii="Times New Roman" w:hAnsi="Times New Roman" w:cs="Times New Roman"/>
          <w:sz w:val="32"/>
          <w:szCs w:val="32"/>
          <w:lang w:val="en-US"/>
        </w:rPr>
        <w:t>Jackson</w:t>
      </w:r>
      <w:r w:rsidRPr="0091352B">
        <w:rPr>
          <w:rFonts w:ascii="Times New Roman" w:hAnsi="Times New Roman" w:cs="Times New Roman"/>
          <w:sz w:val="32"/>
          <w:szCs w:val="32"/>
        </w:rPr>
        <w:t xml:space="preserve">, </w:t>
      </w:r>
      <w:r w:rsidRPr="0091352B">
        <w:rPr>
          <w:rFonts w:ascii="Times New Roman" w:hAnsi="Times New Roman" w:cs="Times New Roman"/>
          <w:sz w:val="32"/>
          <w:szCs w:val="32"/>
          <w:lang w:val="en-US"/>
        </w:rPr>
        <w:t>Sorenson</w:t>
      </w:r>
      <w:r w:rsidRPr="0091352B">
        <w:rPr>
          <w:rFonts w:ascii="Times New Roman" w:hAnsi="Times New Roman" w:cs="Times New Roman"/>
          <w:sz w:val="32"/>
          <w:szCs w:val="32"/>
        </w:rPr>
        <w:t xml:space="preserve"> 2012:</w:t>
      </w:r>
      <w:r w:rsidRPr="0091352B">
        <w:rPr>
          <w:rFonts w:ascii="Times New Roman" w:hAnsi="Times New Roman" w:cs="Times New Roman"/>
          <w:sz w:val="32"/>
          <w:szCs w:val="32"/>
          <w:lang w:val="en-US"/>
        </w:rPr>
        <w:t>Ch</w:t>
      </w:r>
      <w:r w:rsidRPr="0091352B">
        <w:rPr>
          <w:rFonts w:ascii="Times New Roman" w:hAnsi="Times New Roman" w:cs="Times New Roman"/>
          <w:sz w:val="32"/>
          <w:szCs w:val="32"/>
        </w:rPr>
        <w:t xml:space="preserve"> 03].</w:t>
      </w:r>
      <w:proofErr w:type="gramEnd"/>
      <w:r w:rsidRPr="0091352B">
        <w:rPr>
          <w:rFonts w:ascii="Times New Roman" w:hAnsi="Times New Roman" w:cs="Times New Roman"/>
          <w:sz w:val="32"/>
          <w:szCs w:val="32"/>
        </w:rPr>
        <w:t xml:space="preserve"> Как подчеркивает один из ведущих представителей современного неореализма Кеннет Уолтц: «Точно так страна де</w:t>
      </w:r>
      <w:r w:rsidRPr="0091352B">
        <w:rPr>
          <w:rFonts w:ascii="Times New Roman" w:hAnsi="Times New Roman" w:cs="Times New Roman"/>
          <w:sz w:val="32"/>
          <w:szCs w:val="32"/>
        </w:rPr>
        <w:t>й</w:t>
      </w:r>
      <w:r w:rsidRPr="0091352B">
        <w:rPr>
          <w:rFonts w:ascii="Times New Roman" w:hAnsi="Times New Roman" w:cs="Times New Roman"/>
          <w:sz w:val="32"/>
          <w:szCs w:val="32"/>
        </w:rPr>
        <w:t>ствует в соответствии с её национальными интересами, что означ</w:t>
      </w:r>
      <w:r w:rsidRPr="0091352B">
        <w:rPr>
          <w:rFonts w:ascii="Times New Roman" w:hAnsi="Times New Roman" w:cs="Times New Roman"/>
          <w:sz w:val="32"/>
          <w:szCs w:val="32"/>
        </w:rPr>
        <w:t>а</w:t>
      </w:r>
      <w:r w:rsidRPr="0091352B">
        <w:rPr>
          <w:rFonts w:ascii="Times New Roman" w:hAnsi="Times New Roman" w:cs="Times New Roman"/>
          <w:sz w:val="32"/>
          <w:szCs w:val="32"/>
        </w:rPr>
        <w:t>ет: изучив свои требования к безопасности, она пытается следовать им. Это просто и очень важно. Следовать концепции национальных интересов означает то, что дипломатические и военные ходы дол</w:t>
      </w:r>
      <w:r w:rsidRPr="0091352B">
        <w:rPr>
          <w:rFonts w:ascii="Times New Roman" w:hAnsi="Times New Roman" w:cs="Times New Roman"/>
          <w:sz w:val="32"/>
          <w:szCs w:val="32"/>
        </w:rPr>
        <w:t>ж</w:t>
      </w:r>
      <w:r w:rsidRPr="0091352B">
        <w:rPr>
          <w:rFonts w:ascii="Times New Roman" w:hAnsi="Times New Roman" w:cs="Times New Roman"/>
          <w:sz w:val="32"/>
          <w:szCs w:val="32"/>
        </w:rPr>
        <w:lastRenderedPageBreak/>
        <w:t>ны быть соответственно тщательно запланированы для выживания государства, находящегося под угрозой. Соответствующее 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ствие рассчитывается в зависимости от ситуации, в которой нах</w:t>
      </w:r>
      <w:r w:rsidRPr="0091352B">
        <w:rPr>
          <w:rFonts w:ascii="Times New Roman" w:hAnsi="Times New Roman" w:cs="Times New Roman"/>
          <w:sz w:val="32"/>
          <w:szCs w:val="32"/>
        </w:rPr>
        <w:t>о</w:t>
      </w:r>
      <w:r w:rsidRPr="0091352B">
        <w:rPr>
          <w:rFonts w:ascii="Times New Roman" w:hAnsi="Times New Roman" w:cs="Times New Roman"/>
          <w:sz w:val="32"/>
          <w:szCs w:val="32"/>
        </w:rPr>
        <w:t>дит себя государство» [</w:t>
      </w:r>
      <w:r w:rsidRPr="0091352B">
        <w:rPr>
          <w:rFonts w:ascii="Times New Roman" w:hAnsi="Times New Roman" w:cs="Times New Roman"/>
          <w:sz w:val="32"/>
          <w:szCs w:val="32"/>
          <w:lang w:val="en-US"/>
        </w:rPr>
        <w:t>Waltz</w:t>
      </w:r>
      <w:r w:rsidRPr="0091352B">
        <w:rPr>
          <w:rFonts w:ascii="Times New Roman" w:hAnsi="Times New Roman" w:cs="Times New Roman"/>
          <w:sz w:val="32"/>
          <w:szCs w:val="32"/>
        </w:rPr>
        <w:t xml:space="preserve"> 1979: 134]. Этот яркий представитель школы реализма (и неореализма), как и его предшественники, сч</w:t>
      </w:r>
      <w:r w:rsidRPr="0091352B">
        <w:rPr>
          <w:rFonts w:ascii="Times New Roman" w:hAnsi="Times New Roman" w:cs="Times New Roman"/>
          <w:sz w:val="32"/>
          <w:szCs w:val="32"/>
        </w:rPr>
        <w:t>и</w:t>
      </w:r>
      <w:r w:rsidRPr="0091352B">
        <w:rPr>
          <w:rFonts w:ascii="Times New Roman" w:hAnsi="Times New Roman" w:cs="Times New Roman"/>
          <w:sz w:val="32"/>
          <w:szCs w:val="32"/>
        </w:rPr>
        <w:t>тает, что мир находится в состоянии анархии: «Анархия влечет за собой отношения координации между союзами систем, а это подр</w:t>
      </w:r>
      <w:r w:rsidRPr="0091352B">
        <w:rPr>
          <w:rFonts w:ascii="Times New Roman" w:hAnsi="Times New Roman" w:cs="Times New Roman"/>
          <w:sz w:val="32"/>
          <w:szCs w:val="32"/>
        </w:rPr>
        <w:t>а</w:t>
      </w:r>
      <w:r w:rsidRPr="0091352B">
        <w:rPr>
          <w:rFonts w:ascii="Times New Roman" w:hAnsi="Times New Roman" w:cs="Times New Roman"/>
          <w:sz w:val="32"/>
          <w:szCs w:val="32"/>
        </w:rPr>
        <w:t>зумевает их одинаковость» [</w:t>
      </w:r>
      <w:r w:rsidRPr="0091352B">
        <w:rPr>
          <w:rFonts w:ascii="Times New Roman" w:hAnsi="Times New Roman" w:cs="Times New Roman"/>
          <w:sz w:val="32"/>
          <w:szCs w:val="32"/>
          <w:lang w:val="en-US"/>
        </w:rPr>
        <w:t>Waltz</w:t>
      </w:r>
      <w:r w:rsidRPr="0091352B">
        <w:rPr>
          <w:rFonts w:ascii="Times New Roman" w:hAnsi="Times New Roman" w:cs="Times New Roman"/>
          <w:sz w:val="32"/>
          <w:szCs w:val="32"/>
        </w:rPr>
        <w:t xml:space="preserve"> 1079: 93].</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Центральная Азия после десятилетия безраздельного доминир</w:t>
      </w:r>
      <w:r w:rsidRPr="0091352B">
        <w:rPr>
          <w:rFonts w:ascii="Times New Roman" w:hAnsi="Times New Roman" w:cs="Times New Roman"/>
          <w:sz w:val="32"/>
          <w:szCs w:val="32"/>
        </w:rPr>
        <w:t>о</w:t>
      </w:r>
      <w:r w:rsidRPr="0091352B">
        <w:rPr>
          <w:rFonts w:ascii="Times New Roman" w:hAnsi="Times New Roman" w:cs="Times New Roman"/>
          <w:sz w:val="32"/>
          <w:szCs w:val="32"/>
        </w:rPr>
        <w:t>вания России (1991-2001 гг.) стала возвращаться к временам бип</w:t>
      </w:r>
      <w:r w:rsidRPr="0091352B">
        <w:rPr>
          <w:rFonts w:ascii="Times New Roman" w:hAnsi="Times New Roman" w:cs="Times New Roman"/>
          <w:sz w:val="32"/>
          <w:szCs w:val="32"/>
        </w:rPr>
        <w:t>о</w:t>
      </w:r>
      <w:r w:rsidRPr="0091352B">
        <w:rPr>
          <w:rFonts w:ascii="Times New Roman" w:hAnsi="Times New Roman" w:cs="Times New Roman"/>
          <w:sz w:val="32"/>
          <w:szCs w:val="32"/>
        </w:rPr>
        <w:t>лярного мира. Данное состояние (соперничество сверхдержав и их структур) продолжилась до конца 2014 г., когда завершился вывод основного контингента войск США и их союзников.</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Данное обстоятельство выдвинуло в первые ряды теоретико-идеологической борьбы сторонников жесткого противостояния с США в российских исследовательско-аналитических кругах и це</w:t>
      </w:r>
      <w:r w:rsidRPr="0091352B">
        <w:rPr>
          <w:rFonts w:ascii="Times New Roman" w:hAnsi="Times New Roman" w:cs="Times New Roman"/>
          <w:sz w:val="32"/>
          <w:szCs w:val="32"/>
        </w:rPr>
        <w:t>н</w:t>
      </w:r>
      <w:r w:rsidRPr="0091352B">
        <w:rPr>
          <w:rFonts w:ascii="Times New Roman" w:hAnsi="Times New Roman" w:cs="Times New Roman"/>
          <w:sz w:val="32"/>
          <w:szCs w:val="32"/>
        </w:rPr>
        <w:t>трах принятия решения.</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Необходимо подчеркнуть, что к моменту стремительного вхо</w:t>
      </w:r>
      <w:r w:rsidRPr="0091352B">
        <w:rPr>
          <w:rFonts w:ascii="Times New Roman" w:hAnsi="Times New Roman" w:cs="Times New Roman"/>
          <w:sz w:val="32"/>
          <w:szCs w:val="32"/>
        </w:rPr>
        <w:t>ж</w:t>
      </w:r>
      <w:r w:rsidRPr="0091352B">
        <w:rPr>
          <w:rFonts w:ascii="Times New Roman" w:hAnsi="Times New Roman" w:cs="Times New Roman"/>
          <w:sz w:val="32"/>
          <w:szCs w:val="32"/>
        </w:rPr>
        <w:t>дения США и их военных союзников в регион Россия стала пре</w:t>
      </w:r>
      <w:r w:rsidRPr="0091352B">
        <w:rPr>
          <w:rFonts w:ascii="Times New Roman" w:hAnsi="Times New Roman" w:cs="Times New Roman"/>
          <w:sz w:val="32"/>
          <w:szCs w:val="32"/>
        </w:rPr>
        <w:t>д</w:t>
      </w:r>
      <w:r w:rsidRPr="0091352B">
        <w:rPr>
          <w:rFonts w:ascii="Times New Roman" w:hAnsi="Times New Roman" w:cs="Times New Roman"/>
          <w:sz w:val="32"/>
          <w:szCs w:val="32"/>
        </w:rPr>
        <w:t>принимать ряд шагов по активизации своего присутствия 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что было связано со сменой власти в Кремле и улучшением ценообразования на углеводороды и другие полезные ископаемые на мировом рынке.</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Одним из первых позицию военного сообщества России о сл</w:t>
      </w:r>
      <w:r w:rsidRPr="0091352B">
        <w:rPr>
          <w:rFonts w:ascii="Times New Roman" w:hAnsi="Times New Roman" w:cs="Times New Roman"/>
          <w:sz w:val="32"/>
          <w:szCs w:val="32"/>
        </w:rPr>
        <w:t>о</w:t>
      </w:r>
      <w:r w:rsidRPr="0091352B">
        <w:rPr>
          <w:rFonts w:ascii="Times New Roman" w:hAnsi="Times New Roman" w:cs="Times New Roman"/>
          <w:sz w:val="32"/>
          <w:szCs w:val="32"/>
        </w:rPr>
        <w:t>жившей ситуации изложил директор российской Федеральной п</w:t>
      </w:r>
      <w:r w:rsidRPr="0091352B">
        <w:rPr>
          <w:rFonts w:ascii="Times New Roman" w:hAnsi="Times New Roman" w:cs="Times New Roman"/>
          <w:sz w:val="32"/>
          <w:szCs w:val="32"/>
        </w:rPr>
        <w:t>о</w:t>
      </w:r>
      <w:r w:rsidRPr="0091352B">
        <w:rPr>
          <w:rFonts w:ascii="Times New Roman" w:hAnsi="Times New Roman" w:cs="Times New Roman"/>
          <w:sz w:val="32"/>
          <w:szCs w:val="32"/>
        </w:rPr>
        <w:t>граничной службы Константин Тоцкий, который заявил: «Мы не можем согласиться с постоянным присутствием США и других стран здесь [подразумевается в Центральной Азии]»</w:t>
      </w:r>
      <w:r w:rsidR="00CA41A2" w:rsidRPr="0091352B">
        <w:rPr>
          <w:rFonts w:ascii="Times New Roman" w:hAnsi="Times New Roman" w:cs="Times New Roman"/>
          <w:sz w:val="32"/>
          <w:szCs w:val="32"/>
        </w:rPr>
        <w:t xml:space="preserve"> [</w:t>
      </w:r>
      <w:r w:rsidR="004B4CFD" w:rsidRPr="0091352B">
        <w:rPr>
          <w:rFonts w:ascii="Times New Roman" w:hAnsi="Times New Roman" w:cs="Times New Roman"/>
          <w:sz w:val="32"/>
          <w:szCs w:val="32"/>
        </w:rPr>
        <w:t>2</w:t>
      </w:r>
      <w:r w:rsidR="00CA41A2" w:rsidRPr="0091352B">
        <w:rPr>
          <w:rFonts w:ascii="Times New Roman" w:hAnsi="Times New Roman" w:cs="Times New Roman"/>
          <w:sz w:val="32"/>
          <w:szCs w:val="32"/>
        </w:rPr>
        <w:t>]</w:t>
      </w:r>
      <w:r w:rsidRPr="0091352B">
        <w:rPr>
          <w:rFonts w:ascii="Times New Roman" w:hAnsi="Times New Roman" w:cs="Times New Roman"/>
          <w:sz w:val="32"/>
          <w:szCs w:val="32"/>
        </w:rPr>
        <w:t>. Вскоре данное мнение военных было подхвачено и представителями вы</w:t>
      </w:r>
      <w:r w:rsidRPr="0091352B">
        <w:rPr>
          <w:rFonts w:ascii="Times New Roman" w:hAnsi="Times New Roman" w:cs="Times New Roman"/>
          <w:sz w:val="32"/>
          <w:szCs w:val="32"/>
        </w:rPr>
        <w:t>с</w:t>
      </w:r>
      <w:r w:rsidRPr="0091352B">
        <w:rPr>
          <w:rFonts w:ascii="Times New Roman" w:hAnsi="Times New Roman" w:cs="Times New Roman"/>
          <w:sz w:val="32"/>
          <w:szCs w:val="32"/>
        </w:rPr>
        <w:t>шего руководства страны</w:t>
      </w:r>
      <w:r w:rsidR="00CA41A2" w:rsidRPr="0091352B">
        <w:rPr>
          <w:rFonts w:ascii="Times New Roman" w:hAnsi="Times New Roman" w:cs="Times New Roman"/>
          <w:sz w:val="32"/>
          <w:szCs w:val="32"/>
        </w:rPr>
        <w:t xml:space="preserve"> [</w:t>
      </w:r>
      <w:r w:rsidR="004B4CFD" w:rsidRPr="0091352B">
        <w:rPr>
          <w:rFonts w:ascii="Times New Roman" w:hAnsi="Times New Roman" w:cs="Times New Roman"/>
          <w:sz w:val="32"/>
          <w:szCs w:val="32"/>
        </w:rPr>
        <w:t>2</w:t>
      </w:r>
      <w:r w:rsidR="00CA41A2" w:rsidRPr="0091352B">
        <w:rPr>
          <w:rFonts w:ascii="Times New Roman" w:hAnsi="Times New Roman" w:cs="Times New Roman"/>
          <w:sz w:val="32"/>
          <w:szCs w:val="32"/>
        </w:rPr>
        <w:t>]</w:t>
      </w:r>
      <w:r w:rsidRPr="0091352B">
        <w:rPr>
          <w:rFonts w:ascii="Times New Roman" w:hAnsi="Times New Roman" w:cs="Times New Roman"/>
          <w:sz w:val="32"/>
          <w:szCs w:val="32"/>
        </w:rPr>
        <w:t>.</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это время НАТО, расширившись за счет новых государств В</w:t>
      </w:r>
      <w:r w:rsidRPr="0091352B">
        <w:rPr>
          <w:rFonts w:ascii="Times New Roman" w:hAnsi="Times New Roman" w:cs="Times New Roman"/>
          <w:sz w:val="32"/>
          <w:szCs w:val="32"/>
        </w:rPr>
        <w:t>о</w:t>
      </w:r>
      <w:r w:rsidRPr="0091352B">
        <w:rPr>
          <w:rFonts w:ascii="Times New Roman" w:hAnsi="Times New Roman" w:cs="Times New Roman"/>
          <w:sz w:val="32"/>
          <w:szCs w:val="32"/>
        </w:rPr>
        <w:t>сточной Европы, вплотную приблизилась к границам СНГ. Одн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временно в рамках программы </w:t>
      </w:r>
      <w:r w:rsidRPr="0091352B">
        <w:rPr>
          <w:rFonts w:ascii="Times New Roman" w:hAnsi="Times New Roman" w:cs="Times New Roman"/>
          <w:sz w:val="32"/>
          <w:szCs w:val="32"/>
          <w:lang w:val="en-US"/>
        </w:rPr>
        <w:t>ISAF</w:t>
      </w:r>
      <w:r w:rsidRPr="0091352B">
        <w:rPr>
          <w:rFonts w:ascii="Times New Roman" w:hAnsi="Times New Roman" w:cs="Times New Roman"/>
          <w:sz w:val="32"/>
          <w:szCs w:val="32"/>
        </w:rPr>
        <w:t xml:space="preserve"> в Афганистане она была в</w:t>
      </w:r>
      <w:r w:rsidRPr="0091352B">
        <w:rPr>
          <w:rFonts w:ascii="Times New Roman" w:hAnsi="Times New Roman" w:cs="Times New Roman"/>
          <w:sz w:val="32"/>
          <w:szCs w:val="32"/>
        </w:rPr>
        <w:t>ы</w:t>
      </w:r>
      <w:r w:rsidRPr="0091352B">
        <w:rPr>
          <w:rFonts w:ascii="Times New Roman" w:hAnsi="Times New Roman" w:cs="Times New Roman"/>
          <w:sz w:val="32"/>
          <w:szCs w:val="32"/>
        </w:rPr>
        <w:t>нуждена поддерживать сотрудничество со странами региона. П</w:t>
      </w:r>
      <w:r w:rsidRPr="0091352B">
        <w:rPr>
          <w:rFonts w:ascii="Times New Roman" w:hAnsi="Times New Roman" w:cs="Times New Roman"/>
          <w:sz w:val="32"/>
          <w:szCs w:val="32"/>
        </w:rPr>
        <w:t>о</w:t>
      </w:r>
      <w:r w:rsidRPr="0091352B">
        <w:rPr>
          <w:rFonts w:ascii="Times New Roman" w:hAnsi="Times New Roman" w:cs="Times New Roman"/>
          <w:sz w:val="32"/>
          <w:szCs w:val="32"/>
        </w:rPr>
        <w:t>этому на Стамбулском саммите НАТО (июнь 2004) было объявлено о важности сотрудничество альянса со странами Южного Кавказа и Центральной Азии</w:t>
      </w:r>
      <w:r w:rsidR="00CA41A2" w:rsidRPr="0091352B">
        <w:rPr>
          <w:rFonts w:ascii="Times New Roman" w:hAnsi="Times New Roman" w:cs="Times New Roman"/>
          <w:sz w:val="32"/>
          <w:szCs w:val="32"/>
        </w:rPr>
        <w:t xml:space="preserve"> [</w:t>
      </w:r>
      <w:r w:rsidR="004B4CFD" w:rsidRPr="0091352B">
        <w:rPr>
          <w:rFonts w:ascii="Times New Roman" w:hAnsi="Times New Roman" w:cs="Times New Roman"/>
          <w:sz w:val="32"/>
          <w:szCs w:val="32"/>
        </w:rPr>
        <w:t>3</w:t>
      </w:r>
      <w:r w:rsidR="00CA41A2" w:rsidRPr="0091352B">
        <w:rPr>
          <w:rFonts w:ascii="Times New Roman" w:hAnsi="Times New Roman" w:cs="Times New Roman"/>
          <w:sz w:val="32"/>
          <w:szCs w:val="32"/>
        </w:rPr>
        <w:t>]</w:t>
      </w:r>
      <w:r w:rsidRPr="0091352B">
        <w:rPr>
          <w:rFonts w:ascii="Times New Roman" w:hAnsi="Times New Roman" w:cs="Times New Roman"/>
          <w:sz w:val="32"/>
          <w:szCs w:val="32"/>
        </w:rPr>
        <w:t xml:space="preserve">.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Однако вскоре обнаружилась неготовность руководства НАТО к налаживанию диалога или партнерства с новой организацией (ОДКБ), где предпочли сотрудничество с отдельными членами данной организации на двусторонней основе. Данное обстоятел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ство привело к конкуренции между этими военно-политическими организациями, продолжавшейся до вывода вооруженных сил НАТО из Афганистана (декабрь 2014).</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
          <w:sz w:val="32"/>
          <w:szCs w:val="32"/>
        </w:rPr>
        <w:t>Второй слой (либеральный подход) –</w:t>
      </w:r>
      <w:r w:rsidRPr="0091352B">
        <w:rPr>
          <w:rFonts w:ascii="Times New Roman" w:hAnsi="Times New Roman" w:cs="Times New Roman"/>
          <w:sz w:val="32"/>
          <w:szCs w:val="32"/>
        </w:rPr>
        <w:t xml:space="preserve"> инфраструктурно-логистическая модернизация региона.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Необходимо отметить, что постепенное усиление военно-блокового противостояния по линии «НАТО-ОДКБ» не привело к свертыванию проектируемых и реализуемых транспортных мар</w:t>
      </w:r>
      <w:r w:rsidRPr="0091352B">
        <w:rPr>
          <w:rFonts w:ascii="Times New Roman" w:hAnsi="Times New Roman" w:cs="Times New Roman"/>
          <w:sz w:val="32"/>
          <w:szCs w:val="32"/>
        </w:rPr>
        <w:t>ш</w:t>
      </w:r>
      <w:r w:rsidRPr="0091352B">
        <w:rPr>
          <w:rFonts w:ascii="Times New Roman" w:hAnsi="Times New Roman" w:cs="Times New Roman"/>
          <w:sz w:val="32"/>
          <w:szCs w:val="32"/>
        </w:rPr>
        <w:t>рутов в Центральной Азии, которые можно рассмотреть в общих рамках возрождения Великого Шелкового пути, а наоборот, по</w:t>
      </w:r>
      <w:r w:rsidRPr="0091352B">
        <w:rPr>
          <w:rFonts w:ascii="Times New Roman" w:hAnsi="Times New Roman" w:cs="Times New Roman"/>
          <w:sz w:val="32"/>
          <w:szCs w:val="32"/>
        </w:rPr>
        <w:t>д</w:t>
      </w:r>
      <w:r w:rsidRPr="0091352B">
        <w:rPr>
          <w:rFonts w:ascii="Times New Roman" w:hAnsi="Times New Roman" w:cs="Times New Roman"/>
          <w:sz w:val="32"/>
          <w:szCs w:val="32"/>
        </w:rPr>
        <w:t xml:space="preserve">стегнуло их.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Для лучшего понимания данного феномена обратимся к теор</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тическим изысканиям либерализма. </w:t>
      </w:r>
      <w:proofErr w:type="gramStart"/>
      <w:r w:rsidRPr="0091352B">
        <w:rPr>
          <w:rFonts w:ascii="Times New Roman" w:hAnsi="Times New Roman" w:cs="Times New Roman"/>
          <w:sz w:val="32"/>
          <w:szCs w:val="32"/>
        </w:rPr>
        <w:t>Как подчеркнули Джексон и Соренсон во «Введении в международные отношения», «к насто</w:t>
      </w:r>
      <w:r w:rsidRPr="0091352B">
        <w:rPr>
          <w:rFonts w:ascii="Times New Roman" w:hAnsi="Times New Roman" w:cs="Times New Roman"/>
          <w:sz w:val="32"/>
          <w:szCs w:val="32"/>
        </w:rPr>
        <w:t>я</w:t>
      </w:r>
      <w:r w:rsidRPr="0091352B">
        <w:rPr>
          <w:rFonts w:ascii="Times New Roman" w:hAnsi="Times New Roman" w:cs="Times New Roman"/>
          <w:sz w:val="32"/>
          <w:szCs w:val="32"/>
        </w:rPr>
        <w:t>щему времени мы знакомы с основными либеральными предпол</w:t>
      </w:r>
      <w:r w:rsidRPr="0091352B">
        <w:rPr>
          <w:rFonts w:ascii="Times New Roman" w:hAnsi="Times New Roman" w:cs="Times New Roman"/>
          <w:sz w:val="32"/>
          <w:szCs w:val="32"/>
        </w:rPr>
        <w:t>о</w:t>
      </w:r>
      <w:r w:rsidRPr="0091352B">
        <w:rPr>
          <w:rFonts w:ascii="Times New Roman" w:hAnsi="Times New Roman" w:cs="Times New Roman"/>
          <w:sz w:val="32"/>
          <w:szCs w:val="32"/>
        </w:rPr>
        <w:t>жениями о процессе модернизации, развития современного либ</w:t>
      </w:r>
      <w:r w:rsidRPr="0091352B">
        <w:rPr>
          <w:rFonts w:ascii="Times New Roman" w:hAnsi="Times New Roman" w:cs="Times New Roman"/>
          <w:sz w:val="32"/>
          <w:szCs w:val="32"/>
        </w:rPr>
        <w:t>е</w:t>
      </w:r>
      <w:r w:rsidRPr="0091352B">
        <w:rPr>
          <w:rFonts w:ascii="Times New Roman" w:hAnsi="Times New Roman" w:cs="Times New Roman"/>
          <w:sz w:val="32"/>
          <w:szCs w:val="32"/>
        </w:rPr>
        <w:t>рального государства и вере в человеческий разум и прогресс чел</w:t>
      </w:r>
      <w:r w:rsidRPr="0091352B">
        <w:rPr>
          <w:rFonts w:ascii="Times New Roman" w:hAnsi="Times New Roman" w:cs="Times New Roman"/>
          <w:sz w:val="32"/>
          <w:szCs w:val="32"/>
        </w:rPr>
        <w:t>о</w:t>
      </w:r>
      <w:r w:rsidRPr="0091352B">
        <w:rPr>
          <w:rFonts w:ascii="Times New Roman" w:hAnsi="Times New Roman" w:cs="Times New Roman"/>
          <w:sz w:val="32"/>
          <w:szCs w:val="32"/>
        </w:rPr>
        <w:t>вечества» [</w:t>
      </w:r>
      <w:r w:rsidRPr="0091352B">
        <w:rPr>
          <w:rFonts w:ascii="Times New Roman" w:hAnsi="Times New Roman" w:cs="Times New Roman"/>
          <w:sz w:val="32"/>
          <w:szCs w:val="32"/>
          <w:lang w:val="en-US"/>
        </w:rPr>
        <w:t>Jackson</w:t>
      </w:r>
      <w:r w:rsidRPr="0091352B">
        <w:rPr>
          <w:rFonts w:ascii="Times New Roman" w:hAnsi="Times New Roman" w:cs="Times New Roman"/>
          <w:sz w:val="32"/>
          <w:szCs w:val="32"/>
        </w:rPr>
        <w:t xml:space="preserve">, </w:t>
      </w:r>
      <w:r w:rsidRPr="0091352B">
        <w:rPr>
          <w:rFonts w:ascii="Times New Roman" w:hAnsi="Times New Roman" w:cs="Times New Roman"/>
          <w:sz w:val="32"/>
          <w:szCs w:val="32"/>
          <w:lang w:val="en-US"/>
        </w:rPr>
        <w:t>Sorenson</w:t>
      </w:r>
      <w:r w:rsidRPr="0091352B">
        <w:rPr>
          <w:rFonts w:ascii="Times New Roman" w:hAnsi="Times New Roman" w:cs="Times New Roman"/>
          <w:sz w:val="32"/>
          <w:szCs w:val="32"/>
        </w:rPr>
        <w:t xml:space="preserve"> 2012:</w:t>
      </w:r>
      <w:r w:rsidRPr="0091352B">
        <w:rPr>
          <w:rFonts w:ascii="Times New Roman" w:hAnsi="Times New Roman" w:cs="Times New Roman"/>
          <w:sz w:val="32"/>
          <w:szCs w:val="32"/>
          <w:lang w:val="en-US"/>
        </w:rPr>
        <w:t>Ch</w:t>
      </w:r>
      <w:r w:rsidRPr="0091352B">
        <w:rPr>
          <w:rFonts w:ascii="Times New Roman" w:hAnsi="Times New Roman" w:cs="Times New Roman"/>
          <w:sz w:val="32"/>
          <w:szCs w:val="32"/>
        </w:rPr>
        <w:t xml:space="preserve"> 04]</w:t>
      </w:r>
      <w:r w:rsidRPr="0091352B">
        <w:rPr>
          <w:rFonts w:ascii="Times New Roman" w:hAnsi="Times New Roman" w:cs="Times New Roman"/>
          <w:i/>
          <w:sz w:val="32"/>
          <w:szCs w:val="32"/>
        </w:rPr>
        <w:t>.</w:t>
      </w:r>
      <w:r w:rsidRPr="0091352B">
        <w:rPr>
          <w:rFonts w:ascii="Times New Roman" w:hAnsi="Times New Roman" w:cs="Times New Roman"/>
          <w:sz w:val="32"/>
          <w:szCs w:val="32"/>
        </w:rPr>
        <w:t>Поэтому мы также будем рассматривать данные трансформации как стремление к модерн</w:t>
      </w:r>
      <w:r w:rsidRPr="0091352B">
        <w:rPr>
          <w:rFonts w:ascii="Times New Roman" w:hAnsi="Times New Roman" w:cs="Times New Roman"/>
          <w:sz w:val="32"/>
          <w:szCs w:val="32"/>
        </w:rPr>
        <w:t>и</w:t>
      </w:r>
      <w:r w:rsidRPr="0091352B">
        <w:rPr>
          <w:rFonts w:ascii="Times New Roman" w:hAnsi="Times New Roman" w:cs="Times New Roman"/>
          <w:sz w:val="32"/>
          <w:szCs w:val="32"/>
        </w:rPr>
        <w:t>зации и прогрессу, когда страны региона стали проектировать и р</w:t>
      </w:r>
      <w:r w:rsidRPr="0091352B">
        <w:rPr>
          <w:rFonts w:ascii="Times New Roman" w:hAnsi="Times New Roman" w:cs="Times New Roman"/>
          <w:sz w:val="32"/>
          <w:szCs w:val="32"/>
        </w:rPr>
        <w:t>е</w:t>
      </w:r>
      <w:r w:rsidRPr="0091352B">
        <w:rPr>
          <w:rFonts w:ascii="Times New Roman" w:hAnsi="Times New Roman" w:cs="Times New Roman"/>
          <w:sz w:val="32"/>
          <w:szCs w:val="32"/>
        </w:rPr>
        <w:t>ализовывать крупные разнонаправленные инфраструктурные и л</w:t>
      </w:r>
      <w:r w:rsidRPr="0091352B">
        <w:rPr>
          <w:rFonts w:ascii="Times New Roman" w:hAnsi="Times New Roman" w:cs="Times New Roman"/>
          <w:sz w:val="32"/>
          <w:szCs w:val="32"/>
        </w:rPr>
        <w:t>о</w:t>
      </w:r>
      <w:r w:rsidRPr="0091352B">
        <w:rPr>
          <w:rFonts w:ascii="Times New Roman" w:hAnsi="Times New Roman" w:cs="Times New Roman"/>
          <w:sz w:val="32"/>
          <w:szCs w:val="32"/>
        </w:rPr>
        <w:t>гистические проекты, невзирая не позиции сверхдержав.</w:t>
      </w:r>
      <w:proofErr w:type="gramEnd"/>
      <w:r w:rsidRPr="0091352B">
        <w:rPr>
          <w:rFonts w:ascii="Times New Roman" w:hAnsi="Times New Roman" w:cs="Times New Roman"/>
          <w:sz w:val="32"/>
          <w:szCs w:val="32"/>
        </w:rPr>
        <w:t xml:space="preserve"> Свер</w:t>
      </w:r>
      <w:r w:rsidRPr="0091352B">
        <w:rPr>
          <w:rFonts w:ascii="Times New Roman" w:hAnsi="Times New Roman" w:cs="Times New Roman"/>
          <w:sz w:val="32"/>
          <w:szCs w:val="32"/>
        </w:rPr>
        <w:t>х</w:t>
      </w:r>
      <w:r w:rsidRPr="0091352B">
        <w:rPr>
          <w:rFonts w:ascii="Times New Roman" w:hAnsi="Times New Roman" w:cs="Times New Roman"/>
          <w:sz w:val="32"/>
          <w:szCs w:val="32"/>
        </w:rPr>
        <w:t>державы, в свою очередь, так же стали предлагать региону альте</w:t>
      </w:r>
      <w:r w:rsidRPr="0091352B">
        <w:rPr>
          <w:rFonts w:ascii="Times New Roman" w:hAnsi="Times New Roman" w:cs="Times New Roman"/>
          <w:sz w:val="32"/>
          <w:szCs w:val="32"/>
        </w:rPr>
        <w:t>р</w:t>
      </w:r>
      <w:r w:rsidRPr="0091352B">
        <w:rPr>
          <w:rFonts w:ascii="Times New Roman" w:hAnsi="Times New Roman" w:cs="Times New Roman"/>
          <w:sz w:val="32"/>
          <w:szCs w:val="32"/>
        </w:rPr>
        <w:t>нативные проекты и программы.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США, воспользовавшись своим военно-политическим прису</w:t>
      </w:r>
      <w:r w:rsidRPr="0091352B">
        <w:rPr>
          <w:rFonts w:ascii="Times New Roman" w:hAnsi="Times New Roman" w:cs="Times New Roman"/>
          <w:sz w:val="32"/>
          <w:szCs w:val="32"/>
        </w:rPr>
        <w:t>т</w:t>
      </w:r>
      <w:r w:rsidRPr="0091352B">
        <w:rPr>
          <w:rFonts w:ascii="Times New Roman" w:hAnsi="Times New Roman" w:cs="Times New Roman"/>
          <w:sz w:val="32"/>
          <w:szCs w:val="32"/>
        </w:rPr>
        <w:t>ствием в регионе, стали инициировать и продвигать идею «Большая Центральная Азия» [</w:t>
      </w:r>
      <w:proofErr w:type="gramStart"/>
      <w:r w:rsidRPr="0091352B">
        <w:rPr>
          <w:rFonts w:ascii="Times New Roman" w:hAnsi="Times New Roman" w:cs="Times New Roman"/>
          <w:sz w:val="32"/>
          <w:szCs w:val="32"/>
          <w:lang w:val="en-US"/>
        </w:rPr>
        <w:t>C</w:t>
      </w:r>
      <w:proofErr w:type="gramEnd"/>
      <w:r w:rsidRPr="0091352B">
        <w:rPr>
          <w:rFonts w:ascii="Times New Roman" w:hAnsi="Times New Roman" w:cs="Times New Roman"/>
          <w:sz w:val="32"/>
          <w:szCs w:val="32"/>
        </w:rPr>
        <w:t>тарр 2005]. Эта идея, впервые озвученная и</w:t>
      </w:r>
      <w:r w:rsidRPr="0091352B">
        <w:rPr>
          <w:rFonts w:ascii="Times New Roman" w:hAnsi="Times New Roman" w:cs="Times New Roman"/>
          <w:sz w:val="32"/>
          <w:szCs w:val="32"/>
        </w:rPr>
        <w:t>з</w:t>
      </w:r>
      <w:r w:rsidRPr="0091352B">
        <w:rPr>
          <w:rFonts w:ascii="Times New Roman" w:hAnsi="Times New Roman" w:cs="Times New Roman"/>
          <w:sz w:val="32"/>
          <w:szCs w:val="32"/>
        </w:rPr>
        <w:t>вестным американским исследователем Фредериком Старром, в</w:t>
      </w:r>
      <w:r w:rsidRPr="0091352B">
        <w:rPr>
          <w:rFonts w:ascii="Times New Roman" w:hAnsi="Times New Roman" w:cs="Times New Roman"/>
          <w:sz w:val="32"/>
          <w:szCs w:val="32"/>
        </w:rPr>
        <w:t>ы</w:t>
      </w:r>
      <w:r w:rsidRPr="0091352B">
        <w:rPr>
          <w:rFonts w:ascii="Times New Roman" w:hAnsi="Times New Roman" w:cs="Times New Roman"/>
          <w:sz w:val="32"/>
          <w:szCs w:val="32"/>
        </w:rPr>
        <w:t>текающая из первоначальной идеи строительства трансафганского газопровода из Туркменистана (середина 1990-х годов), была пр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звана твердо </w:t>
      </w:r>
      <w:proofErr w:type="gramStart"/>
      <w:r w:rsidRPr="0091352B">
        <w:rPr>
          <w:rFonts w:ascii="Times New Roman" w:hAnsi="Times New Roman" w:cs="Times New Roman"/>
          <w:sz w:val="32"/>
          <w:szCs w:val="32"/>
        </w:rPr>
        <w:t>прикрепить</w:t>
      </w:r>
      <w:proofErr w:type="gramEnd"/>
      <w:r w:rsidRPr="0091352B">
        <w:rPr>
          <w:rFonts w:ascii="Times New Roman" w:hAnsi="Times New Roman" w:cs="Times New Roman"/>
          <w:sz w:val="32"/>
          <w:szCs w:val="32"/>
        </w:rPr>
        <w:t xml:space="preserve"> Афганистан к (постсоветской) Централ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Азии. В рамках данной идеи был построен крупный автом</w:t>
      </w:r>
      <w:r w:rsidRPr="0091352B">
        <w:rPr>
          <w:rFonts w:ascii="Times New Roman" w:hAnsi="Times New Roman" w:cs="Times New Roman"/>
          <w:sz w:val="32"/>
          <w:szCs w:val="32"/>
        </w:rPr>
        <w:t>о</w:t>
      </w:r>
      <w:r w:rsidRPr="0091352B">
        <w:rPr>
          <w:rFonts w:ascii="Times New Roman" w:hAnsi="Times New Roman" w:cs="Times New Roman"/>
          <w:sz w:val="32"/>
          <w:szCs w:val="32"/>
        </w:rPr>
        <w:t>бильный мост из Афганистана в Таджикистан через реку Пяндж американскими военными инженерами и т.д.</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К концу первого десятилетия нового столетия наблюдались н</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удачи США и их союзников в рамках </w:t>
      </w:r>
      <w:r w:rsidRPr="0091352B">
        <w:rPr>
          <w:rFonts w:ascii="Times New Roman" w:hAnsi="Times New Roman" w:cs="Times New Roman"/>
          <w:sz w:val="32"/>
          <w:szCs w:val="32"/>
          <w:lang w:val="en-US"/>
        </w:rPr>
        <w:t>ISAF</w:t>
      </w:r>
      <w:r w:rsidRPr="0091352B">
        <w:rPr>
          <w:rFonts w:ascii="Times New Roman" w:hAnsi="Times New Roman" w:cs="Times New Roman"/>
          <w:sz w:val="32"/>
          <w:szCs w:val="32"/>
        </w:rPr>
        <w:t xml:space="preserve">, среди прочего стала снижаться актуальность проекта «Большая Центральная Азия». </w:t>
      </w:r>
      <w:proofErr w:type="gramStart"/>
      <w:r w:rsidRPr="0091352B">
        <w:rPr>
          <w:rFonts w:ascii="Times New Roman" w:hAnsi="Times New Roman" w:cs="Times New Roman"/>
          <w:sz w:val="32"/>
          <w:szCs w:val="32"/>
        </w:rPr>
        <w:t>Встреча госсекретаря США Дж. Керри с главами МИД пяти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 Центральной Азии в рамках саммита Генеральной Асса</w:t>
      </w:r>
      <w:r w:rsidRPr="0091352B">
        <w:rPr>
          <w:rFonts w:ascii="Times New Roman" w:hAnsi="Times New Roman" w:cs="Times New Roman"/>
          <w:sz w:val="32"/>
          <w:szCs w:val="32"/>
        </w:rPr>
        <w:t>м</w:t>
      </w:r>
      <w:r w:rsidRPr="0091352B">
        <w:rPr>
          <w:rFonts w:ascii="Times New Roman" w:hAnsi="Times New Roman" w:cs="Times New Roman"/>
          <w:sz w:val="32"/>
          <w:szCs w:val="32"/>
        </w:rPr>
        <w:t>блеи ООН (27 сентября 2015 г. в Нью-Йорке) и позднее в Сама</w:t>
      </w:r>
      <w:r w:rsidRPr="0091352B">
        <w:rPr>
          <w:rFonts w:ascii="Times New Roman" w:hAnsi="Times New Roman" w:cs="Times New Roman"/>
          <w:sz w:val="32"/>
          <w:szCs w:val="32"/>
        </w:rPr>
        <w:t>р</w:t>
      </w:r>
      <w:r w:rsidRPr="0091352B">
        <w:rPr>
          <w:rFonts w:ascii="Times New Roman" w:hAnsi="Times New Roman" w:cs="Times New Roman"/>
          <w:sz w:val="32"/>
          <w:szCs w:val="32"/>
        </w:rPr>
        <w:t>канде во время его последнего визита в регион (октябрь 2015 г.) свидетельствует, по сути, о создании нового формата дискуссий между США и странами региона (5+1).</w:t>
      </w:r>
      <w:proofErr w:type="gramEnd"/>
      <w:r w:rsidRPr="0091352B">
        <w:rPr>
          <w:rFonts w:ascii="Times New Roman" w:hAnsi="Times New Roman" w:cs="Times New Roman"/>
          <w:sz w:val="32"/>
          <w:szCs w:val="32"/>
        </w:rPr>
        <w:t xml:space="preserve"> Это означает, что США в своем конструировании региона вернулись от концепции «Большой Центральной Азии» к искомой Центральной Азии.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Однако, на наш взгляд, США не отказались полностью от ест</w:t>
      </w:r>
      <w:r w:rsidRPr="0091352B">
        <w:rPr>
          <w:rFonts w:ascii="Times New Roman" w:hAnsi="Times New Roman" w:cs="Times New Roman"/>
          <w:sz w:val="32"/>
          <w:szCs w:val="32"/>
        </w:rPr>
        <w:t>е</w:t>
      </w:r>
      <w:r w:rsidRPr="0091352B">
        <w:rPr>
          <w:rFonts w:ascii="Times New Roman" w:hAnsi="Times New Roman" w:cs="Times New Roman"/>
          <w:sz w:val="32"/>
          <w:szCs w:val="32"/>
        </w:rPr>
        <w:t>ственной идеи тесно связать Центральную и Южную Азию между собой. Ярким подтверждением данной мысли является проект «</w:t>
      </w:r>
      <w:r w:rsidRPr="0091352B">
        <w:rPr>
          <w:rFonts w:ascii="Times New Roman" w:hAnsi="Times New Roman" w:cs="Times New Roman"/>
          <w:sz w:val="32"/>
          <w:szCs w:val="32"/>
          <w:lang w:val="en-US"/>
        </w:rPr>
        <w:t>CASA</w:t>
      </w:r>
      <w:r w:rsidRPr="0091352B">
        <w:rPr>
          <w:rFonts w:ascii="Times New Roman" w:hAnsi="Times New Roman" w:cs="Times New Roman"/>
          <w:sz w:val="32"/>
          <w:szCs w:val="32"/>
        </w:rPr>
        <w:t>-1000», строительство региональной ЛЭП из Таджикистана и Кыргызстана в Афганистан и Пакистан, продвигаемый админ</w:t>
      </w:r>
      <w:r w:rsidRPr="0091352B">
        <w:rPr>
          <w:rFonts w:ascii="Times New Roman" w:hAnsi="Times New Roman" w:cs="Times New Roman"/>
          <w:sz w:val="32"/>
          <w:szCs w:val="32"/>
        </w:rPr>
        <w:t>и</w:t>
      </w:r>
      <w:r w:rsidRPr="0091352B">
        <w:rPr>
          <w:rFonts w:ascii="Times New Roman" w:hAnsi="Times New Roman" w:cs="Times New Roman"/>
          <w:sz w:val="32"/>
          <w:szCs w:val="32"/>
        </w:rPr>
        <w:t>страцией США и международными финансовыми институтами</w:t>
      </w:r>
      <w:r w:rsidR="00CA41A2" w:rsidRPr="0091352B">
        <w:rPr>
          <w:rFonts w:ascii="Times New Roman" w:hAnsi="Times New Roman" w:cs="Times New Roman"/>
          <w:sz w:val="32"/>
          <w:szCs w:val="32"/>
        </w:rPr>
        <w:t xml:space="preserve"> [</w:t>
      </w:r>
      <w:r w:rsidR="004B4CFD" w:rsidRPr="0091352B">
        <w:rPr>
          <w:rFonts w:ascii="Times New Roman" w:hAnsi="Times New Roman" w:cs="Times New Roman"/>
          <w:sz w:val="32"/>
          <w:szCs w:val="32"/>
        </w:rPr>
        <w:t>4</w:t>
      </w:r>
      <w:r w:rsidR="00CA41A2" w:rsidRPr="0091352B">
        <w:rPr>
          <w:rFonts w:ascii="Times New Roman" w:hAnsi="Times New Roman" w:cs="Times New Roman"/>
          <w:sz w:val="32"/>
          <w:szCs w:val="32"/>
        </w:rPr>
        <w:t>]</w:t>
      </w:r>
      <w:r w:rsidRPr="0091352B">
        <w:rPr>
          <w:rFonts w:ascii="Times New Roman" w:hAnsi="Times New Roman" w:cs="Times New Roman"/>
          <w:sz w:val="32"/>
          <w:szCs w:val="32"/>
        </w:rPr>
        <w:t>. 11 мая 2016 г. стал началом этапа практической реализации данн</w:t>
      </w:r>
      <w:r w:rsidRPr="0091352B">
        <w:rPr>
          <w:rFonts w:ascii="Times New Roman" w:hAnsi="Times New Roman" w:cs="Times New Roman"/>
          <w:sz w:val="32"/>
          <w:szCs w:val="32"/>
        </w:rPr>
        <w:t>о</w:t>
      </w:r>
      <w:r w:rsidRPr="0091352B">
        <w:rPr>
          <w:rFonts w:ascii="Times New Roman" w:hAnsi="Times New Roman" w:cs="Times New Roman"/>
          <w:sz w:val="32"/>
          <w:szCs w:val="32"/>
        </w:rPr>
        <w:t>го проекта.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Несомненно, Россия так же предлагала новые маршруты тран</w:t>
      </w:r>
      <w:r w:rsidRPr="0091352B">
        <w:rPr>
          <w:rFonts w:ascii="Times New Roman" w:hAnsi="Times New Roman" w:cs="Times New Roman"/>
          <w:sz w:val="32"/>
          <w:szCs w:val="32"/>
        </w:rPr>
        <w:t>с</w:t>
      </w:r>
      <w:r w:rsidRPr="0091352B">
        <w:rPr>
          <w:rFonts w:ascii="Times New Roman" w:hAnsi="Times New Roman" w:cs="Times New Roman"/>
          <w:sz w:val="32"/>
          <w:szCs w:val="32"/>
        </w:rPr>
        <w:t>портировки углеводородов и других товаров, однако из-за отсу</w:t>
      </w:r>
      <w:r w:rsidRPr="0091352B">
        <w:rPr>
          <w:rFonts w:ascii="Times New Roman" w:hAnsi="Times New Roman" w:cs="Times New Roman"/>
          <w:sz w:val="32"/>
          <w:szCs w:val="32"/>
        </w:rPr>
        <w:t>т</w:t>
      </w:r>
      <w:r w:rsidRPr="0091352B">
        <w:rPr>
          <w:rFonts w:ascii="Times New Roman" w:hAnsi="Times New Roman" w:cs="Times New Roman"/>
          <w:sz w:val="32"/>
          <w:szCs w:val="32"/>
        </w:rPr>
        <w:t>ствия необходимых финансовых ресурсов или из-за «трубопрово</w:t>
      </w:r>
      <w:r w:rsidRPr="0091352B">
        <w:rPr>
          <w:rFonts w:ascii="Times New Roman" w:hAnsi="Times New Roman" w:cs="Times New Roman"/>
          <w:sz w:val="32"/>
          <w:szCs w:val="32"/>
        </w:rPr>
        <w:t>д</w:t>
      </w:r>
      <w:r w:rsidRPr="0091352B">
        <w:rPr>
          <w:rFonts w:ascii="Times New Roman" w:hAnsi="Times New Roman" w:cs="Times New Roman"/>
          <w:sz w:val="32"/>
          <w:szCs w:val="32"/>
        </w:rPr>
        <w:t xml:space="preserve">ного </w:t>
      </w:r>
      <w:proofErr w:type="gramStart"/>
      <w:r w:rsidRPr="0091352B">
        <w:rPr>
          <w:rFonts w:ascii="Times New Roman" w:hAnsi="Times New Roman" w:cs="Times New Roman"/>
          <w:sz w:val="32"/>
          <w:szCs w:val="32"/>
        </w:rPr>
        <w:t>чванства</w:t>
      </w:r>
      <w:proofErr w:type="gramEnd"/>
      <w:r w:rsidRPr="0091352B">
        <w:rPr>
          <w:rFonts w:ascii="Times New Roman" w:hAnsi="Times New Roman" w:cs="Times New Roman"/>
          <w:sz w:val="32"/>
          <w:szCs w:val="32"/>
        </w:rPr>
        <w:t>» [Яценко 2007] она стала терять региональных пар</w:t>
      </w:r>
      <w:r w:rsidRPr="0091352B">
        <w:rPr>
          <w:rFonts w:ascii="Times New Roman" w:hAnsi="Times New Roman" w:cs="Times New Roman"/>
          <w:sz w:val="32"/>
          <w:szCs w:val="32"/>
        </w:rPr>
        <w:t>т</w:t>
      </w:r>
      <w:r w:rsidRPr="0091352B">
        <w:rPr>
          <w:rFonts w:ascii="Times New Roman" w:hAnsi="Times New Roman" w:cs="Times New Roman"/>
          <w:sz w:val="32"/>
          <w:szCs w:val="32"/>
        </w:rPr>
        <w:t>неров. Ярким свидетельством данной мысли является постепенная переориентация туркменского газа от европейского потребителя (через российский транзит) к китайскому потребителю.</w:t>
      </w:r>
    </w:p>
    <w:p w:rsidR="000C23C2" w:rsidRPr="0091352B" w:rsidRDefault="000C23C2" w:rsidP="0091352B">
      <w:pPr>
        <w:pStyle w:val="Standard"/>
        <w:ind w:firstLine="426"/>
        <w:jc w:val="both"/>
        <w:rPr>
          <w:rFonts w:cs="Times New Roman"/>
          <w:sz w:val="32"/>
          <w:szCs w:val="32"/>
        </w:rPr>
      </w:pPr>
      <w:r w:rsidRPr="0091352B">
        <w:rPr>
          <w:rFonts w:cs="Times New Roman"/>
          <w:sz w:val="32"/>
          <w:szCs w:val="32"/>
        </w:rPr>
        <w:t>В Европе разработали концепцию «Центральная Азия и Кавказ», связывающую два региона в один геополитический проект, предусматривающий транспортное и трубопроводное соединение Европы с Азией в обход территории России. Выражением и воплощением этой концепции стала программа ТРАСЕКА (</w:t>
      </w:r>
      <w:r w:rsidRPr="0091352B">
        <w:rPr>
          <w:rFonts w:cs="Times New Roman"/>
          <w:sz w:val="32"/>
          <w:szCs w:val="32"/>
          <w:lang w:val="en-US"/>
        </w:rPr>
        <w:t>TRACECA</w:t>
      </w:r>
      <w:r w:rsidRPr="0091352B">
        <w:rPr>
          <w:rFonts w:cs="Times New Roman"/>
          <w:sz w:val="32"/>
          <w:szCs w:val="32"/>
        </w:rPr>
        <w:t xml:space="preserve">), начало которой было положено в 1993 году.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Китай, не обремененный никакими блоковыми обязательствами, максимально воспользовался сложившейся ситуацией. К концу первого десятилетия Китай завершил строительство нефтепровода «Атырау-Алашанькоу» для перекачки казахстанской нефти и три ветки газопровода «Туркменистан-Китай» через Узбекистан и К</w:t>
      </w:r>
      <w:r w:rsidRPr="0091352B">
        <w:rPr>
          <w:rFonts w:ascii="Times New Roman" w:hAnsi="Times New Roman" w:cs="Times New Roman"/>
          <w:sz w:val="32"/>
          <w:szCs w:val="32"/>
        </w:rPr>
        <w:t>а</w:t>
      </w:r>
      <w:r w:rsidRPr="0091352B">
        <w:rPr>
          <w:rFonts w:ascii="Times New Roman" w:hAnsi="Times New Roman" w:cs="Times New Roman"/>
          <w:sz w:val="32"/>
          <w:szCs w:val="32"/>
        </w:rPr>
        <w:t>захстан. В настоящее время идет строительство четвертой ветки г</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зопровода «Туркменистан-Китай» через Узбекистан, Таджикистан и Кыргызстан. Кроме того, в регионе реализуются десятки прое</w:t>
      </w:r>
      <w:r w:rsidRPr="0091352B">
        <w:rPr>
          <w:rFonts w:ascii="Times New Roman" w:hAnsi="Times New Roman" w:cs="Times New Roman"/>
          <w:sz w:val="32"/>
          <w:szCs w:val="32"/>
        </w:rPr>
        <w:t>к</w:t>
      </w:r>
      <w:r w:rsidRPr="0091352B">
        <w:rPr>
          <w:rFonts w:ascii="Times New Roman" w:hAnsi="Times New Roman" w:cs="Times New Roman"/>
          <w:sz w:val="32"/>
          <w:szCs w:val="32"/>
        </w:rPr>
        <w:t xml:space="preserve">тов по модернизации автодорожных и других инфраструктурных проектов (включая ЛЭП) с активным участием китайского капитала и китайских компаний.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Как стало известно, новое китайское руководство не только вз</w:t>
      </w:r>
      <w:r w:rsidRPr="0091352B">
        <w:rPr>
          <w:rFonts w:ascii="Times New Roman" w:hAnsi="Times New Roman" w:cs="Times New Roman"/>
          <w:sz w:val="32"/>
          <w:szCs w:val="32"/>
        </w:rPr>
        <w:t>я</w:t>
      </w:r>
      <w:r w:rsidRPr="0091352B">
        <w:rPr>
          <w:rFonts w:ascii="Times New Roman" w:hAnsi="Times New Roman" w:cs="Times New Roman"/>
          <w:sz w:val="32"/>
          <w:szCs w:val="32"/>
        </w:rPr>
        <w:t>ло курс на комплексное возрождение Великого шелкового пути (как сухопутных, так и морских маршрутов), но и занялось созд</w:t>
      </w:r>
      <w:r w:rsidRPr="0091352B">
        <w:rPr>
          <w:rFonts w:ascii="Times New Roman" w:hAnsi="Times New Roman" w:cs="Times New Roman"/>
          <w:sz w:val="32"/>
          <w:szCs w:val="32"/>
        </w:rPr>
        <w:t>а</w:t>
      </w:r>
      <w:r w:rsidRPr="0091352B">
        <w:rPr>
          <w:rFonts w:ascii="Times New Roman" w:hAnsi="Times New Roman" w:cs="Times New Roman"/>
          <w:sz w:val="32"/>
          <w:szCs w:val="32"/>
        </w:rPr>
        <w:t>нием нового финансового института (АБИИ) для успешной реал</w:t>
      </w:r>
      <w:r w:rsidRPr="0091352B">
        <w:rPr>
          <w:rFonts w:ascii="Times New Roman" w:hAnsi="Times New Roman" w:cs="Times New Roman"/>
          <w:sz w:val="32"/>
          <w:szCs w:val="32"/>
        </w:rPr>
        <w:t>и</w:t>
      </w:r>
      <w:r w:rsidRPr="0091352B">
        <w:rPr>
          <w:rFonts w:ascii="Times New Roman" w:hAnsi="Times New Roman" w:cs="Times New Roman"/>
          <w:sz w:val="32"/>
          <w:szCs w:val="32"/>
        </w:rPr>
        <w:t>зации данного китайского мегапроекта, принявшего окончательное название «Один пояс, один путь».</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Необходимо подчеркнуть, что в отличие от времен «Большой игры» (вт. пол.</w:t>
      </w:r>
      <w:r w:rsidRPr="0091352B">
        <w:rPr>
          <w:rFonts w:ascii="Times New Roman" w:hAnsi="Times New Roman" w:cs="Times New Roman"/>
          <w:sz w:val="32"/>
          <w:szCs w:val="32"/>
          <w:lang w:val="en-US"/>
        </w:rPr>
        <w:t>XIX</w:t>
      </w:r>
      <w:r w:rsidRPr="0091352B">
        <w:rPr>
          <w:rFonts w:ascii="Times New Roman" w:hAnsi="Times New Roman" w:cs="Times New Roman"/>
          <w:sz w:val="32"/>
          <w:szCs w:val="32"/>
        </w:rPr>
        <w:t>- нач.</w:t>
      </w:r>
      <w:r w:rsidRPr="0091352B">
        <w:rPr>
          <w:rFonts w:ascii="Times New Roman" w:hAnsi="Times New Roman" w:cs="Times New Roman"/>
          <w:sz w:val="32"/>
          <w:szCs w:val="32"/>
          <w:lang w:val="en-US"/>
        </w:rPr>
        <w:t>XX</w:t>
      </w:r>
      <w:r w:rsidRPr="0091352B">
        <w:rPr>
          <w:rFonts w:ascii="Times New Roman" w:hAnsi="Times New Roman" w:cs="Times New Roman"/>
          <w:sz w:val="32"/>
          <w:szCs w:val="32"/>
        </w:rPr>
        <w:t xml:space="preserve"> вв</w:t>
      </w:r>
      <w:r w:rsidR="004B4CFD" w:rsidRPr="0091352B">
        <w:rPr>
          <w:rFonts w:ascii="Times New Roman" w:hAnsi="Times New Roman" w:cs="Times New Roman"/>
          <w:sz w:val="32"/>
          <w:szCs w:val="32"/>
        </w:rPr>
        <w:t>.</w:t>
      </w:r>
      <w:r w:rsidRPr="0091352B">
        <w:rPr>
          <w:rFonts w:ascii="Times New Roman" w:hAnsi="Times New Roman" w:cs="Times New Roman"/>
          <w:sz w:val="32"/>
          <w:szCs w:val="32"/>
        </w:rPr>
        <w:t>), когда регион в геополитическом и дипломатическом измерении выступал «пустым пространством» [Казанцев 2018: 103], после приобретения независимости, особенно к началу первого десятилетия нового (</w:t>
      </w:r>
      <w:r w:rsidRPr="0091352B">
        <w:rPr>
          <w:rFonts w:ascii="Times New Roman" w:hAnsi="Times New Roman" w:cs="Times New Roman"/>
          <w:sz w:val="32"/>
          <w:szCs w:val="32"/>
          <w:lang w:val="en-US"/>
        </w:rPr>
        <w:t>XXI</w:t>
      </w:r>
      <w:r w:rsidRPr="0091352B">
        <w:rPr>
          <w:rFonts w:ascii="Times New Roman" w:hAnsi="Times New Roman" w:cs="Times New Roman"/>
          <w:sz w:val="32"/>
          <w:szCs w:val="32"/>
        </w:rPr>
        <w:t>) столетия, новые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дарства региона вели активную самостоятельную политику по вхождению в мировое сообщество, включая мировые коммуник</w:t>
      </w:r>
      <w:r w:rsidRPr="0091352B">
        <w:rPr>
          <w:rFonts w:ascii="Times New Roman" w:hAnsi="Times New Roman" w:cs="Times New Roman"/>
          <w:sz w:val="32"/>
          <w:szCs w:val="32"/>
        </w:rPr>
        <w:t>а</w:t>
      </w:r>
      <w:r w:rsidRPr="0091352B">
        <w:rPr>
          <w:rFonts w:ascii="Times New Roman" w:hAnsi="Times New Roman" w:cs="Times New Roman"/>
          <w:sz w:val="32"/>
          <w:szCs w:val="32"/>
        </w:rPr>
        <w:t>ционные системы.</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
          <w:sz w:val="32"/>
          <w:szCs w:val="32"/>
        </w:rPr>
        <w:t xml:space="preserve">Третий слой (подход школы «Международное сообщество») </w:t>
      </w:r>
      <w:r w:rsidRPr="0091352B">
        <w:rPr>
          <w:rFonts w:ascii="Times New Roman" w:hAnsi="Times New Roman" w:cs="Times New Roman"/>
          <w:sz w:val="32"/>
          <w:szCs w:val="32"/>
        </w:rPr>
        <w:t xml:space="preserve">– усиление многовекторного внешнеполитического ориентира стран региона.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Военно-политическое присутствие и соперничество сверхде</w:t>
      </w:r>
      <w:r w:rsidRPr="0091352B">
        <w:rPr>
          <w:rFonts w:ascii="Times New Roman" w:hAnsi="Times New Roman" w:cs="Times New Roman"/>
          <w:sz w:val="32"/>
          <w:szCs w:val="32"/>
        </w:rPr>
        <w:t>р</w:t>
      </w:r>
      <w:r w:rsidRPr="0091352B">
        <w:rPr>
          <w:rFonts w:ascii="Times New Roman" w:hAnsi="Times New Roman" w:cs="Times New Roman"/>
          <w:sz w:val="32"/>
          <w:szCs w:val="32"/>
        </w:rPr>
        <w:t>жав, с одной стороны, и с другой – создание новых альтернативных инфраструктурно-логистических маршрутов, в свою очередь, пр</w:t>
      </w:r>
      <w:r w:rsidRPr="0091352B">
        <w:rPr>
          <w:rFonts w:ascii="Times New Roman" w:hAnsi="Times New Roman" w:cs="Times New Roman"/>
          <w:sz w:val="32"/>
          <w:szCs w:val="32"/>
        </w:rPr>
        <w:t>и</w:t>
      </w:r>
      <w:r w:rsidRPr="0091352B">
        <w:rPr>
          <w:rFonts w:ascii="Times New Roman" w:hAnsi="Times New Roman" w:cs="Times New Roman"/>
          <w:sz w:val="32"/>
          <w:szCs w:val="32"/>
        </w:rPr>
        <w:t>вело к формированию и усилению многовекторного внешнепол</w:t>
      </w:r>
      <w:r w:rsidRPr="0091352B">
        <w:rPr>
          <w:rFonts w:ascii="Times New Roman" w:hAnsi="Times New Roman" w:cs="Times New Roman"/>
          <w:sz w:val="32"/>
          <w:szCs w:val="32"/>
        </w:rPr>
        <w:t>и</w:t>
      </w:r>
      <w:r w:rsidRPr="0091352B">
        <w:rPr>
          <w:rFonts w:ascii="Times New Roman" w:hAnsi="Times New Roman" w:cs="Times New Roman"/>
          <w:sz w:val="32"/>
          <w:szCs w:val="32"/>
        </w:rPr>
        <w:t>тического курса стран региона. Для лучшего понимания данных процессов обратим внимание на теоретические подходы специал</w:t>
      </w:r>
      <w:r w:rsidRPr="0091352B">
        <w:rPr>
          <w:rFonts w:ascii="Times New Roman" w:hAnsi="Times New Roman" w:cs="Times New Roman"/>
          <w:sz w:val="32"/>
          <w:szCs w:val="32"/>
        </w:rPr>
        <w:t>и</w:t>
      </w:r>
      <w:r w:rsidRPr="0091352B">
        <w:rPr>
          <w:rFonts w:ascii="Times New Roman" w:hAnsi="Times New Roman" w:cs="Times New Roman"/>
          <w:sz w:val="32"/>
          <w:szCs w:val="32"/>
        </w:rPr>
        <w:t>стов – сторонников школы «международное сообщество» (</w:t>
      </w:r>
      <w:r w:rsidRPr="0091352B">
        <w:rPr>
          <w:rFonts w:ascii="Times New Roman" w:hAnsi="Times New Roman" w:cs="Times New Roman"/>
          <w:sz w:val="32"/>
          <w:szCs w:val="32"/>
          <w:lang w:val="en-US"/>
        </w:rPr>
        <w:t>Intern</w:t>
      </w:r>
      <w:r w:rsidRPr="0091352B">
        <w:rPr>
          <w:rFonts w:ascii="Times New Roman" w:hAnsi="Times New Roman" w:cs="Times New Roman"/>
          <w:sz w:val="32"/>
          <w:szCs w:val="32"/>
          <w:lang w:val="en-US"/>
        </w:rPr>
        <w:t>a</w:t>
      </w:r>
      <w:r w:rsidRPr="0091352B">
        <w:rPr>
          <w:rFonts w:ascii="Times New Roman" w:hAnsi="Times New Roman" w:cs="Times New Roman"/>
          <w:sz w:val="32"/>
          <w:szCs w:val="32"/>
          <w:lang w:val="en-US"/>
        </w:rPr>
        <w:t>tionalSocietyscholars</w:t>
      </w:r>
      <w:r w:rsidRPr="0091352B">
        <w:rPr>
          <w:rFonts w:ascii="Times New Roman" w:hAnsi="Times New Roman" w:cs="Times New Roman"/>
          <w:sz w:val="32"/>
          <w:szCs w:val="32"/>
        </w:rPr>
        <w:t>), которые подчеркивают: «Они берут за основу исторические и институциональные точки зрения мировой полит</w:t>
      </w:r>
      <w:r w:rsidRPr="0091352B">
        <w:rPr>
          <w:rFonts w:ascii="Times New Roman" w:hAnsi="Times New Roman" w:cs="Times New Roman"/>
          <w:sz w:val="32"/>
          <w:szCs w:val="32"/>
        </w:rPr>
        <w:t>и</w:t>
      </w:r>
      <w:r w:rsidRPr="0091352B">
        <w:rPr>
          <w:rFonts w:ascii="Times New Roman" w:hAnsi="Times New Roman" w:cs="Times New Roman"/>
          <w:sz w:val="32"/>
          <w:szCs w:val="32"/>
        </w:rPr>
        <w:t>ки. Они отмечают в паре конфликт и сотрудничество, как системы и общества, как порядок и справедливость в отношениях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 Они пытаются понять разницу между международной с</w:t>
      </w:r>
      <w:r w:rsidRPr="0091352B">
        <w:rPr>
          <w:rFonts w:ascii="Times New Roman" w:hAnsi="Times New Roman" w:cs="Times New Roman"/>
          <w:sz w:val="32"/>
          <w:szCs w:val="32"/>
        </w:rPr>
        <w:t>и</w:t>
      </w:r>
      <w:r w:rsidRPr="0091352B">
        <w:rPr>
          <w:rFonts w:ascii="Times New Roman" w:hAnsi="Times New Roman" w:cs="Times New Roman"/>
          <w:sz w:val="32"/>
          <w:szCs w:val="32"/>
        </w:rPr>
        <w:t>стемой и международным сообществом, а также способы, котор</w:t>
      </w:r>
      <w:r w:rsidRPr="0091352B">
        <w:rPr>
          <w:rFonts w:ascii="Times New Roman" w:hAnsi="Times New Roman" w:cs="Times New Roman"/>
          <w:sz w:val="32"/>
          <w:szCs w:val="32"/>
        </w:rPr>
        <w:t>ы</w:t>
      </w:r>
      <w:r w:rsidRPr="0091352B">
        <w:rPr>
          <w:rFonts w:ascii="Times New Roman" w:hAnsi="Times New Roman" w:cs="Times New Roman"/>
          <w:sz w:val="32"/>
          <w:szCs w:val="32"/>
        </w:rPr>
        <w:t>ми международная система может быть преобразована в междун</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родное сообщество, и наоборот. </w:t>
      </w:r>
      <w:proofErr w:type="gramStart"/>
      <w:r w:rsidRPr="0091352B">
        <w:rPr>
          <w:rFonts w:ascii="Times New Roman" w:hAnsi="Times New Roman" w:cs="Times New Roman"/>
          <w:sz w:val="32"/>
          <w:szCs w:val="32"/>
        </w:rPr>
        <w:t>Они замечают институциональный аспект в мировых делах, таких как дипломатическая практика, д</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говорные отношения, а также международные организации» [</w:t>
      </w:r>
      <w:r w:rsidRPr="0091352B">
        <w:rPr>
          <w:rFonts w:ascii="Times New Roman" w:hAnsi="Times New Roman" w:cs="Times New Roman"/>
          <w:sz w:val="32"/>
          <w:szCs w:val="32"/>
          <w:lang w:val="en-US"/>
        </w:rPr>
        <w:t>Jac</w:t>
      </w:r>
      <w:r w:rsidRPr="0091352B">
        <w:rPr>
          <w:rFonts w:ascii="Times New Roman" w:hAnsi="Times New Roman" w:cs="Times New Roman"/>
          <w:sz w:val="32"/>
          <w:szCs w:val="32"/>
          <w:lang w:val="en-US"/>
        </w:rPr>
        <w:t>k</w:t>
      </w:r>
      <w:r w:rsidRPr="0091352B">
        <w:rPr>
          <w:rFonts w:ascii="Times New Roman" w:hAnsi="Times New Roman" w:cs="Times New Roman"/>
          <w:sz w:val="32"/>
          <w:szCs w:val="32"/>
          <w:lang w:val="en-US"/>
        </w:rPr>
        <w:t>son</w:t>
      </w:r>
      <w:r w:rsidRPr="0091352B">
        <w:rPr>
          <w:rFonts w:ascii="Times New Roman" w:hAnsi="Times New Roman" w:cs="Times New Roman"/>
          <w:sz w:val="32"/>
          <w:szCs w:val="32"/>
        </w:rPr>
        <w:t xml:space="preserve">, </w:t>
      </w:r>
      <w:r w:rsidRPr="0091352B">
        <w:rPr>
          <w:rFonts w:ascii="Times New Roman" w:hAnsi="Times New Roman" w:cs="Times New Roman"/>
          <w:sz w:val="32"/>
          <w:szCs w:val="32"/>
          <w:lang w:val="en-US"/>
        </w:rPr>
        <w:t>Sorenson</w:t>
      </w:r>
      <w:r w:rsidRPr="0091352B">
        <w:rPr>
          <w:rFonts w:ascii="Times New Roman" w:hAnsi="Times New Roman" w:cs="Times New Roman"/>
          <w:sz w:val="32"/>
          <w:szCs w:val="32"/>
        </w:rPr>
        <w:t xml:space="preserve"> 2012:</w:t>
      </w:r>
      <w:r w:rsidRPr="0091352B">
        <w:rPr>
          <w:rFonts w:ascii="Times New Roman" w:hAnsi="Times New Roman" w:cs="Times New Roman"/>
          <w:sz w:val="32"/>
          <w:szCs w:val="32"/>
          <w:lang w:val="en-US"/>
        </w:rPr>
        <w:t>Ch</w:t>
      </w:r>
      <w:r w:rsidRPr="0091352B">
        <w:rPr>
          <w:rFonts w:ascii="Times New Roman" w:hAnsi="Times New Roman" w:cs="Times New Roman"/>
          <w:sz w:val="32"/>
          <w:szCs w:val="32"/>
        </w:rPr>
        <w:t xml:space="preserve"> 05].</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До вхождения США и их союзников в регион самыми молодыми государствами региона было инициировано создание региональной организации «Центрально-азиатский союз» (ЦАС, 1994 г.), которая позднее была переименована в «Центральноазиатское экономич</w:t>
      </w:r>
      <w:r w:rsidRPr="0091352B">
        <w:rPr>
          <w:rFonts w:ascii="Times New Roman" w:hAnsi="Times New Roman" w:cs="Times New Roman"/>
          <w:sz w:val="32"/>
          <w:szCs w:val="32"/>
        </w:rPr>
        <w:t>е</w:t>
      </w:r>
      <w:r w:rsidRPr="0091352B">
        <w:rPr>
          <w:rFonts w:ascii="Times New Roman" w:hAnsi="Times New Roman" w:cs="Times New Roman"/>
          <w:sz w:val="32"/>
          <w:szCs w:val="32"/>
        </w:rPr>
        <w:t>ское сообщество» (ЦАЭС, 1998 г.). Однако на Душанбинском са</w:t>
      </w:r>
      <w:r w:rsidRPr="0091352B">
        <w:rPr>
          <w:rFonts w:ascii="Times New Roman" w:hAnsi="Times New Roman" w:cs="Times New Roman"/>
          <w:sz w:val="32"/>
          <w:szCs w:val="32"/>
        </w:rPr>
        <w:t>м</w:t>
      </w:r>
      <w:r w:rsidRPr="0091352B">
        <w:rPr>
          <w:rFonts w:ascii="Times New Roman" w:hAnsi="Times New Roman" w:cs="Times New Roman"/>
          <w:sz w:val="32"/>
          <w:szCs w:val="32"/>
        </w:rPr>
        <w:t>мите ОЦАС (октябрь 2004 г.) к организации присоединилась Ро</w:t>
      </w:r>
      <w:r w:rsidRPr="0091352B">
        <w:rPr>
          <w:rFonts w:ascii="Times New Roman" w:hAnsi="Times New Roman" w:cs="Times New Roman"/>
          <w:sz w:val="32"/>
          <w:szCs w:val="32"/>
        </w:rPr>
        <w:t>с</w:t>
      </w:r>
      <w:r w:rsidRPr="0091352B">
        <w:rPr>
          <w:rFonts w:ascii="Times New Roman" w:hAnsi="Times New Roman" w:cs="Times New Roman"/>
          <w:sz w:val="32"/>
          <w:szCs w:val="32"/>
        </w:rPr>
        <w:t>сия, а через год на саммите ОЦАС в Санкт-Петербурге (октябрь 2005 г.) было принято решение о ее объединении с Евразийским Экономическим Союзом (ЕврАзЕС) [Сайидзода 2010]. Таким обр</w:t>
      </w:r>
      <w:r w:rsidRPr="0091352B">
        <w:rPr>
          <w:rFonts w:ascii="Times New Roman" w:hAnsi="Times New Roman" w:cs="Times New Roman"/>
          <w:sz w:val="32"/>
          <w:szCs w:val="32"/>
        </w:rPr>
        <w:t>а</w:t>
      </w:r>
      <w:r w:rsidRPr="0091352B">
        <w:rPr>
          <w:rFonts w:ascii="Times New Roman" w:hAnsi="Times New Roman" w:cs="Times New Roman"/>
          <w:sz w:val="32"/>
          <w:szCs w:val="32"/>
        </w:rPr>
        <w:t>зом, Россию удалась сопряжать региональной организации 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с более крупной межрегиональной организацией. Здесь, на наш взгляд, главную роль играла не только российская политика блокирования внутрирегиональной структуры, но и нез</w:t>
      </w:r>
      <w:r w:rsidRPr="0091352B">
        <w:rPr>
          <w:rFonts w:ascii="Times New Roman" w:hAnsi="Times New Roman" w:cs="Times New Roman"/>
          <w:sz w:val="32"/>
          <w:szCs w:val="32"/>
        </w:rPr>
        <w:t>а</w:t>
      </w:r>
      <w:r w:rsidRPr="0091352B">
        <w:rPr>
          <w:rFonts w:ascii="Times New Roman" w:hAnsi="Times New Roman" w:cs="Times New Roman"/>
          <w:sz w:val="32"/>
          <w:szCs w:val="32"/>
        </w:rPr>
        <w:t>вершенность процесса нациостроительства внутри стран региона, когда усиливаются центробежные процессы.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Хотя создание сугубо региональной организации до настоящего время не увенчалось успехом, однако переход от политики орие</w:t>
      </w:r>
      <w:r w:rsidRPr="0091352B">
        <w:rPr>
          <w:rFonts w:ascii="Times New Roman" w:hAnsi="Times New Roman" w:cs="Times New Roman"/>
          <w:sz w:val="32"/>
          <w:szCs w:val="32"/>
        </w:rPr>
        <w:t>н</w:t>
      </w:r>
      <w:r w:rsidRPr="0091352B">
        <w:rPr>
          <w:rFonts w:ascii="Times New Roman" w:hAnsi="Times New Roman" w:cs="Times New Roman"/>
          <w:sz w:val="32"/>
          <w:szCs w:val="32"/>
        </w:rPr>
        <w:t>тации на Россию в большинстве государств региона, включая Ре</w:t>
      </w:r>
      <w:r w:rsidRPr="0091352B">
        <w:rPr>
          <w:rFonts w:ascii="Times New Roman" w:hAnsi="Times New Roman" w:cs="Times New Roman"/>
          <w:sz w:val="32"/>
          <w:szCs w:val="32"/>
        </w:rPr>
        <w:t>с</w:t>
      </w:r>
      <w:r w:rsidRPr="0091352B">
        <w:rPr>
          <w:rFonts w:ascii="Times New Roman" w:hAnsi="Times New Roman" w:cs="Times New Roman"/>
          <w:sz w:val="32"/>
          <w:szCs w:val="32"/>
        </w:rPr>
        <w:t>публику Таджикистан, к политике «многовекторности» стал реал</w:t>
      </w:r>
      <w:r w:rsidRPr="0091352B">
        <w:rPr>
          <w:rFonts w:ascii="Times New Roman" w:hAnsi="Times New Roman" w:cs="Times New Roman"/>
          <w:sz w:val="32"/>
          <w:szCs w:val="32"/>
        </w:rPr>
        <w:t>ь</w:t>
      </w:r>
      <w:r w:rsidRPr="0091352B">
        <w:rPr>
          <w:rFonts w:ascii="Times New Roman" w:hAnsi="Times New Roman" w:cs="Times New Roman"/>
          <w:sz w:val="32"/>
          <w:szCs w:val="32"/>
        </w:rPr>
        <w:t>ностью [Саидов 2008].</w:t>
      </w:r>
    </w:p>
    <w:p w:rsidR="000C23C2" w:rsidRPr="0091352B" w:rsidRDefault="000C23C2" w:rsidP="0091352B">
      <w:pPr>
        <w:spacing w:after="0" w:line="240" w:lineRule="auto"/>
        <w:ind w:firstLine="426"/>
        <w:jc w:val="both"/>
        <w:rPr>
          <w:rFonts w:ascii="Times New Roman" w:hAnsi="Times New Roman" w:cs="Times New Roman"/>
          <w:sz w:val="32"/>
          <w:szCs w:val="32"/>
          <w:shd w:val="clear" w:color="auto" w:fill="FFFFFF"/>
        </w:rPr>
      </w:pPr>
      <w:r w:rsidRPr="0091352B">
        <w:rPr>
          <w:rFonts w:ascii="Times New Roman" w:hAnsi="Times New Roman" w:cs="Times New Roman"/>
          <w:sz w:val="32"/>
          <w:szCs w:val="32"/>
          <w:shd w:val="clear" w:color="auto" w:fill="FFFFFF"/>
        </w:rPr>
        <w:t>Идея о многовекторности, впервые озвученная в регионе лид</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ром Казахстана, постепенно стала феноменом всей Центральной Азии.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b/>
          <w:sz w:val="32"/>
          <w:szCs w:val="32"/>
        </w:rPr>
        <w:t>Четвертый слой</w:t>
      </w:r>
      <w:r w:rsidRPr="0091352B">
        <w:rPr>
          <w:rFonts w:ascii="Times New Roman" w:hAnsi="Times New Roman" w:cs="Times New Roman"/>
          <w:sz w:val="32"/>
          <w:szCs w:val="32"/>
        </w:rPr>
        <w:t xml:space="preserve"> (школа «конструктивизма» с использованием незападной теории международных отношений) – ценностно-цивилизационное соперничество в регионе.</w:t>
      </w:r>
    </w:p>
    <w:p w:rsidR="000C23C2" w:rsidRPr="00E55068" w:rsidRDefault="000C23C2" w:rsidP="0091352B">
      <w:pPr>
        <w:spacing w:after="0" w:line="240" w:lineRule="auto"/>
        <w:ind w:firstLine="426"/>
        <w:jc w:val="both"/>
        <w:textAlignment w:val="baseline"/>
        <w:outlineLvl w:val="0"/>
        <w:rPr>
          <w:rFonts w:ascii="Times New Roman" w:hAnsi="Times New Roman" w:cs="Times New Roman"/>
          <w:color w:val="000000" w:themeColor="text1"/>
          <w:sz w:val="32"/>
          <w:szCs w:val="32"/>
        </w:rPr>
      </w:pPr>
      <w:r w:rsidRPr="0091352B">
        <w:rPr>
          <w:rFonts w:ascii="Times New Roman" w:eastAsia="Times New Roman" w:hAnsi="Times New Roman" w:cs="Times New Roman"/>
          <w:kern w:val="36"/>
          <w:sz w:val="32"/>
          <w:szCs w:val="32"/>
          <w:lang w:eastAsia="ru-RU"/>
        </w:rPr>
        <w:t xml:space="preserve">После распада Советского Союза и социалистического лагеря, воспринятого европейцами как победа западного мира, страны НАТО стали продвигаться </w:t>
      </w:r>
      <w:r w:rsidRPr="0091352B">
        <w:rPr>
          <w:rFonts w:ascii="Times New Roman" w:eastAsia="Times New Roman" w:hAnsi="Times New Roman" w:cs="Times New Roman"/>
          <w:color w:val="000000"/>
          <w:kern w:val="36"/>
          <w:sz w:val="32"/>
          <w:szCs w:val="32"/>
          <w:lang w:eastAsia="ru-RU"/>
        </w:rPr>
        <w:t>на Восток через Восточную Европу и постсоветские страны. Эти (по сути, неоколониальные) устремл</w:t>
      </w:r>
      <w:r w:rsidRPr="0091352B">
        <w:rPr>
          <w:rFonts w:ascii="Times New Roman" w:eastAsia="Times New Roman" w:hAnsi="Times New Roman" w:cs="Times New Roman"/>
          <w:color w:val="000000"/>
          <w:kern w:val="36"/>
          <w:sz w:val="32"/>
          <w:szCs w:val="32"/>
          <w:lang w:eastAsia="ru-RU"/>
        </w:rPr>
        <w:t>е</w:t>
      </w:r>
      <w:r w:rsidRPr="0091352B">
        <w:rPr>
          <w:rFonts w:ascii="Times New Roman" w:eastAsia="Times New Roman" w:hAnsi="Times New Roman" w:cs="Times New Roman"/>
          <w:color w:val="000000"/>
          <w:kern w:val="36"/>
          <w:sz w:val="32"/>
          <w:szCs w:val="32"/>
          <w:lang w:eastAsia="ru-RU"/>
        </w:rPr>
        <w:t>ния были завуалированы благими намерениями, такими как пр</w:t>
      </w:r>
      <w:r w:rsidRPr="0091352B">
        <w:rPr>
          <w:rFonts w:ascii="Times New Roman" w:eastAsia="Times New Roman" w:hAnsi="Times New Roman" w:cs="Times New Roman"/>
          <w:color w:val="000000"/>
          <w:kern w:val="36"/>
          <w:sz w:val="32"/>
          <w:szCs w:val="32"/>
          <w:lang w:eastAsia="ru-RU"/>
        </w:rPr>
        <w:t>о</w:t>
      </w:r>
      <w:r w:rsidRPr="0091352B">
        <w:rPr>
          <w:rFonts w:ascii="Times New Roman" w:eastAsia="Times New Roman" w:hAnsi="Times New Roman" w:cs="Times New Roman"/>
          <w:color w:val="000000"/>
          <w:kern w:val="36"/>
          <w:sz w:val="32"/>
          <w:szCs w:val="32"/>
          <w:lang w:eastAsia="ru-RU"/>
        </w:rPr>
        <w:t xml:space="preserve">движение идей демократии, прав человека, верховенства закона и т.д. Ярким свидетельством данной мысли </w:t>
      </w:r>
      <w:r w:rsidRPr="0091352B">
        <w:rPr>
          <w:rFonts w:ascii="Times New Roman" w:eastAsia="Times New Roman" w:hAnsi="Times New Roman" w:cs="Times New Roman"/>
          <w:kern w:val="36"/>
          <w:sz w:val="32"/>
          <w:szCs w:val="32"/>
          <w:lang w:eastAsia="ru-RU"/>
        </w:rPr>
        <w:t>является содержание книги французского врача и дипломата Бернара Кушнера «Обяза</w:t>
      </w:r>
      <w:r w:rsidRPr="0091352B">
        <w:rPr>
          <w:rFonts w:ascii="Times New Roman" w:eastAsia="Times New Roman" w:hAnsi="Times New Roman" w:cs="Times New Roman"/>
          <w:kern w:val="36"/>
          <w:sz w:val="32"/>
          <w:szCs w:val="32"/>
          <w:lang w:eastAsia="ru-RU"/>
        </w:rPr>
        <w:t>н</w:t>
      </w:r>
      <w:r w:rsidRPr="0091352B">
        <w:rPr>
          <w:rFonts w:ascii="Times New Roman" w:eastAsia="Times New Roman" w:hAnsi="Times New Roman" w:cs="Times New Roman"/>
          <w:kern w:val="36"/>
          <w:sz w:val="32"/>
          <w:szCs w:val="32"/>
          <w:lang w:eastAsia="ru-RU"/>
        </w:rPr>
        <w:t>ность вмешиваться» (1987),</w:t>
      </w:r>
      <w:r w:rsidRPr="0091352B">
        <w:rPr>
          <w:rFonts w:ascii="Times New Roman" w:hAnsi="Times New Roman" w:cs="Times New Roman"/>
          <w:sz w:val="32"/>
          <w:szCs w:val="32"/>
          <w:shd w:val="clear" w:color="auto" w:fill="FFFFFF"/>
        </w:rPr>
        <w:t xml:space="preserve"> где он утверждает, что демократич</w:t>
      </w:r>
      <w:r w:rsidRPr="0091352B">
        <w:rPr>
          <w:rFonts w:ascii="Times New Roman" w:hAnsi="Times New Roman" w:cs="Times New Roman"/>
          <w:sz w:val="32"/>
          <w:szCs w:val="32"/>
          <w:shd w:val="clear" w:color="auto" w:fill="FFFFFF"/>
        </w:rPr>
        <w:t>е</w:t>
      </w:r>
      <w:r w:rsidRPr="0091352B">
        <w:rPr>
          <w:rFonts w:ascii="Times New Roman" w:hAnsi="Times New Roman" w:cs="Times New Roman"/>
          <w:sz w:val="32"/>
          <w:szCs w:val="32"/>
          <w:shd w:val="clear" w:color="auto" w:fill="FFFFFF"/>
        </w:rPr>
        <w:t xml:space="preserve">ские государства не только имеют право, но и обязаны для защиты </w:t>
      </w:r>
      <w:hyperlink r:id="rId47" w:tooltip="Права человека" w:history="1">
        <w:r w:rsidRPr="00E55068">
          <w:rPr>
            <w:rStyle w:val="aa"/>
            <w:rFonts w:ascii="Times New Roman" w:hAnsi="Times New Roman"/>
            <w:color w:val="000000" w:themeColor="text1"/>
            <w:sz w:val="32"/>
            <w:szCs w:val="32"/>
            <w:u w:val="none"/>
            <w:shd w:val="clear" w:color="auto" w:fill="FFFFFF"/>
          </w:rPr>
          <w:t>прав человека</w:t>
        </w:r>
      </w:hyperlink>
      <w:r w:rsidR="00E55068">
        <w:rPr>
          <w:rStyle w:val="aa"/>
          <w:rFonts w:ascii="Times New Roman" w:hAnsi="Times New Roman"/>
          <w:color w:val="000000" w:themeColor="text1"/>
          <w:sz w:val="32"/>
          <w:szCs w:val="32"/>
          <w:u w:val="none"/>
          <w:shd w:val="clear" w:color="auto" w:fill="FFFFFF"/>
        </w:rPr>
        <w:t xml:space="preserve"> </w:t>
      </w:r>
      <w:r w:rsidRPr="00E55068">
        <w:rPr>
          <w:rFonts w:ascii="Times New Roman" w:hAnsi="Times New Roman" w:cs="Times New Roman"/>
          <w:color w:val="000000" w:themeColor="text1"/>
          <w:sz w:val="32"/>
          <w:szCs w:val="32"/>
          <w:shd w:val="clear" w:color="auto" w:fill="FFFFFF"/>
        </w:rPr>
        <w:t>вмешиваться в дела иностранных государств, невз</w:t>
      </w:r>
      <w:r w:rsidRPr="00E55068">
        <w:rPr>
          <w:rFonts w:ascii="Times New Roman" w:hAnsi="Times New Roman" w:cs="Times New Roman"/>
          <w:color w:val="000000" w:themeColor="text1"/>
          <w:sz w:val="32"/>
          <w:szCs w:val="32"/>
          <w:shd w:val="clear" w:color="auto" w:fill="FFFFFF"/>
        </w:rPr>
        <w:t>и</w:t>
      </w:r>
      <w:r w:rsidRPr="00E55068">
        <w:rPr>
          <w:rFonts w:ascii="Times New Roman" w:hAnsi="Times New Roman" w:cs="Times New Roman"/>
          <w:color w:val="000000" w:themeColor="text1"/>
          <w:sz w:val="32"/>
          <w:szCs w:val="32"/>
          <w:shd w:val="clear" w:color="auto" w:fill="FFFFFF"/>
        </w:rPr>
        <w:t xml:space="preserve">рая на их </w:t>
      </w:r>
      <w:hyperlink r:id="rId48" w:tooltip="Суверенитет" w:history="1">
        <w:r w:rsidRPr="00E55068">
          <w:rPr>
            <w:rStyle w:val="aa"/>
            <w:rFonts w:ascii="Times New Roman" w:hAnsi="Times New Roman"/>
            <w:color w:val="000000" w:themeColor="text1"/>
            <w:sz w:val="32"/>
            <w:szCs w:val="32"/>
            <w:u w:val="none"/>
            <w:shd w:val="clear" w:color="auto" w:fill="FFFFFF"/>
          </w:rPr>
          <w:t>суверенитет</w:t>
        </w:r>
      </w:hyperlink>
      <w:r w:rsidR="00CA41A2" w:rsidRPr="00E55068">
        <w:rPr>
          <w:rStyle w:val="aa"/>
          <w:rFonts w:ascii="Times New Roman" w:hAnsi="Times New Roman"/>
          <w:color w:val="000000" w:themeColor="text1"/>
          <w:sz w:val="32"/>
          <w:szCs w:val="32"/>
          <w:u w:val="none"/>
          <w:shd w:val="clear" w:color="auto" w:fill="FFFFFF"/>
        </w:rPr>
        <w:t xml:space="preserve"> [</w:t>
      </w:r>
      <w:r w:rsidR="004B4CFD" w:rsidRPr="00E55068">
        <w:rPr>
          <w:rStyle w:val="aa"/>
          <w:rFonts w:ascii="Times New Roman" w:hAnsi="Times New Roman"/>
          <w:color w:val="000000" w:themeColor="text1"/>
          <w:sz w:val="32"/>
          <w:szCs w:val="32"/>
          <w:u w:val="none"/>
          <w:shd w:val="clear" w:color="auto" w:fill="FFFFFF"/>
        </w:rPr>
        <w:t>1</w:t>
      </w:r>
      <w:r w:rsidR="00CA41A2" w:rsidRPr="00E55068">
        <w:rPr>
          <w:rStyle w:val="aa"/>
          <w:rFonts w:ascii="Times New Roman" w:hAnsi="Times New Roman"/>
          <w:color w:val="000000" w:themeColor="text1"/>
          <w:sz w:val="32"/>
          <w:szCs w:val="32"/>
          <w:u w:val="none"/>
          <w:shd w:val="clear" w:color="auto" w:fill="FFFFFF"/>
        </w:rPr>
        <w:t>]</w:t>
      </w:r>
      <w:r w:rsidRPr="00E55068">
        <w:rPr>
          <w:rStyle w:val="aa"/>
          <w:rFonts w:ascii="Times New Roman" w:hAnsi="Times New Roman"/>
          <w:color w:val="000000" w:themeColor="text1"/>
          <w:sz w:val="32"/>
          <w:szCs w:val="32"/>
          <w:u w:val="none"/>
          <w:shd w:val="clear" w:color="auto" w:fill="FFFFFF"/>
        </w:rPr>
        <w:t>.</w:t>
      </w:r>
    </w:p>
    <w:p w:rsidR="000C23C2" w:rsidRPr="0091352B" w:rsidRDefault="000C23C2" w:rsidP="0091352B">
      <w:pPr>
        <w:spacing w:after="0" w:line="240" w:lineRule="auto"/>
        <w:ind w:firstLine="426"/>
        <w:jc w:val="both"/>
        <w:textAlignment w:val="baseline"/>
        <w:outlineLvl w:val="0"/>
        <w:rPr>
          <w:rFonts w:ascii="Times New Roman" w:hAnsi="Times New Roman" w:cs="Times New Roman"/>
          <w:sz w:val="32"/>
          <w:szCs w:val="32"/>
          <w:shd w:val="clear" w:color="auto" w:fill="FFFFFF"/>
        </w:rPr>
      </w:pPr>
      <w:proofErr w:type="gramStart"/>
      <w:r w:rsidRPr="0091352B">
        <w:rPr>
          <w:rFonts w:ascii="Times New Roman" w:hAnsi="Times New Roman" w:cs="Times New Roman"/>
          <w:sz w:val="32"/>
          <w:szCs w:val="32"/>
          <w:shd w:val="clear" w:color="auto" w:fill="FFFFFF"/>
        </w:rPr>
        <w:t>«Цветные революции» в ряде постсоветских республик (Грузия, 2003, Украина, 2004, Кыргызстан, 2005) и особенно трагические Андижанские события (май 2005) подтолкнули страны Востока, особенно государства постсоветского пространства, перейти от слепого следования западным идеям о «правах человека» к сравн</w:t>
      </w:r>
      <w:r w:rsidRPr="0091352B">
        <w:rPr>
          <w:rFonts w:ascii="Times New Roman" w:hAnsi="Times New Roman" w:cs="Times New Roman"/>
          <w:sz w:val="32"/>
          <w:szCs w:val="32"/>
          <w:shd w:val="clear" w:color="auto" w:fill="FFFFFF"/>
        </w:rPr>
        <w:t>и</w:t>
      </w:r>
      <w:r w:rsidRPr="0091352B">
        <w:rPr>
          <w:rFonts w:ascii="Times New Roman" w:hAnsi="Times New Roman" w:cs="Times New Roman"/>
          <w:sz w:val="32"/>
          <w:szCs w:val="32"/>
          <w:shd w:val="clear" w:color="auto" w:fill="FFFFFF"/>
        </w:rPr>
        <w:t>тельному анализу данной концепции с известными «пять принц</w:t>
      </w:r>
      <w:r w:rsidRPr="0091352B">
        <w:rPr>
          <w:rFonts w:ascii="Times New Roman" w:hAnsi="Times New Roman" w:cs="Times New Roman"/>
          <w:sz w:val="32"/>
          <w:szCs w:val="32"/>
          <w:shd w:val="clear" w:color="auto" w:fill="FFFFFF"/>
        </w:rPr>
        <w:t>и</w:t>
      </w:r>
      <w:r w:rsidRPr="0091352B">
        <w:rPr>
          <w:rFonts w:ascii="Times New Roman" w:hAnsi="Times New Roman" w:cs="Times New Roman"/>
          <w:sz w:val="32"/>
          <w:szCs w:val="32"/>
          <w:shd w:val="clear" w:color="auto" w:fill="FFFFFF"/>
        </w:rPr>
        <w:t>пами мирного сосуществования».</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Вскоре после создания </w:t>
      </w:r>
      <w:r w:rsidRPr="0091352B">
        <w:rPr>
          <w:rFonts w:ascii="Times New Roman" w:hAnsi="Times New Roman" w:cs="Times New Roman"/>
          <w:sz w:val="32"/>
          <w:szCs w:val="32"/>
          <w:lang w:val="en-US"/>
        </w:rPr>
        <w:t>ISAF</w:t>
      </w:r>
      <w:r w:rsidRPr="0091352B">
        <w:rPr>
          <w:rFonts w:ascii="Times New Roman" w:hAnsi="Times New Roman" w:cs="Times New Roman"/>
          <w:sz w:val="32"/>
          <w:szCs w:val="32"/>
        </w:rPr>
        <w:t xml:space="preserve"> в Афганистане Центральная Азия стала постепенно территорией соперничества двух мировых конк</w:t>
      </w:r>
      <w:r w:rsidRPr="0091352B">
        <w:rPr>
          <w:rFonts w:ascii="Times New Roman" w:hAnsi="Times New Roman" w:cs="Times New Roman"/>
          <w:sz w:val="32"/>
          <w:szCs w:val="32"/>
        </w:rPr>
        <w:t>у</w:t>
      </w:r>
      <w:r w:rsidRPr="0091352B">
        <w:rPr>
          <w:rFonts w:ascii="Times New Roman" w:hAnsi="Times New Roman" w:cs="Times New Roman"/>
          <w:sz w:val="32"/>
          <w:szCs w:val="32"/>
        </w:rPr>
        <w:t>рирующих концепций: западной концепции «прав человека» и в</w:t>
      </w:r>
      <w:r w:rsidRPr="0091352B">
        <w:rPr>
          <w:rFonts w:ascii="Times New Roman" w:hAnsi="Times New Roman" w:cs="Times New Roman"/>
          <w:sz w:val="32"/>
          <w:szCs w:val="32"/>
        </w:rPr>
        <w:t>о</w:t>
      </w:r>
      <w:r w:rsidRPr="0091352B">
        <w:rPr>
          <w:rFonts w:ascii="Times New Roman" w:hAnsi="Times New Roman" w:cs="Times New Roman"/>
          <w:sz w:val="32"/>
          <w:szCs w:val="32"/>
        </w:rPr>
        <w:t>сточной «панча шила» («пять принципов мирного сосуществов</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ния»), или «суверенитета наций».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Авторы научного труда «Незападная теория международных о</w:t>
      </w:r>
      <w:r w:rsidRPr="0091352B">
        <w:rPr>
          <w:rFonts w:ascii="Times New Roman" w:hAnsi="Times New Roman" w:cs="Times New Roman"/>
          <w:sz w:val="32"/>
          <w:szCs w:val="32"/>
        </w:rPr>
        <w:t>т</w:t>
      </w:r>
      <w:r w:rsidRPr="0091352B">
        <w:rPr>
          <w:rFonts w:ascii="Times New Roman" w:hAnsi="Times New Roman" w:cs="Times New Roman"/>
          <w:sz w:val="32"/>
          <w:szCs w:val="32"/>
        </w:rPr>
        <w:t>ношений» («Non-Western International Relations Theory») Ачарья и Бузан перечисляют четыре типа незападных теорий междунаро</w:t>
      </w:r>
      <w:r w:rsidRPr="0091352B">
        <w:rPr>
          <w:rFonts w:ascii="Times New Roman" w:hAnsi="Times New Roman" w:cs="Times New Roman"/>
          <w:sz w:val="32"/>
          <w:szCs w:val="32"/>
        </w:rPr>
        <w:t>д</w:t>
      </w:r>
      <w:r w:rsidRPr="0091352B">
        <w:rPr>
          <w:rFonts w:ascii="Times New Roman" w:hAnsi="Times New Roman" w:cs="Times New Roman"/>
          <w:sz w:val="32"/>
          <w:szCs w:val="32"/>
        </w:rPr>
        <w:t>ных отношений: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1. Классические традиции и мышление Азии в лице таких рел</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гиозных, политических и военных фигур, как Сун Цзи, Конфуций, Каутилья;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2. Мышление и внешнеполитические подходы азиатских лид</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ров (Неру, Мао, Аунг Сан, Рицаль и Сукарно);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3. Применение западной теории к местным условиям и оценка их актуальности;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4. Изучение азиатских событий и опыта и разработка концепций в качестве инструмента анализа закономерностей в международных отношениях [</w:t>
      </w:r>
      <w:r w:rsidRPr="0091352B">
        <w:rPr>
          <w:rFonts w:ascii="Times New Roman" w:hAnsi="Times New Roman" w:cs="Times New Roman"/>
          <w:sz w:val="32"/>
          <w:szCs w:val="32"/>
          <w:lang w:val="en-US"/>
        </w:rPr>
        <w:t>Acharya</w:t>
      </w:r>
      <w:r w:rsidRPr="0091352B">
        <w:rPr>
          <w:rFonts w:ascii="Times New Roman" w:hAnsi="Times New Roman" w:cs="Times New Roman"/>
          <w:sz w:val="32"/>
          <w:szCs w:val="32"/>
        </w:rPr>
        <w:t xml:space="preserve">, </w:t>
      </w:r>
      <w:r w:rsidRPr="0091352B">
        <w:rPr>
          <w:rFonts w:ascii="Times New Roman" w:hAnsi="Times New Roman" w:cs="Times New Roman"/>
          <w:sz w:val="32"/>
          <w:szCs w:val="32"/>
          <w:lang w:val="en-US"/>
        </w:rPr>
        <w:t>Buzan</w:t>
      </w:r>
      <w:r w:rsidRPr="0091352B">
        <w:rPr>
          <w:rFonts w:ascii="Times New Roman" w:hAnsi="Times New Roman" w:cs="Times New Roman"/>
          <w:sz w:val="32"/>
          <w:szCs w:val="32"/>
        </w:rPr>
        <w:t xml:space="preserve"> 2010: 10-14].</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 2005 г. началось переосмысление среди политического рук</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водства </w:t>
      </w:r>
      <w:proofErr w:type="gramStart"/>
      <w:r w:rsidRPr="0091352B">
        <w:rPr>
          <w:rFonts w:ascii="Times New Roman" w:hAnsi="Times New Roman" w:cs="Times New Roman"/>
          <w:sz w:val="32"/>
          <w:szCs w:val="32"/>
        </w:rPr>
        <w:t>стран Центральной Азии мотивации пребывания западных стран</w:t>
      </w:r>
      <w:proofErr w:type="gramEnd"/>
      <w:r w:rsidRPr="0091352B">
        <w:rPr>
          <w:rFonts w:ascii="Times New Roman" w:hAnsi="Times New Roman" w:cs="Times New Roman"/>
          <w:sz w:val="32"/>
          <w:szCs w:val="32"/>
        </w:rPr>
        <w:t xml:space="preserve"> в регионе, когда положение дел с их «гуманитарной инте</w:t>
      </w:r>
      <w:r w:rsidRPr="0091352B">
        <w:rPr>
          <w:rFonts w:ascii="Times New Roman" w:hAnsi="Times New Roman" w:cs="Times New Roman"/>
          <w:sz w:val="32"/>
          <w:szCs w:val="32"/>
        </w:rPr>
        <w:t>р</w:t>
      </w:r>
      <w:r w:rsidRPr="0091352B">
        <w:rPr>
          <w:rFonts w:ascii="Times New Roman" w:hAnsi="Times New Roman" w:cs="Times New Roman"/>
          <w:sz w:val="32"/>
          <w:szCs w:val="32"/>
        </w:rPr>
        <w:t>венцией» в Афганистане не улучшилось, а наоборот, ухудшилось. Поэтому они обратили свое внимание на незападные ценности и концепции. Они стали поступать согласно известному высказыв</w:t>
      </w:r>
      <w:r w:rsidRPr="0091352B">
        <w:rPr>
          <w:rFonts w:ascii="Times New Roman" w:hAnsi="Times New Roman" w:cs="Times New Roman"/>
          <w:sz w:val="32"/>
          <w:szCs w:val="32"/>
        </w:rPr>
        <w:t>а</w:t>
      </w:r>
      <w:r w:rsidRPr="0091352B">
        <w:rPr>
          <w:rFonts w:ascii="Times New Roman" w:hAnsi="Times New Roman" w:cs="Times New Roman"/>
          <w:sz w:val="32"/>
          <w:szCs w:val="32"/>
        </w:rPr>
        <w:t>нию яркого представителя теоретической школы «конструктиви</w:t>
      </w:r>
      <w:r w:rsidRPr="0091352B">
        <w:rPr>
          <w:rFonts w:ascii="Times New Roman" w:hAnsi="Times New Roman" w:cs="Times New Roman"/>
          <w:sz w:val="32"/>
          <w:szCs w:val="32"/>
        </w:rPr>
        <w:t>з</w:t>
      </w:r>
      <w:r w:rsidRPr="0091352B">
        <w:rPr>
          <w:rFonts w:ascii="Times New Roman" w:hAnsi="Times New Roman" w:cs="Times New Roman"/>
          <w:sz w:val="32"/>
          <w:szCs w:val="32"/>
        </w:rPr>
        <w:t>ма» Александра Вендта: «Анархия – это то, что из нее делают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дарства» [</w:t>
      </w:r>
      <w:r w:rsidRPr="0091352B">
        <w:rPr>
          <w:rFonts w:ascii="Times New Roman" w:hAnsi="Times New Roman" w:cs="Times New Roman"/>
          <w:sz w:val="32"/>
          <w:szCs w:val="32"/>
          <w:lang w:val="en-US"/>
        </w:rPr>
        <w:t>Wendt</w:t>
      </w:r>
      <w:r w:rsidRPr="0091352B">
        <w:rPr>
          <w:rFonts w:ascii="Times New Roman" w:hAnsi="Times New Roman" w:cs="Times New Roman"/>
          <w:sz w:val="32"/>
          <w:szCs w:val="32"/>
        </w:rPr>
        <w:t xml:space="preserve"> 1992], когда не западные ценности, а незападная концепция «пять принципов мирного сосуществования» стала тем </w:t>
      </w:r>
      <w:r w:rsidRPr="0091352B">
        <w:rPr>
          <w:rFonts w:ascii="Times New Roman" w:hAnsi="Times New Roman" w:cs="Times New Roman"/>
          <w:sz w:val="32"/>
          <w:szCs w:val="32"/>
        </w:rPr>
        <w:lastRenderedPageBreak/>
        <w:t>идеологическим инструментом, посредством которого они стали налаживать межгосударственные отношения между собой и вне</w:t>
      </w:r>
      <w:r w:rsidRPr="0091352B">
        <w:rPr>
          <w:rFonts w:ascii="Times New Roman" w:hAnsi="Times New Roman" w:cs="Times New Roman"/>
          <w:sz w:val="32"/>
          <w:szCs w:val="32"/>
        </w:rPr>
        <w:t>ш</w:t>
      </w:r>
      <w:r w:rsidRPr="0091352B">
        <w:rPr>
          <w:rFonts w:ascii="Times New Roman" w:hAnsi="Times New Roman" w:cs="Times New Roman"/>
          <w:sz w:val="32"/>
          <w:szCs w:val="32"/>
        </w:rPr>
        <w:t>ним миром.</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Внутриполитические элементы возвращения к восточным тр</w:t>
      </w:r>
      <w:r w:rsidRPr="0091352B">
        <w:rPr>
          <w:rFonts w:ascii="Times New Roman" w:hAnsi="Times New Roman" w:cs="Times New Roman"/>
          <w:sz w:val="32"/>
          <w:szCs w:val="32"/>
        </w:rPr>
        <w:t>а</w:t>
      </w:r>
      <w:r w:rsidRPr="0091352B">
        <w:rPr>
          <w:rFonts w:ascii="Times New Roman" w:hAnsi="Times New Roman" w:cs="Times New Roman"/>
          <w:sz w:val="32"/>
          <w:szCs w:val="32"/>
        </w:rPr>
        <w:t>дициям и ценностям в Республике Таджикистан можно наблюдать в возвращении к традиционным именам, отказе от русифицирова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ных фамилий («-ов», </w:t>
      </w:r>
      <w:proofErr w:type="gramStart"/>
      <w:r w:rsidRPr="0091352B">
        <w:rPr>
          <w:rFonts w:ascii="Times New Roman" w:hAnsi="Times New Roman" w:cs="Times New Roman"/>
          <w:sz w:val="32"/>
          <w:szCs w:val="32"/>
        </w:rPr>
        <w:t>«-</w:t>
      </w:r>
      <w:proofErr w:type="gramEnd"/>
      <w:r w:rsidRPr="0091352B">
        <w:rPr>
          <w:rFonts w:ascii="Times New Roman" w:hAnsi="Times New Roman" w:cs="Times New Roman"/>
          <w:sz w:val="32"/>
          <w:szCs w:val="32"/>
        </w:rPr>
        <w:t>ович» и т.д.), что является неотъемлемой ч</w:t>
      </w:r>
      <w:r w:rsidRPr="0091352B">
        <w:rPr>
          <w:rFonts w:ascii="Times New Roman" w:hAnsi="Times New Roman" w:cs="Times New Roman"/>
          <w:sz w:val="32"/>
          <w:szCs w:val="32"/>
        </w:rPr>
        <w:t>а</w:t>
      </w:r>
      <w:r w:rsidRPr="0091352B">
        <w:rPr>
          <w:rFonts w:ascii="Times New Roman" w:hAnsi="Times New Roman" w:cs="Times New Roman"/>
          <w:sz w:val="32"/>
          <w:szCs w:val="32"/>
        </w:rPr>
        <w:t>стью возрождения национальных традиций и ценностей</w:t>
      </w:r>
      <w:r w:rsidR="00CA41A2" w:rsidRPr="0091352B">
        <w:rPr>
          <w:rFonts w:ascii="Times New Roman" w:hAnsi="Times New Roman" w:cs="Times New Roman"/>
          <w:sz w:val="32"/>
          <w:szCs w:val="32"/>
        </w:rPr>
        <w:t xml:space="preserve"> [</w:t>
      </w:r>
      <w:r w:rsidR="004B4CFD" w:rsidRPr="0091352B">
        <w:rPr>
          <w:rFonts w:ascii="Times New Roman" w:hAnsi="Times New Roman" w:cs="Times New Roman"/>
          <w:sz w:val="32"/>
          <w:szCs w:val="32"/>
        </w:rPr>
        <w:t>6</w:t>
      </w:r>
      <w:r w:rsidR="00CA41A2" w:rsidRPr="0091352B">
        <w:rPr>
          <w:rFonts w:ascii="Times New Roman" w:hAnsi="Times New Roman" w:cs="Times New Roman"/>
          <w:sz w:val="32"/>
          <w:szCs w:val="32"/>
        </w:rPr>
        <w:t>]</w:t>
      </w:r>
      <w:r w:rsidRPr="0091352B">
        <w:rPr>
          <w:rFonts w:ascii="Times New Roman" w:hAnsi="Times New Roman" w:cs="Times New Roman"/>
          <w:sz w:val="32"/>
          <w:szCs w:val="32"/>
        </w:rPr>
        <w:t xml:space="preserve">. </w:t>
      </w: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r w:rsidRPr="0091352B">
        <w:rPr>
          <w:rFonts w:ascii="Times New Roman" w:eastAsia="Times New Roman" w:hAnsi="Times New Roman" w:cs="Times New Roman"/>
          <w:color w:val="000000"/>
          <w:sz w:val="32"/>
          <w:szCs w:val="32"/>
          <w:lang w:eastAsia="ru-RU"/>
        </w:rPr>
        <w:t>В контексте кардинальных трансформаций начала XXI века для государств относительного молодого региона мира – Центральной Азии – вопрос их объектности или субъектности в международной системе является, очевидно, определяющим при выборе стратег</w:t>
      </w:r>
      <w:r w:rsidRPr="0091352B">
        <w:rPr>
          <w:rFonts w:ascii="Times New Roman" w:eastAsia="Times New Roman" w:hAnsi="Times New Roman" w:cs="Times New Roman"/>
          <w:color w:val="000000"/>
          <w:sz w:val="32"/>
          <w:szCs w:val="32"/>
          <w:lang w:eastAsia="ru-RU"/>
        </w:rPr>
        <w:t>и</w:t>
      </w:r>
      <w:r w:rsidRPr="0091352B">
        <w:rPr>
          <w:rFonts w:ascii="Times New Roman" w:eastAsia="Times New Roman" w:hAnsi="Times New Roman" w:cs="Times New Roman"/>
          <w:color w:val="000000"/>
          <w:sz w:val="32"/>
          <w:szCs w:val="32"/>
          <w:lang w:eastAsia="ru-RU"/>
        </w:rPr>
        <w:t>ческих перспектив и модели дальнейшего развития как наций и народов и как единого региона. С теоретической точки зрения, как видим, «регионализация Центральной Азии» – это вопрос в кот</w:t>
      </w:r>
      <w:r w:rsidRPr="0091352B">
        <w:rPr>
          <w:rFonts w:ascii="Times New Roman" w:eastAsia="Times New Roman" w:hAnsi="Times New Roman" w:cs="Times New Roman"/>
          <w:color w:val="000000"/>
          <w:sz w:val="32"/>
          <w:szCs w:val="32"/>
          <w:lang w:eastAsia="ru-RU"/>
        </w:rPr>
        <w:t>о</w:t>
      </w:r>
      <w:r w:rsidRPr="0091352B">
        <w:rPr>
          <w:rFonts w:ascii="Times New Roman" w:eastAsia="Times New Roman" w:hAnsi="Times New Roman" w:cs="Times New Roman"/>
          <w:color w:val="000000"/>
          <w:sz w:val="32"/>
          <w:szCs w:val="32"/>
          <w:lang w:eastAsia="ru-RU"/>
        </w:rPr>
        <w:t>ром переплелись как внутренние, так и внешние факторы влияния, усложняющие этот выбор.</w:t>
      </w: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p>
    <w:p w:rsidR="000C23C2" w:rsidRPr="0091352B" w:rsidRDefault="000C23C2" w:rsidP="0091352B">
      <w:pPr>
        <w:spacing w:after="0" w:line="240" w:lineRule="auto"/>
        <w:jc w:val="center"/>
        <w:rPr>
          <w:rFonts w:ascii="Times New Roman" w:eastAsia="Times New Roman" w:hAnsi="Times New Roman" w:cs="Times New Roman"/>
          <w:b/>
          <w:color w:val="000000"/>
          <w:sz w:val="32"/>
          <w:szCs w:val="32"/>
          <w:lang w:eastAsia="ru-RU"/>
        </w:rPr>
      </w:pPr>
      <w:r w:rsidRPr="0091352B">
        <w:rPr>
          <w:rFonts w:ascii="Times New Roman" w:eastAsia="Times New Roman" w:hAnsi="Times New Roman" w:cs="Times New Roman"/>
          <w:b/>
          <w:color w:val="000000"/>
          <w:sz w:val="32"/>
          <w:szCs w:val="32"/>
          <w:lang w:eastAsia="ru-RU"/>
        </w:rPr>
        <w:t>Литература</w:t>
      </w:r>
    </w:p>
    <w:p w:rsidR="00CA41A2" w:rsidRPr="0091352B" w:rsidRDefault="00CA41A2" w:rsidP="0091352B">
      <w:pPr>
        <w:spacing w:after="0" w:line="240" w:lineRule="auto"/>
        <w:jc w:val="both"/>
        <w:rPr>
          <w:rFonts w:ascii="Times New Roman" w:eastAsia="Times New Roman" w:hAnsi="Times New Roman" w:cs="Times New Roman"/>
          <w:color w:val="000000"/>
          <w:sz w:val="32"/>
          <w:szCs w:val="32"/>
          <w:lang w:val="en-US" w:eastAsia="ru-RU"/>
        </w:rPr>
      </w:pPr>
    </w:p>
    <w:p w:rsidR="00CA41A2" w:rsidRPr="00E55068" w:rsidRDefault="00CA41A2" w:rsidP="0091352B">
      <w:pPr>
        <w:pStyle w:val="2"/>
        <w:numPr>
          <w:ilvl w:val="0"/>
          <w:numId w:val="33"/>
        </w:numPr>
        <w:spacing w:before="0" w:line="240" w:lineRule="auto"/>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b w:val="0"/>
          <w:color w:val="000000" w:themeColor="text1"/>
          <w:sz w:val="32"/>
          <w:szCs w:val="32"/>
        </w:rPr>
        <w:t>Искендеров П. Гуманитарные интервенции в контексте геоп</w:t>
      </w:r>
      <w:r w:rsidRPr="00E55068">
        <w:rPr>
          <w:rFonts w:ascii="Times New Roman" w:hAnsi="Times New Roman" w:cs="Times New Roman"/>
          <w:b w:val="0"/>
          <w:color w:val="000000" w:themeColor="text1"/>
          <w:sz w:val="32"/>
          <w:szCs w:val="32"/>
        </w:rPr>
        <w:t>о</w:t>
      </w:r>
      <w:r w:rsidRPr="00E55068">
        <w:rPr>
          <w:rFonts w:ascii="Times New Roman" w:hAnsi="Times New Roman" w:cs="Times New Roman"/>
          <w:b w:val="0"/>
          <w:color w:val="000000" w:themeColor="text1"/>
          <w:sz w:val="32"/>
          <w:szCs w:val="32"/>
        </w:rPr>
        <w:t>литики. [Электронный ресурс]. – Режим дост</w:t>
      </w:r>
      <w:r w:rsidRPr="00E55068">
        <w:rPr>
          <w:rFonts w:ascii="Times New Roman" w:hAnsi="Times New Roman" w:cs="Times New Roman"/>
          <w:b w:val="0"/>
          <w:color w:val="000000" w:themeColor="text1"/>
          <w:sz w:val="32"/>
          <w:szCs w:val="32"/>
        </w:rPr>
        <w:t>у</w:t>
      </w:r>
      <w:r w:rsidRPr="00E55068">
        <w:rPr>
          <w:rFonts w:ascii="Times New Roman" w:hAnsi="Times New Roman" w:cs="Times New Roman"/>
          <w:b w:val="0"/>
          <w:color w:val="000000" w:themeColor="text1"/>
          <w:sz w:val="32"/>
          <w:szCs w:val="32"/>
        </w:rPr>
        <w:t>па:</w:t>
      </w:r>
      <w:hyperlink r:id="rId49" w:anchor="top-content" w:history="1">
        <w:r w:rsidRPr="00E55068">
          <w:rPr>
            <w:rStyle w:val="aa"/>
            <w:rFonts w:ascii="Times New Roman" w:hAnsi="Times New Roman"/>
            <w:b w:val="0"/>
            <w:color w:val="000000" w:themeColor="text1"/>
            <w:sz w:val="32"/>
            <w:szCs w:val="32"/>
            <w:u w:val="none"/>
          </w:rPr>
          <w:t>http://russiancouncil.ru/inner/?id_4=967#top-content</w:t>
        </w:r>
      </w:hyperlink>
    </w:p>
    <w:p w:rsidR="00CA41A2" w:rsidRPr="00E55068" w:rsidRDefault="00CA41A2" w:rsidP="0091352B">
      <w:pPr>
        <w:pStyle w:val="ac"/>
        <w:numPr>
          <w:ilvl w:val="0"/>
          <w:numId w:val="33"/>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 xml:space="preserve">Торбаков И. Политика Путина в Центральной Азии вызывает критику в России. [Электронный ресурс]. – Режим доступа: </w:t>
      </w:r>
      <w:hyperlink r:id="rId50" w:history="1">
        <w:r w:rsidRPr="00E55068">
          <w:rPr>
            <w:rStyle w:val="aa"/>
            <w:rFonts w:ascii="Times New Roman" w:hAnsi="Times New Roman"/>
            <w:color w:val="000000" w:themeColor="text1"/>
            <w:sz w:val="32"/>
            <w:szCs w:val="32"/>
            <w:u w:val="none"/>
            <w:lang w:val="en-US"/>
          </w:rPr>
          <w:t>www</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eurasianet</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org</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russian</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departments</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right</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articles</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eav</w:t>
        </w:r>
        <w:r w:rsidRPr="00E55068">
          <w:rPr>
            <w:rStyle w:val="aa"/>
            <w:rFonts w:ascii="Times New Roman" w:hAnsi="Times New Roman"/>
            <w:color w:val="000000" w:themeColor="text1"/>
            <w:sz w:val="32"/>
            <w:szCs w:val="32"/>
            <w:u w:val="none"/>
          </w:rPr>
          <w:t>021302</w:t>
        </w:r>
        <w:r w:rsidRPr="00E55068">
          <w:rPr>
            <w:rStyle w:val="aa"/>
            <w:rFonts w:ascii="Times New Roman" w:hAnsi="Times New Roman"/>
            <w:color w:val="000000" w:themeColor="text1"/>
            <w:sz w:val="32"/>
            <w:szCs w:val="32"/>
            <w:u w:val="none"/>
            <w:lang w:val="en-US"/>
          </w:rPr>
          <w:t>aru</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shtml</w:t>
        </w:r>
      </w:hyperlink>
    </w:p>
    <w:p w:rsidR="00CA41A2" w:rsidRPr="00E55068" w:rsidRDefault="00CA41A2" w:rsidP="0091352B">
      <w:pPr>
        <w:pStyle w:val="ac"/>
        <w:numPr>
          <w:ilvl w:val="0"/>
          <w:numId w:val="33"/>
        </w:numPr>
        <w:ind w:left="567" w:hanging="283"/>
        <w:jc w:val="both"/>
        <w:rPr>
          <w:rFonts w:ascii="Times New Roman" w:hAnsi="Times New Roman" w:cs="Times New Roman"/>
          <w:color w:val="000000" w:themeColor="text1"/>
          <w:sz w:val="32"/>
          <w:szCs w:val="32"/>
          <w:lang w:val="en-US"/>
        </w:rPr>
      </w:pPr>
      <w:r w:rsidRPr="00E55068">
        <w:rPr>
          <w:rFonts w:ascii="Times New Roman" w:hAnsi="Times New Roman" w:cs="Times New Roman"/>
          <w:color w:val="000000" w:themeColor="text1"/>
          <w:sz w:val="32"/>
          <w:szCs w:val="32"/>
          <w:lang w:val="en-US"/>
        </w:rPr>
        <w:t xml:space="preserve">NATO «Istanbul Summit Communiqué». [Electronic resource]. – Istanbul, 2004. – June 28. – Access mode: </w:t>
      </w:r>
      <w:hyperlink r:id="rId51" w:history="1">
        <w:r w:rsidR="00341111" w:rsidRPr="00E55068">
          <w:rPr>
            <w:rStyle w:val="aa"/>
            <w:rFonts w:ascii="Times New Roman" w:hAnsi="Times New Roman"/>
            <w:color w:val="000000" w:themeColor="text1"/>
            <w:sz w:val="32"/>
            <w:szCs w:val="32"/>
            <w:u w:val="none"/>
            <w:lang w:val="en-US"/>
          </w:rPr>
          <w:t>http://www.natoint/docu/pr/2004/p04-096e.htm</w:t>
        </w:r>
      </w:hyperlink>
    </w:p>
    <w:p w:rsidR="00CA41A2" w:rsidRPr="00E55068" w:rsidRDefault="00CA41A2" w:rsidP="0091352B">
      <w:pPr>
        <w:pStyle w:val="ac"/>
        <w:numPr>
          <w:ilvl w:val="0"/>
          <w:numId w:val="33"/>
        </w:numPr>
        <w:ind w:left="567" w:hanging="283"/>
        <w:jc w:val="both"/>
        <w:rPr>
          <w:rStyle w:val="aa"/>
          <w:rFonts w:ascii="Times New Roman" w:hAnsi="Times New Roman"/>
          <w:color w:val="000000" w:themeColor="text1"/>
          <w:sz w:val="32"/>
          <w:szCs w:val="32"/>
          <w:u w:val="none"/>
          <w:lang w:val="en-US"/>
        </w:rPr>
      </w:pPr>
      <w:r w:rsidRPr="00E55068">
        <w:rPr>
          <w:rFonts w:ascii="Times New Roman" w:hAnsi="Times New Roman" w:cs="Times New Roman"/>
          <w:color w:val="000000" w:themeColor="text1"/>
          <w:sz w:val="32"/>
          <w:szCs w:val="32"/>
          <w:lang w:val="en-US"/>
        </w:rPr>
        <w:t>http://</w:t>
      </w:r>
      <w:hyperlink r:id="rId52" w:tgtFrame="_blank" w:history="1">
        <w:r w:rsidRPr="00E55068">
          <w:rPr>
            <w:rStyle w:val="aa"/>
            <w:rFonts w:ascii="Times New Roman" w:hAnsi="Times New Roman"/>
            <w:bCs/>
            <w:color w:val="000000" w:themeColor="text1"/>
            <w:sz w:val="32"/>
            <w:szCs w:val="32"/>
            <w:u w:val="none"/>
            <w:shd w:val="clear" w:color="auto" w:fill="FFFFFF"/>
            <w:lang w:val="en-US"/>
          </w:rPr>
          <w:t>casa</w:t>
        </w:r>
        <w:r w:rsidRPr="00E55068">
          <w:rPr>
            <w:rStyle w:val="aa"/>
            <w:rFonts w:ascii="Times New Roman" w:hAnsi="Times New Roman"/>
            <w:color w:val="000000" w:themeColor="text1"/>
            <w:sz w:val="32"/>
            <w:szCs w:val="32"/>
            <w:u w:val="none"/>
            <w:shd w:val="clear" w:color="auto" w:fill="FFFFFF"/>
            <w:lang w:val="en-US"/>
          </w:rPr>
          <w:t>-</w:t>
        </w:r>
        <w:r w:rsidRPr="00E55068">
          <w:rPr>
            <w:rStyle w:val="aa"/>
            <w:rFonts w:ascii="Times New Roman" w:hAnsi="Times New Roman"/>
            <w:bCs/>
            <w:color w:val="000000" w:themeColor="text1"/>
            <w:sz w:val="32"/>
            <w:szCs w:val="32"/>
            <w:u w:val="none"/>
            <w:shd w:val="clear" w:color="auto" w:fill="FFFFFF"/>
            <w:lang w:val="en-US"/>
          </w:rPr>
          <w:t>1000</w:t>
        </w:r>
        <w:r w:rsidRPr="00E55068">
          <w:rPr>
            <w:rStyle w:val="aa"/>
            <w:rFonts w:ascii="Times New Roman" w:hAnsi="Times New Roman"/>
            <w:color w:val="000000" w:themeColor="text1"/>
            <w:sz w:val="32"/>
            <w:szCs w:val="32"/>
            <w:u w:val="none"/>
            <w:shd w:val="clear" w:color="auto" w:fill="FFFFFF"/>
            <w:lang w:val="en-US"/>
          </w:rPr>
          <w:t>.org/page21.htm</w:t>
        </w:r>
      </w:hyperlink>
    </w:p>
    <w:p w:rsidR="00CA41A2" w:rsidRPr="00E55068" w:rsidRDefault="00222EE3" w:rsidP="0091352B">
      <w:pPr>
        <w:pStyle w:val="ac"/>
        <w:numPr>
          <w:ilvl w:val="0"/>
          <w:numId w:val="33"/>
        </w:numPr>
        <w:ind w:left="567" w:hanging="283"/>
        <w:jc w:val="both"/>
        <w:rPr>
          <w:rFonts w:ascii="Times New Roman" w:hAnsi="Times New Roman" w:cs="Times New Roman"/>
          <w:color w:val="000000" w:themeColor="text1"/>
          <w:sz w:val="32"/>
          <w:szCs w:val="32"/>
          <w:lang w:val="en-US"/>
        </w:rPr>
      </w:pPr>
      <w:hyperlink r:id="rId53" w:history="1">
        <w:r w:rsidR="00CA41A2" w:rsidRPr="00E55068">
          <w:rPr>
            <w:rStyle w:val="aa"/>
            <w:rFonts w:ascii="Times New Roman" w:hAnsi="Times New Roman"/>
            <w:color w:val="000000" w:themeColor="text1"/>
            <w:sz w:val="32"/>
            <w:szCs w:val="32"/>
            <w:u w:val="none"/>
            <w:lang w:val="en-US"/>
          </w:rPr>
          <w:t>http://energyprojects.tj/index.php?option=com_content&amp;view=article&amp;id=722</w:t>
        </w:r>
      </w:hyperlink>
      <w:r w:rsidR="00CA41A2" w:rsidRPr="00E55068">
        <w:rPr>
          <w:rFonts w:ascii="Times New Roman" w:hAnsi="Times New Roman" w:cs="Times New Roman"/>
          <w:color w:val="000000" w:themeColor="text1"/>
          <w:sz w:val="32"/>
          <w:szCs w:val="32"/>
          <w:lang w:val="en-US"/>
        </w:rPr>
        <w:t xml:space="preserve">: </w:t>
      </w:r>
    </w:p>
    <w:p w:rsidR="00CA41A2" w:rsidRPr="00E55068" w:rsidRDefault="00CA41A2" w:rsidP="0091352B">
      <w:pPr>
        <w:pStyle w:val="a8"/>
        <w:numPr>
          <w:ilvl w:val="0"/>
          <w:numId w:val="33"/>
        </w:numPr>
        <w:ind w:left="567" w:hanging="283"/>
        <w:jc w:val="both"/>
        <w:rPr>
          <w:rFonts w:ascii="Times New Roman" w:eastAsia="Times New Roman" w:hAnsi="Times New Roman" w:cs="Times New Roman"/>
          <w:color w:val="000000" w:themeColor="text1"/>
          <w:sz w:val="32"/>
          <w:szCs w:val="32"/>
          <w:lang w:val="en-US"/>
        </w:rPr>
      </w:pPr>
      <w:r w:rsidRPr="00E55068">
        <w:rPr>
          <w:rFonts w:ascii="Times New Roman" w:hAnsi="Times New Roman" w:cs="Times New Roman"/>
          <w:color w:val="000000" w:themeColor="text1"/>
          <w:sz w:val="32"/>
          <w:szCs w:val="32"/>
          <w:lang w:val="en-US"/>
        </w:rPr>
        <w:t>http://</w:t>
      </w:r>
      <w:hyperlink r:id="rId54" w:history="1">
        <w:r w:rsidRPr="00E55068">
          <w:rPr>
            <w:rStyle w:val="aa"/>
            <w:rFonts w:ascii="Times New Roman" w:hAnsi="Times New Roman"/>
            <w:color w:val="000000" w:themeColor="text1"/>
            <w:sz w:val="32"/>
            <w:szCs w:val="32"/>
            <w:u w:val="none"/>
            <w:shd w:val="clear" w:color="auto" w:fill="FFFFFF"/>
            <w:lang w:val="en-US"/>
          </w:rPr>
          <w:t>www.bbc.com/russian/.../2010/.../101221_tajikistan_anora_names.shtml</w:t>
        </w:r>
      </w:hyperlink>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val="en-US" w:eastAsia="ru-RU"/>
        </w:rPr>
      </w:pPr>
      <w:r w:rsidRPr="0091352B">
        <w:rPr>
          <w:rFonts w:ascii="Times New Roman" w:eastAsia="Times New Roman" w:hAnsi="Times New Roman" w:cs="Times New Roman"/>
          <w:color w:val="000000"/>
          <w:sz w:val="32"/>
          <w:szCs w:val="32"/>
          <w:lang w:val="en-US" w:eastAsia="ru-RU"/>
        </w:rPr>
        <w:br w:type="page"/>
      </w:r>
    </w:p>
    <w:p w:rsidR="00341111" w:rsidRPr="0091352B" w:rsidRDefault="00341111" w:rsidP="0091352B">
      <w:pPr>
        <w:pStyle w:val="a3"/>
        <w:jc w:val="center"/>
        <w:rPr>
          <w:rFonts w:ascii="Times New Roman" w:hAnsi="Times New Roman" w:cs="Times New Roman"/>
          <w:b/>
          <w:sz w:val="32"/>
          <w:szCs w:val="32"/>
          <w:lang w:val="en-US"/>
        </w:rPr>
      </w:pPr>
    </w:p>
    <w:p w:rsidR="000C23C2" w:rsidRPr="007E3EF5" w:rsidRDefault="000C23C2" w:rsidP="0091352B">
      <w:pPr>
        <w:pStyle w:val="a3"/>
        <w:jc w:val="center"/>
        <w:rPr>
          <w:rFonts w:ascii="Times New Roman" w:hAnsi="Times New Roman" w:cs="Times New Roman"/>
          <w:b/>
          <w:sz w:val="28"/>
          <w:szCs w:val="28"/>
        </w:rPr>
      </w:pPr>
      <w:r w:rsidRPr="007E3EF5">
        <w:rPr>
          <w:rFonts w:ascii="Times New Roman" w:hAnsi="Times New Roman" w:cs="Times New Roman"/>
          <w:b/>
          <w:sz w:val="28"/>
          <w:szCs w:val="28"/>
        </w:rPr>
        <w:t xml:space="preserve">ВОДНЫЕ РЕСУРСЫ И ВОДНЫЕ ПРОБЛЕМЫ ТАДЖИКИСТАНА </w:t>
      </w:r>
    </w:p>
    <w:p w:rsidR="000C23C2" w:rsidRPr="0091352B" w:rsidRDefault="000C23C2" w:rsidP="0091352B">
      <w:pPr>
        <w:pStyle w:val="a3"/>
        <w:jc w:val="right"/>
        <w:rPr>
          <w:rFonts w:ascii="Times New Roman" w:hAnsi="Times New Roman" w:cs="Times New Roman"/>
          <w:b/>
          <w:sz w:val="32"/>
          <w:szCs w:val="32"/>
        </w:rPr>
      </w:pPr>
    </w:p>
    <w:p w:rsidR="000C23C2" w:rsidRPr="0091352B" w:rsidRDefault="000C23C2" w:rsidP="0091352B">
      <w:pPr>
        <w:pStyle w:val="a3"/>
        <w:jc w:val="center"/>
        <w:rPr>
          <w:rFonts w:ascii="Times New Roman" w:hAnsi="Times New Roman" w:cs="Times New Roman"/>
          <w:b/>
          <w:sz w:val="32"/>
          <w:szCs w:val="32"/>
        </w:rPr>
      </w:pPr>
      <w:r w:rsidRPr="0091352B">
        <w:rPr>
          <w:rFonts w:ascii="Times New Roman" w:hAnsi="Times New Roman" w:cs="Times New Roman"/>
          <w:b/>
          <w:sz w:val="32"/>
          <w:szCs w:val="32"/>
        </w:rPr>
        <w:t>Мухаббатов Х.М.</w:t>
      </w:r>
    </w:p>
    <w:p w:rsidR="000C23C2" w:rsidRPr="0091352B" w:rsidRDefault="000C23C2" w:rsidP="0091352B">
      <w:pPr>
        <w:pStyle w:val="a3"/>
        <w:jc w:val="center"/>
        <w:rPr>
          <w:rFonts w:ascii="Times New Roman" w:hAnsi="Times New Roman" w:cs="Times New Roman"/>
          <w:b/>
          <w:sz w:val="32"/>
          <w:szCs w:val="32"/>
        </w:rPr>
      </w:pPr>
    </w:p>
    <w:p w:rsidR="00E55068" w:rsidRPr="00222EE3" w:rsidRDefault="00E55068" w:rsidP="00E55068">
      <w:pPr>
        <w:pStyle w:val="ac"/>
        <w:jc w:val="center"/>
        <w:rPr>
          <w:rFonts w:ascii="Times New Roman" w:hAnsi="Times New Roman" w:cs="Times New Roman"/>
          <w:b/>
          <w:spacing w:val="-6"/>
          <w:sz w:val="30"/>
          <w:szCs w:val="30"/>
        </w:rPr>
      </w:pPr>
      <w:r w:rsidRPr="00222EE3">
        <w:rPr>
          <w:rFonts w:ascii="Times New Roman" w:hAnsi="Times New Roman" w:cs="Times New Roman"/>
          <w:b/>
          <w:spacing w:val="-6"/>
          <w:sz w:val="30"/>
          <w:szCs w:val="30"/>
        </w:rPr>
        <w:t xml:space="preserve">Доктор географических наук, </w:t>
      </w:r>
      <w:r w:rsidR="000C23C2" w:rsidRPr="00222EE3">
        <w:rPr>
          <w:rFonts w:ascii="Times New Roman" w:hAnsi="Times New Roman" w:cs="Times New Roman"/>
          <w:b/>
          <w:spacing w:val="-6"/>
          <w:sz w:val="30"/>
          <w:szCs w:val="30"/>
        </w:rPr>
        <w:t xml:space="preserve">профессор кафедры </w:t>
      </w:r>
    </w:p>
    <w:p w:rsidR="000C23C2" w:rsidRPr="00222EE3" w:rsidRDefault="000C23C2" w:rsidP="00E55068">
      <w:pPr>
        <w:pStyle w:val="ac"/>
        <w:jc w:val="center"/>
        <w:rPr>
          <w:rFonts w:ascii="Times New Roman" w:hAnsi="Times New Roman" w:cs="Times New Roman"/>
          <w:b/>
          <w:spacing w:val="-6"/>
          <w:sz w:val="30"/>
          <w:szCs w:val="30"/>
        </w:rPr>
      </w:pPr>
      <w:r w:rsidRPr="00222EE3">
        <w:rPr>
          <w:rFonts w:ascii="Times New Roman" w:hAnsi="Times New Roman" w:cs="Times New Roman"/>
          <w:b/>
          <w:spacing w:val="-6"/>
          <w:sz w:val="30"/>
          <w:szCs w:val="30"/>
        </w:rPr>
        <w:t>туризм и методики преподавания</w:t>
      </w:r>
      <w:r w:rsidR="00E55068" w:rsidRPr="00222EE3">
        <w:rPr>
          <w:rFonts w:ascii="Times New Roman" w:hAnsi="Times New Roman" w:cs="Times New Roman"/>
          <w:b/>
          <w:spacing w:val="-6"/>
          <w:sz w:val="30"/>
          <w:szCs w:val="30"/>
        </w:rPr>
        <w:t xml:space="preserve"> </w:t>
      </w:r>
      <w:r w:rsidRPr="00222EE3">
        <w:rPr>
          <w:rFonts w:ascii="Times New Roman" w:hAnsi="Times New Roman" w:cs="Times New Roman"/>
          <w:b/>
          <w:spacing w:val="-6"/>
          <w:sz w:val="30"/>
          <w:szCs w:val="30"/>
        </w:rPr>
        <w:t>географии</w:t>
      </w:r>
    </w:p>
    <w:p w:rsidR="000C23C2" w:rsidRPr="00222EE3" w:rsidRDefault="000C23C2" w:rsidP="0091352B">
      <w:pPr>
        <w:pStyle w:val="ac"/>
        <w:jc w:val="center"/>
        <w:rPr>
          <w:rFonts w:ascii="Times New Roman" w:hAnsi="Times New Roman" w:cs="Times New Roman"/>
          <w:b/>
          <w:spacing w:val="-6"/>
          <w:sz w:val="30"/>
          <w:szCs w:val="30"/>
        </w:rPr>
      </w:pPr>
      <w:r w:rsidRPr="00222EE3">
        <w:rPr>
          <w:rFonts w:ascii="Times New Roman" w:hAnsi="Times New Roman" w:cs="Times New Roman"/>
          <w:b/>
          <w:spacing w:val="-6"/>
          <w:sz w:val="30"/>
          <w:szCs w:val="30"/>
        </w:rPr>
        <w:t>Таджикский государственный педаг</w:t>
      </w:r>
      <w:r w:rsidR="00DE5DEB" w:rsidRPr="00222EE3">
        <w:rPr>
          <w:rFonts w:ascii="Times New Roman" w:hAnsi="Times New Roman" w:cs="Times New Roman"/>
          <w:b/>
          <w:spacing w:val="-6"/>
          <w:sz w:val="30"/>
          <w:szCs w:val="30"/>
        </w:rPr>
        <w:t>огический университет им.С.Айни</w:t>
      </w:r>
    </w:p>
    <w:p w:rsidR="000C23C2" w:rsidRPr="0091352B" w:rsidRDefault="000C23C2" w:rsidP="0091352B">
      <w:pPr>
        <w:pStyle w:val="a3"/>
        <w:jc w:val="center"/>
        <w:rPr>
          <w:rFonts w:ascii="Times New Roman" w:hAnsi="Times New Roman" w:cs="Times New Roman"/>
          <w:b/>
          <w:sz w:val="32"/>
          <w:szCs w:val="32"/>
        </w:rPr>
      </w:pPr>
      <w:bookmarkStart w:id="0" w:name="_GoBack"/>
      <w:bookmarkEnd w:id="0"/>
    </w:p>
    <w:p w:rsidR="000C23C2" w:rsidRPr="0091352B" w:rsidRDefault="000C23C2" w:rsidP="0091352B">
      <w:pPr>
        <w:pStyle w:val="a3"/>
        <w:jc w:val="center"/>
        <w:rPr>
          <w:rFonts w:ascii="Times New Roman" w:hAnsi="Times New Roman" w:cs="Times New Roman"/>
          <w:b/>
          <w:sz w:val="32"/>
          <w:szCs w:val="32"/>
        </w:rPr>
      </w:pP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Высокогорный, резко пересеченный рельеф, как фактор клим</w:t>
      </w:r>
      <w:r w:rsidRPr="0091352B">
        <w:rPr>
          <w:rStyle w:val="FontStyle12"/>
          <w:rFonts w:ascii="Times New Roman" w:hAnsi="Times New Roman" w:cs="Times New Roman"/>
          <w:sz w:val="32"/>
          <w:szCs w:val="32"/>
        </w:rPr>
        <w:t>а</w:t>
      </w:r>
      <w:r w:rsidRPr="0091352B">
        <w:rPr>
          <w:rStyle w:val="FontStyle12"/>
          <w:rFonts w:ascii="Times New Roman" w:hAnsi="Times New Roman" w:cs="Times New Roman"/>
          <w:sz w:val="32"/>
          <w:szCs w:val="32"/>
        </w:rPr>
        <w:t>тогидрологических процессов и, в первую очередь, мощный ко</w:t>
      </w:r>
      <w:r w:rsidRPr="0091352B">
        <w:rPr>
          <w:rStyle w:val="FontStyle12"/>
          <w:rFonts w:ascii="Times New Roman" w:hAnsi="Times New Roman" w:cs="Times New Roman"/>
          <w:sz w:val="32"/>
          <w:szCs w:val="32"/>
        </w:rPr>
        <w:t>н</w:t>
      </w:r>
      <w:r w:rsidRPr="0091352B">
        <w:rPr>
          <w:rStyle w:val="FontStyle12"/>
          <w:rFonts w:ascii="Times New Roman" w:hAnsi="Times New Roman" w:cs="Times New Roman"/>
          <w:sz w:val="32"/>
          <w:szCs w:val="32"/>
        </w:rPr>
        <w:t>денсатор влаги обуславливает развитие на территории Таджикист</w:t>
      </w:r>
      <w:r w:rsidRPr="0091352B">
        <w:rPr>
          <w:rStyle w:val="FontStyle12"/>
          <w:rFonts w:ascii="Times New Roman" w:hAnsi="Times New Roman" w:cs="Times New Roman"/>
          <w:sz w:val="32"/>
          <w:szCs w:val="32"/>
        </w:rPr>
        <w:t>а</w:t>
      </w:r>
      <w:r w:rsidRPr="0091352B">
        <w:rPr>
          <w:rStyle w:val="FontStyle12"/>
          <w:rFonts w:ascii="Times New Roman" w:hAnsi="Times New Roman" w:cs="Times New Roman"/>
          <w:sz w:val="32"/>
          <w:szCs w:val="32"/>
        </w:rPr>
        <w:t>на густой гидрографической сети. Здесь насчитывается 947 рек длиной более 10 км, из них 4 имеют протяженность более 500 км, 16 – длину 100-500 км, и более 10 тысяч малых рек имеют длину менее 10 км.</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Все реки Таджикистана относятся к двум крупным речным с</w:t>
      </w:r>
      <w:r w:rsidRPr="0091352B">
        <w:rPr>
          <w:rStyle w:val="FontStyle12"/>
          <w:rFonts w:ascii="Times New Roman" w:hAnsi="Times New Roman" w:cs="Times New Roman"/>
          <w:sz w:val="32"/>
          <w:szCs w:val="32"/>
        </w:rPr>
        <w:t>и</w:t>
      </w:r>
      <w:r w:rsidRPr="0091352B">
        <w:rPr>
          <w:rStyle w:val="FontStyle12"/>
          <w:rFonts w:ascii="Times New Roman" w:hAnsi="Times New Roman" w:cs="Times New Roman"/>
          <w:sz w:val="32"/>
          <w:szCs w:val="32"/>
        </w:rPr>
        <w:t>стемам: Сырдарьи и Амударьи. К системе Амударьи относится также и бассейн не доходящей до нее р. Зеравшан.</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По абсолютной водоносности самыми крупными реками Тадж</w:t>
      </w:r>
      <w:r w:rsidRPr="0091352B">
        <w:rPr>
          <w:rStyle w:val="FontStyle12"/>
          <w:rFonts w:ascii="Times New Roman" w:hAnsi="Times New Roman" w:cs="Times New Roman"/>
          <w:sz w:val="32"/>
          <w:szCs w:val="32"/>
        </w:rPr>
        <w:t>и</w:t>
      </w:r>
      <w:r w:rsidRPr="0091352B">
        <w:rPr>
          <w:rStyle w:val="FontStyle12"/>
          <w:rFonts w:ascii="Times New Roman" w:hAnsi="Times New Roman" w:cs="Times New Roman"/>
          <w:sz w:val="32"/>
          <w:szCs w:val="32"/>
        </w:rPr>
        <w:t>кистана являются рр. Вахш, Зеравшан, Кафирниган и, конечно же, Пяндж, воды кото</w:t>
      </w:r>
      <w:r w:rsidRPr="0091352B">
        <w:rPr>
          <w:rStyle w:val="FontStyle12"/>
          <w:rFonts w:ascii="Times New Roman" w:hAnsi="Times New Roman" w:cs="Times New Roman"/>
          <w:sz w:val="32"/>
          <w:szCs w:val="32"/>
        </w:rPr>
        <w:softHyphen/>
        <w:t>рого в пределах протекания в пограничной зоне Таджикистан-Афганистан относятся к территории обоих гос</w:t>
      </w:r>
      <w:r w:rsidRPr="0091352B">
        <w:rPr>
          <w:rStyle w:val="FontStyle12"/>
          <w:rFonts w:ascii="Times New Roman" w:hAnsi="Times New Roman" w:cs="Times New Roman"/>
          <w:sz w:val="32"/>
          <w:szCs w:val="32"/>
        </w:rPr>
        <w:t>у</w:t>
      </w:r>
      <w:r w:rsidRPr="0091352B">
        <w:rPr>
          <w:rStyle w:val="FontStyle12"/>
          <w:rFonts w:ascii="Times New Roman" w:hAnsi="Times New Roman" w:cs="Times New Roman"/>
          <w:sz w:val="32"/>
          <w:szCs w:val="32"/>
        </w:rPr>
        <w:t>дарств. Удельная водоносность рек Тад</w:t>
      </w:r>
      <w:r w:rsidRPr="0091352B">
        <w:rPr>
          <w:rStyle w:val="FontStyle12"/>
          <w:rFonts w:ascii="Times New Roman" w:hAnsi="Times New Roman" w:cs="Times New Roman"/>
          <w:sz w:val="32"/>
          <w:szCs w:val="32"/>
        </w:rPr>
        <w:softHyphen/>
        <w:t>жикистана, как уже подче</w:t>
      </w:r>
      <w:r w:rsidRPr="0091352B">
        <w:rPr>
          <w:rStyle w:val="FontStyle12"/>
          <w:rFonts w:ascii="Times New Roman" w:hAnsi="Times New Roman" w:cs="Times New Roman"/>
          <w:sz w:val="32"/>
          <w:szCs w:val="32"/>
        </w:rPr>
        <w:t>р</w:t>
      </w:r>
      <w:r w:rsidRPr="0091352B">
        <w:rPr>
          <w:rStyle w:val="FontStyle12"/>
          <w:rFonts w:ascii="Times New Roman" w:hAnsi="Times New Roman" w:cs="Times New Roman"/>
          <w:sz w:val="32"/>
          <w:szCs w:val="32"/>
        </w:rPr>
        <w:t>кивалось, определяется орографическим и высот</w:t>
      </w:r>
      <w:r w:rsidRPr="0091352B">
        <w:rPr>
          <w:rStyle w:val="FontStyle12"/>
          <w:rFonts w:ascii="Times New Roman" w:hAnsi="Times New Roman" w:cs="Times New Roman"/>
          <w:sz w:val="32"/>
          <w:szCs w:val="32"/>
        </w:rPr>
        <w:softHyphen/>
        <w:t xml:space="preserve">ным положением водосборов и меняется в широких пределах. </w:t>
      </w:r>
      <w:proofErr w:type="gramStart"/>
      <w:r w:rsidRPr="0091352B">
        <w:rPr>
          <w:rStyle w:val="FontStyle12"/>
          <w:rFonts w:ascii="Times New Roman" w:hAnsi="Times New Roman" w:cs="Times New Roman"/>
          <w:sz w:val="32"/>
          <w:szCs w:val="32"/>
        </w:rPr>
        <w:t>Наибольшей удельной водоносностью отличаются водотоки, область питания которых расположена на южных склонах Гиссарского, Зеравшанского и в</w:t>
      </w:r>
      <w:r w:rsidRPr="0091352B">
        <w:rPr>
          <w:rStyle w:val="FontStyle12"/>
          <w:rFonts w:ascii="Times New Roman" w:hAnsi="Times New Roman" w:cs="Times New Roman"/>
          <w:sz w:val="32"/>
          <w:szCs w:val="32"/>
        </w:rPr>
        <w:t>о</w:t>
      </w:r>
      <w:r w:rsidRPr="0091352B">
        <w:rPr>
          <w:rStyle w:val="FontStyle12"/>
          <w:rFonts w:ascii="Times New Roman" w:hAnsi="Times New Roman" w:cs="Times New Roman"/>
          <w:sz w:val="32"/>
          <w:szCs w:val="32"/>
        </w:rPr>
        <w:t>сточной части Туркестанского хребтов.</w:t>
      </w:r>
      <w:proofErr w:type="gramEnd"/>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t>Отметим и еще одну характерную особенность режима многих рек Таджикистана. Практически на всех водотоках среднего и ни</w:t>
      </w:r>
      <w:r w:rsidRPr="0091352B">
        <w:rPr>
          <w:rStyle w:val="FontStyle11"/>
          <w:b w:val="0"/>
          <w:sz w:val="32"/>
          <w:szCs w:val="32"/>
        </w:rPr>
        <w:t>ж</w:t>
      </w:r>
      <w:r w:rsidRPr="0091352B">
        <w:rPr>
          <w:rStyle w:val="FontStyle11"/>
          <w:b w:val="0"/>
          <w:sz w:val="32"/>
          <w:szCs w:val="32"/>
        </w:rPr>
        <w:t>него яруса гор наблюдаются селевые явления, обусловленные наличием в бассейнах рек легкорастворимых почвогрунтов, бол</w:t>
      </w:r>
      <w:r w:rsidRPr="0091352B">
        <w:rPr>
          <w:rStyle w:val="FontStyle11"/>
          <w:b w:val="0"/>
          <w:sz w:val="32"/>
          <w:szCs w:val="32"/>
        </w:rPr>
        <w:t>ь</w:t>
      </w:r>
      <w:r w:rsidRPr="0091352B">
        <w:rPr>
          <w:rStyle w:val="FontStyle11"/>
          <w:b w:val="0"/>
          <w:sz w:val="32"/>
          <w:szCs w:val="32"/>
        </w:rPr>
        <w:t>шими уклонами русел и значительным количеством в руслах и на склонах рыхлообразного материала, интенсивным снеготаянием и ливневыми дождями в весенне-летний период.</w:t>
      </w:r>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lastRenderedPageBreak/>
        <w:t>Продолжительность селеопасного периода внутри года в сре</w:t>
      </w:r>
      <w:r w:rsidRPr="0091352B">
        <w:rPr>
          <w:rStyle w:val="FontStyle11"/>
          <w:b w:val="0"/>
          <w:sz w:val="32"/>
          <w:szCs w:val="32"/>
        </w:rPr>
        <w:t>д</w:t>
      </w:r>
      <w:r w:rsidRPr="0091352B">
        <w:rPr>
          <w:rStyle w:val="FontStyle11"/>
          <w:b w:val="0"/>
          <w:sz w:val="32"/>
          <w:szCs w:val="32"/>
        </w:rPr>
        <w:t>нем составляет 4-5 месяцев, наибольшая селеактивность наблюд</w:t>
      </w:r>
      <w:r w:rsidRPr="0091352B">
        <w:rPr>
          <w:rStyle w:val="FontStyle11"/>
          <w:b w:val="0"/>
          <w:sz w:val="32"/>
          <w:szCs w:val="32"/>
        </w:rPr>
        <w:t>а</w:t>
      </w:r>
      <w:r w:rsidRPr="0091352B">
        <w:rPr>
          <w:rStyle w:val="FontStyle11"/>
          <w:b w:val="0"/>
          <w:sz w:val="32"/>
          <w:szCs w:val="32"/>
        </w:rPr>
        <w:t>ется в апреле-июне. Общеизвестно, что селевые потоки могут в</w:t>
      </w:r>
      <w:r w:rsidRPr="0091352B">
        <w:rPr>
          <w:rStyle w:val="FontStyle11"/>
          <w:b w:val="0"/>
          <w:sz w:val="32"/>
          <w:szCs w:val="32"/>
        </w:rPr>
        <w:t>ы</w:t>
      </w:r>
      <w:r w:rsidRPr="0091352B">
        <w:rPr>
          <w:rStyle w:val="FontStyle11"/>
          <w:b w:val="0"/>
          <w:sz w:val="32"/>
          <w:szCs w:val="32"/>
        </w:rPr>
        <w:t>носить из гор сотни и тысячи (иногда и миллионы) куб.м. горных пород, сметая и разрушая все по пути следования. Такими были, например, селевой поток, прошедший по руслу руч. Зебон (левый приток р. Зеравшан) в 1871 г. и покрывший г</w:t>
      </w:r>
      <w:proofErr w:type="gramStart"/>
      <w:r w:rsidRPr="0091352B">
        <w:rPr>
          <w:rStyle w:val="FontStyle11"/>
          <w:b w:val="0"/>
          <w:sz w:val="32"/>
          <w:szCs w:val="32"/>
        </w:rPr>
        <w:t>.П</w:t>
      </w:r>
      <w:proofErr w:type="gramEnd"/>
      <w:r w:rsidRPr="0091352B">
        <w:rPr>
          <w:rStyle w:val="FontStyle11"/>
          <w:b w:val="0"/>
          <w:sz w:val="32"/>
          <w:szCs w:val="32"/>
        </w:rPr>
        <w:t>енджикент грязек</w:t>
      </w:r>
      <w:r w:rsidRPr="0091352B">
        <w:rPr>
          <w:rStyle w:val="FontStyle11"/>
          <w:b w:val="0"/>
          <w:sz w:val="32"/>
          <w:szCs w:val="32"/>
        </w:rPr>
        <w:t>а</w:t>
      </w:r>
      <w:r w:rsidRPr="0091352B">
        <w:rPr>
          <w:rStyle w:val="FontStyle11"/>
          <w:b w:val="0"/>
          <w:sz w:val="32"/>
          <w:szCs w:val="32"/>
        </w:rPr>
        <w:t>менной массой на 1,5 км; селевые потоки, прошедшие почти по всем притокам р.Варзоб в 1961 и 1981 гг.; селевые потоки на всей территории Тад</w:t>
      </w:r>
      <w:r w:rsidRPr="0091352B">
        <w:rPr>
          <w:rStyle w:val="FontStyle11"/>
          <w:b w:val="0"/>
          <w:sz w:val="32"/>
          <w:szCs w:val="32"/>
        </w:rPr>
        <w:softHyphen/>
        <w:t>жикистана в 1969 г., 2014 г., 2016 г., вызвавшие разрушение дорог, мостов, населенных пунк</w:t>
      </w:r>
      <w:r w:rsidRPr="0091352B">
        <w:rPr>
          <w:rStyle w:val="FontStyle11"/>
          <w:b w:val="0"/>
          <w:sz w:val="32"/>
          <w:szCs w:val="32"/>
        </w:rPr>
        <w:softHyphen/>
        <w:t>тов и т.д. Таковы в о</w:t>
      </w:r>
      <w:r w:rsidRPr="0091352B">
        <w:rPr>
          <w:rStyle w:val="FontStyle11"/>
          <w:b w:val="0"/>
          <w:sz w:val="32"/>
          <w:szCs w:val="32"/>
        </w:rPr>
        <w:t>б</w:t>
      </w:r>
      <w:r w:rsidRPr="0091352B">
        <w:rPr>
          <w:rStyle w:val="FontStyle11"/>
          <w:b w:val="0"/>
          <w:sz w:val="32"/>
          <w:szCs w:val="32"/>
        </w:rPr>
        <w:t>щих чертах условия формирования, режим и харак</w:t>
      </w:r>
      <w:r w:rsidRPr="0091352B">
        <w:rPr>
          <w:rStyle w:val="FontStyle11"/>
          <w:b w:val="0"/>
          <w:sz w:val="32"/>
          <w:szCs w:val="32"/>
        </w:rPr>
        <w:softHyphen/>
        <w:t>терные особе</w:t>
      </w:r>
      <w:r w:rsidRPr="0091352B">
        <w:rPr>
          <w:rStyle w:val="FontStyle11"/>
          <w:b w:val="0"/>
          <w:sz w:val="32"/>
          <w:szCs w:val="32"/>
        </w:rPr>
        <w:t>н</w:t>
      </w:r>
      <w:r w:rsidRPr="0091352B">
        <w:rPr>
          <w:rStyle w:val="FontStyle11"/>
          <w:b w:val="0"/>
          <w:sz w:val="32"/>
          <w:szCs w:val="32"/>
        </w:rPr>
        <w:t>ности речных водных ресурсов Таджикистана. Рассмотрим их к</w:t>
      </w:r>
      <w:r w:rsidRPr="0091352B">
        <w:rPr>
          <w:rStyle w:val="FontStyle11"/>
          <w:b w:val="0"/>
          <w:sz w:val="32"/>
          <w:szCs w:val="32"/>
        </w:rPr>
        <w:t>о</w:t>
      </w:r>
      <w:r w:rsidRPr="0091352B">
        <w:rPr>
          <w:rStyle w:val="FontStyle11"/>
          <w:b w:val="0"/>
          <w:sz w:val="32"/>
          <w:szCs w:val="32"/>
        </w:rPr>
        <w:t>личественные показатели.</w:t>
      </w:r>
    </w:p>
    <w:p w:rsidR="000C23C2" w:rsidRPr="0091352B" w:rsidRDefault="000C23C2" w:rsidP="0091352B">
      <w:pPr>
        <w:pStyle w:val="a3"/>
        <w:ind w:firstLine="426"/>
        <w:jc w:val="both"/>
        <w:rPr>
          <w:rStyle w:val="FontStyle11"/>
          <w:b w:val="0"/>
          <w:bCs w:val="0"/>
          <w:sz w:val="32"/>
          <w:szCs w:val="32"/>
        </w:rPr>
      </w:pPr>
      <w:r w:rsidRPr="0091352B">
        <w:rPr>
          <w:rStyle w:val="FontStyle11"/>
          <w:b w:val="0"/>
          <w:sz w:val="32"/>
          <w:szCs w:val="32"/>
        </w:rPr>
        <w:t>В таблице 1 показан средний многолетний сток наиболее кру</w:t>
      </w:r>
      <w:r w:rsidRPr="0091352B">
        <w:rPr>
          <w:rStyle w:val="FontStyle11"/>
          <w:b w:val="0"/>
          <w:sz w:val="32"/>
          <w:szCs w:val="32"/>
        </w:rPr>
        <w:t>п</w:t>
      </w:r>
      <w:r w:rsidRPr="0091352B">
        <w:rPr>
          <w:rStyle w:val="FontStyle11"/>
          <w:b w:val="0"/>
          <w:sz w:val="32"/>
          <w:szCs w:val="32"/>
        </w:rPr>
        <w:t>ных рек на территории Таджикистана.</w:t>
      </w:r>
    </w:p>
    <w:p w:rsidR="000C23C2" w:rsidRPr="0091352B" w:rsidRDefault="000C23C2" w:rsidP="0091352B">
      <w:pPr>
        <w:pStyle w:val="a3"/>
        <w:jc w:val="right"/>
        <w:rPr>
          <w:rStyle w:val="FontStyle11"/>
          <w:bCs w:val="0"/>
          <w:sz w:val="32"/>
          <w:szCs w:val="32"/>
        </w:rPr>
      </w:pPr>
      <w:r w:rsidRPr="0091352B">
        <w:rPr>
          <w:rStyle w:val="FontStyle11"/>
          <w:sz w:val="32"/>
          <w:szCs w:val="32"/>
        </w:rPr>
        <w:t>Таблица 1</w:t>
      </w:r>
    </w:p>
    <w:p w:rsidR="000C23C2" w:rsidRPr="0091352B" w:rsidRDefault="000C23C2" w:rsidP="0091352B">
      <w:pPr>
        <w:pStyle w:val="a3"/>
        <w:jc w:val="center"/>
        <w:rPr>
          <w:rStyle w:val="FontStyle12"/>
          <w:rFonts w:ascii="Times New Roman" w:hAnsi="Times New Roman" w:cs="Times New Roman"/>
          <w:b/>
          <w:sz w:val="32"/>
          <w:szCs w:val="32"/>
        </w:rPr>
      </w:pPr>
      <w:r w:rsidRPr="0091352B">
        <w:rPr>
          <w:rStyle w:val="FontStyle12"/>
          <w:rFonts w:ascii="Times New Roman" w:hAnsi="Times New Roman" w:cs="Times New Roman"/>
          <w:b/>
          <w:sz w:val="32"/>
          <w:szCs w:val="32"/>
        </w:rPr>
        <w:t>Водные ресурсы наиболее крупных рек (км</w:t>
      </w:r>
      <w:r w:rsidRPr="0091352B">
        <w:rPr>
          <w:rStyle w:val="FontStyle12"/>
          <w:rFonts w:ascii="Times New Roman" w:hAnsi="Times New Roman" w:cs="Times New Roman"/>
          <w:b/>
          <w:sz w:val="32"/>
          <w:szCs w:val="32"/>
          <w:vertAlign w:val="superscript"/>
        </w:rPr>
        <w:t>3</w:t>
      </w:r>
      <w:r w:rsidRPr="0091352B">
        <w:rPr>
          <w:rStyle w:val="FontStyle12"/>
          <w:rFonts w:ascii="Times New Roman" w:hAnsi="Times New Roman" w:cs="Times New Roman"/>
          <w:b/>
          <w:sz w:val="32"/>
          <w:szCs w:val="32"/>
        </w:rPr>
        <w:t>)</w:t>
      </w:r>
    </w:p>
    <w:p w:rsidR="00DE5DEB" w:rsidRPr="0091352B" w:rsidRDefault="00DE5DEB" w:rsidP="0091352B">
      <w:pPr>
        <w:pStyle w:val="a3"/>
        <w:jc w:val="center"/>
        <w:rPr>
          <w:rStyle w:val="FontStyle11"/>
          <w:b w:val="0"/>
          <w:sz w:val="32"/>
          <w:szCs w:val="32"/>
        </w:rPr>
      </w:pPr>
    </w:p>
    <w:tbl>
      <w:tblPr>
        <w:tblW w:w="9356" w:type="dxa"/>
        <w:tblInd w:w="40" w:type="dxa"/>
        <w:tblLayout w:type="fixed"/>
        <w:tblCellMar>
          <w:left w:w="40" w:type="dxa"/>
          <w:right w:w="40" w:type="dxa"/>
        </w:tblCellMar>
        <w:tblLook w:val="0000" w:firstRow="0" w:lastRow="0" w:firstColumn="0" w:lastColumn="0" w:noHBand="0" w:noVBand="0"/>
      </w:tblPr>
      <w:tblGrid>
        <w:gridCol w:w="1843"/>
        <w:gridCol w:w="1843"/>
        <w:gridCol w:w="1701"/>
        <w:gridCol w:w="1417"/>
        <w:gridCol w:w="1418"/>
        <w:gridCol w:w="1134"/>
      </w:tblGrid>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r w:rsidRPr="00E55068">
              <w:rPr>
                <w:rStyle w:val="FontStyle13"/>
                <w:rFonts w:ascii="Times New Roman" w:hAnsi="Times New Roman" w:cs="Times New Roman"/>
                <w:sz w:val="28"/>
                <w:szCs w:val="32"/>
              </w:rPr>
              <w:t>Бассейн реки</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r w:rsidRPr="00E55068">
              <w:rPr>
                <w:rStyle w:val="FontStyle13"/>
                <w:rFonts w:ascii="Times New Roman" w:hAnsi="Times New Roman" w:cs="Times New Roman"/>
                <w:sz w:val="28"/>
                <w:szCs w:val="32"/>
              </w:rPr>
              <w:t>Средний мн</w:t>
            </w:r>
            <w:r w:rsidRPr="00E55068">
              <w:rPr>
                <w:rStyle w:val="FontStyle13"/>
                <w:rFonts w:ascii="Times New Roman" w:hAnsi="Times New Roman" w:cs="Times New Roman"/>
                <w:sz w:val="28"/>
                <w:szCs w:val="32"/>
              </w:rPr>
              <w:t>о</w:t>
            </w:r>
            <w:r w:rsidRPr="00E55068">
              <w:rPr>
                <w:rStyle w:val="FontStyle13"/>
                <w:rFonts w:ascii="Times New Roman" w:hAnsi="Times New Roman" w:cs="Times New Roman"/>
                <w:sz w:val="28"/>
                <w:szCs w:val="32"/>
              </w:rPr>
              <w:t>го</w:t>
            </w:r>
            <w:r w:rsidRPr="00E55068">
              <w:rPr>
                <w:rStyle w:val="FontStyle13"/>
                <w:rFonts w:ascii="Times New Roman" w:hAnsi="Times New Roman" w:cs="Times New Roman"/>
                <w:sz w:val="28"/>
                <w:szCs w:val="32"/>
              </w:rPr>
              <w:softHyphen/>
              <w:t>летний об</w:t>
            </w:r>
            <w:r w:rsidRPr="00E55068">
              <w:rPr>
                <w:rStyle w:val="FontStyle13"/>
                <w:rFonts w:ascii="Times New Roman" w:hAnsi="Times New Roman" w:cs="Times New Roman"/>
                <w:sz w:val="28"/>
                <w:szCs w:val="32"/>
              </w:rPr>
              <w:t>ъ</w:t>
            </w:r>
            <w:r w:rsidRPr="00E55068">
              <w:rPr>
                <w:rStyle w:val="FontStyle13"/>
                <w:rFonts w:ascii="Times New Roman" w:hAnsi="Times New Roman" w:cs="Times New Roman"/>
                <w:sz w:val="28"/>
                <w:szCs w:val="32"/>
              </w:rPr>
              <w:t>ем годового стока</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r w:rsidRPr="00E55068">
              <w:rPr>
                <w:rStyle w:val="FontStyle13"/>
                <w:rFonts w:ascii="Times New Roman" w:hAnsi="Times New Roman" w:cs="Times New Roman"/>
                <w:sz w:val="28"/>
                <w:szCs w:val="32"/>
              </w:rPr>
              <w:t>в т.ч. форм</w:t>
            </w:r>
            <w:r w:rsidRPr="00E55068">
              <w:rPr>
                <w:rStyle w:val="FontStyle13"/>
                <w:rFonts w:ascii="Times New Roman" w:hAnsi="Times New Roman" w:cs="Times New Roman"/>
                <w:sz w:val="28"/>
                <w:szCs w:val="32"/>
              </w:rPr>
              <w:t>и</w:t>
            </w:r>
            <w:r w:rsidRPr="00E55068">
              <w:rPr>
                <w:rStyle w:val="FontStyle13"/>
                <w:rFonts w:ascii="Times New Roman" w:hAnsi="Times New Roman" w:cs="Times New Roman"/>
                <w:sz w:val="28"/>
                <w:szCs w:val="32"/>
              </w:rPr>
              <w:t>ру</w:t>
            </w:r>
            <w:r w:rsidRPr="00E55068">
              <w:rPr>
                <w:rStyle w:val="FontStyle13"/>
                <w:rFonts w:ascii="Times New Roman" w:hAnsi="Times New Roman" w:cs="Times New Roman"/>
                <w:sz w:val="28"/>
                <w:szCs w:val="32"/>
              </w:rPr>
              <w:softHyphen/>
              <w:t>ется в пр</w:t>
            </w:r>
            <w:r w:rsidRPr="00E55068">
              <w:rPr>
                <w:rStyle w:val="FontStyle13"/>
                <w:rFonts w:ascii="Times New Roman" w:hAnsi="Times New Roman" w:cs="Times New Roman"/>
                <w:sz w:val="28"/>
                <w:szCs w:val="32"/>
              </w:rPr>
              <w:t>е</w:t>
            </w:r>
            <w:r w:rsidRPr="00E55068">
              <w:rPr>
                <w:rStyle w:val="FontStyle13"/>
                <w:rFonts w:ascii="Times New Roman" w:hAnsi="Times New Roman" w:cs="Times New Roman"/>
                <w:sz w:val="28"/>
                <w:szCs w:val="32"/>
              </w:rPr>
              <w:t>делах Т</w:t>
            </w:r>
            <w:r w:rsidRPr="00E55068">
              <w:rPr>
                <w:rStyle w:val="FontStyle13"/>
                <w:rFonts w:ascii="Times New Roman" w:hAnsi="Times New Roman" w:cs="Times New Roman"/>
                <w:sz w:val="28"/>
                <w:szCs w:val="32"/>
              </w:rPr>
              <w:t>а</w:t>
            </w:r>
            <w:r w:rsidRPr="00E55068">
              <w:rPr>
                <w:rStyle w:val="FontStyle13"/>
                <w:rFonts w:ascii="Times New Roman" w:hAnsi="Times New Roman" w:cs="Times New Roman"/>
                <w:sz w:val="28"/>
                <w:szCs w:val="32"/>
              </w:rPr>
              <w:t>джикистана</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r w:rsidRPr="00E55068">
              <w:rPr>
                <w:rStyle w:val="FontStyle13"/>
                <w:rFonts w:ascii="Times New Roman" w:hAnsi="Times New Roman" w:cs="Times New Roman"/>
                <w:sz w:val="28"/>
                <w:szCs w:val="32"/>
              </w:rPr>
              <w:t>Водозабор</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proofErr w:type="gramStart"/>
            <w:r w:rsidRPr="00E55068">
              <w:rPr>
                <w:rStyle w:val="FontStyle13"/>
                <w:rFonts w:ascii="Times New Roman" w:hAnsi="Times New Roman" w:cs="Times New Roman"/>
                <w:sz w:val="28"/>
                <w:szCs w:val="32"/>
              </w:rPr>
              <w:t>Использо-ванный</w:t>
            </w:r>
            <w:proofErr w:type="gramEnd"/>
            <w:r w:rsidRPr="00E55068">
              <w:rPr>
                <w:rStyle w:val="FontStyle13"/>
                <w:rFonts w:ascii="Times New Roman" w:hAnsi="Times New Roman" w:cs="Times New Roman"/>
                <w:sz w:val="28"/>
                <w:szCs w:val="32"/>
              </w:rPr>
              <w:t xml:space="preserve"> объем</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3"/>
                <w:rFonts w:ascii="Times New Roman" w:hAnsi="Times New Roman" w:cs="Times New Roman"/>
                <w:sz w:val="28"/>
                <w:szCs w:val="32"/>
              </w:rPr>
            </w:pPr>
            <w:r w:rsidRPr="00E55068">
              <w:rPr>
                <w:rStyle w:val="FontStyle13"/>
                <w:rFonts w:ascii="Times New Roman" w:hAnsi="Times New Roman" w:cs="Times New Roman"/>
                <w:sz w:val="28"/>
                <w:szCs w:val="32"/>
              </w:rPr>
              <w:t>Потери</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Пяндж</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33,4</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17,1</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1,97</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1,5</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0,47</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Вахш</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20,2</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18,3</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4,6</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3,5</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1,1</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Кафирниган</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5,1</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5,1</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2,5</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1,95</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0,55</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Каратаг</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1,0</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1,0</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0,64</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0,38</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0,26</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Зеравшан</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5,3</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5,1</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0,43</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0,4</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0,03</w:t>
            </w:r>
          </w:p>
        </w:tc>
      </w:tr>
      <w:tr w:rsidR="000C23C2" w:rsidRPr="00E55068" w:rsidTr="000C23C2">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ind w:firstLine="142"/>
              <w:jc w:val="both"/>
              <w:rPr>
                <w:rStyle w:val="FontStyle11"/>
                <w:b w:val="0"/>
                <w:sz w:val="28"/>
                <w:szCs w:val="32"/>
              </w:rPr>
            </w:pPr>
            <w:r w:rsidRPr="00E55068">
              <w:rPr>
                <w:rStyle w:val="FontStyle11"/>
                <w:b w:val="0"/>
                <w:sz w:val="28"/>
                <w:szCs w:val="32"/>
              </w:rPr>
              <w:t>Сырдарья</w:t>
            </w:r>
          </w:p>
        </w:tc>
        <w:tc>
          <w:tcPr>
            <w:tcW w:w="1843"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Fonts w:ascii="Times New Roman" w:hAnsi="Times New Roman" w:cs="Times New Roman"/>
                <w:sz w:val="28"/>
                <w:szCs w:val="32"/>
              </w:rPr>
            </w:pPr>
            <w:r w:rsidRPr="00E55068">
              <w:rPr>
                <w:rFonts w:ascii="Times New Roman" w:hAnsi="Times New Roman" w:cs="Times New Roman"/>
                <w:sz w:val="28"/>
                <w:szCs w:val="32"/>
              </w:rPr>
              <w:t>15</w:t>
            </w:r>
          </w:p>
        </w:tc>
        <w:tc>
          <w:tcPr>
            <w:tcW w:w="1701"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0,8</w:t>
            </w:r>
          </w:p>
        </w:tc>
        <w:tc>
          <w:tcPr>
            <w:tcW w:w="1417"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2,96</w:t>
            </w:r>
          </w:p>
        </w:tc>
        <w:tc>
          <w:tcPr>
            <w:tcW w:w="1418"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2,6</w:t>
            </w:r>
          </w:p>
        </w:tc>
        <w:tc>
          <w:tcPr>
            <w:tcW w:w="1134" w:type="dxa"/>
            <w:tcBorders>
              <w:top w:val="single" w:sz="6" w:space="0" w:color="auto"/>
              <w:left w:val="single" w:sz="6" w:space="0" w:color="auto"/>
              <w:bottom w:val="single" w:sz="6" w:space="0" w:color="auto"/>
              <w:right w:val="single" w:sz="6" w:space="0" w:color="auto"/>
            </w:tcBorders>
          </w:tcPr>
          <w:p w:rsidR="000C23C2" w:rsidRPr="00E55068" w:rsidRDefault="000C23C2" w:rsidP="0091352B">
            <w:pPr>
              <w:pStyle w:val="a3"/>
              <w:jc w:val="center"/>
              <w:rPr>
                <w:rStyle w:val="FontStyle11"/>
                <w:b w:val="0"/>
                <w:sz w:val="28"/>
                <w:szCs w:val="32"/>
              </w:rPr>
            </w:pPr>
            <w:r w:rsidRPr="00E55068">
              <w:rPr>
                <w:rStyle w:val="FontStyle11"/>
                <w:b w:val="0"/>
                <w:sz w:val="28"/>
                <w:szCs w:val="32"/>
              </w:rPr>
              <w:t>0,36</w:t>
            </w:r>
          </w:p>
        </w:tc>
      </w:tr>
    </w:tbl>
    <w:p w:rsidR="000C23C2" w:rsidRPr="0091352B" w:rsidRDefault="000C23C2" w:rsidP="0091352B">
      <w:pPr>
        <w:pStyle w:val="a3"/>
        <w:ind w:firstLine="709"/>
        <w:jc w:val="both"/>
        <w:rPr>
          <w:rStyle w:val="FontStyle11"/>
          <w:b w:val="0"/>
          <w:sz w:val="32"/>
          <w:szCs w:val="32"/>
        </w:rPr>
      </w:pPr>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t>По данным института «Таджикгипроводхоз», общий сток, пр</w:t>
      </w:r>
      <w:r w:rsidRPr="0091352B">
        <w:rPr>
          <w:rStyle w:val="FontStyle11"/>
          <w:b w:val="0"/>
          <w:sz w:val="32"/>
          <w:szCs w:val="32"/>
        </w:rPr>
        <w:t>о</w:t>
      </w:r>
      <w:r w:rsidRPr="0091352B">
        <w:rPr>
          <w:rStyle w:val="FontStyle11"/>
          <w:b w:val="0"/>
          <w:sz w:val="32"/>
          <w:szCs w:val="32"/>
        </w:rPr>
        <w:t>ходящий по территории республики, составляет 65,1 куб. км, из этого объема в пределах Таджикистана формируется 64,0 куб. км, в том числе в бассейнах рек Амударья – 50,5 куб. км, Сырдарья – 0,8 куб.км. Основной сток дают реки Пяндж, Вахш, Кафирниган и З</w:t>
      </w:r>
      <w:r w:rsidRPr="0091352B">
        <w:rPr>
          <w:rStyle w:val="FontStyle11"/>
          <w:b w:val="0"/>
          <w:sz w:val="32"/>
          <w:szCs w:val="32"/>
        </w:rPr>
        <w:t>е</w:t>
      </w:r>
      <w:r w:rsidRPr="0091352B">
        <w:rPr>
          <w:rStyle w:val="FontStyle11"/>
          <w:b w:val="0"/>
          <w:sz w:val="32"/>
          <w:szCs w:val="32"/>
        </w:rPr>
        <w:t>равшан.</w:t>
      </w:r>
    </w:p>
    <w:p w:rsidR="000C23C2" w:rsidRPr="0091352B" w:rsidRDefault="000C23C2" w:rsidP="0091352B">
      <w:pPr>
        <w:pStyle w:val="a3"/>
        <w:ind w:firstLine="426"/>
        <w:jc w:val="both"/>
        <w:rPr>
          <w:rStyle w:val="FontStyle12"/>
          <w:rFonts w:ascii="Times New Roman" w:hAnsi="Times New Roman" w:cs="Times New Roman"/>
          <w:noProof/>
          <w:spacing w:val="-30"/>
          <w:sz w:val="32"/>
          <w:szCs w:val="32"/>
        </w:rPr>
      </w:pPr>
      <w:r w:rsidRPr="0091352B">
        <w:rPr>
          <w:rStyle w:val="FontStyle12"/>
          <w:rFonts w:ascii="Times New Roman" w:hAnsi="Times New Roman" w:cs="Times New Roman"/>
          <w:sz w:val="32"/>
          <w:szCs w:val="32"/>
        </w:rPr>
        <w:t>Кроме богатых речных ресурсов, на территории Таджикистана сосредоточено около 72% всех озер бассейна Амударьи. Озера Т</w:t>
      </w:r>
      <w:r w:rsidRPr="0091352B">
        <w:rPr>
          <w:rStyle w:val="FontStyle12"/>
          <w:rFonts w:ascii="Times New Roman" w:hAnsi="Times New Roman" w:cs="Times New Roman"/>
          <w:sz w:val="32"/>
          <w:szCs w:val="32"/>
        </w:rPr>
        <w:t>а</w:t>
      </w:r>
      <w:r w:rsidRPr="0091352B">
        <w:rPr>
          <w:rStyle w:val="FontStyle12"/>
          <w:rFonts w:ascii="Times New Roman" w:hAnsi="Times New Roman" w:cs="Times New Roman"/>
          <w:sz w:val="32"/>
          <w:szCs w:val="32"/>
        </w:rPr>
        <w:t>джикистана размещены неравномерно, и условия для их образов</w:t>
      </w:r>
      <w:r w:rsidRPr="0091352B">
        <w:rPr>
          <w:rStyle w:val="FontStyle12"/>
          <w:rFonts w:ascii="Times New Roman" w:hAnsi="Times New Roman" w:cs="Times New Roman"/>
          <w:sz w:val="32"/>
          <w:szCs w:val="32"/>
        </w:rPr>
        <w:t>а</w:t>
      </w:r>
      <w:r w:rsidRPr="0091352B">
        <w:rPr>
          <w:rStyle w:val="FontStyle12"/>
          <w:rFonts w:ascii="Times New Roman" w:hAnsi="Times New Roman" w:cs="Times New Roman"/>
          <w:sz w:val="32"/>
          <w:szCs w:val="32"/>
        </w:rPr>
        <w:lastRenderedPageBreak/>
        <w:t>ния наиболее благоприятны в высокогорных районах, характер</w:t>
      </w:r>
      <w:r w:rsidRPr="0091352B">
        <w:rPr>
          <w:rStyle w:val="FontStyle12"/>
          <w:rFonts w:ascii="Times New Roman" w:hAnsi="Times New Roman" w:cs="Times New Roman"/>
          <w:sz w:val="32"/>
          <w:szCs w:val="32"/>
        </w:rPr>
        <w:t>и</w:t>
      </w:r>
      <w:r w:rsidRPr="0091352B">
        <w:rPr>
          <w:rStyle w:val="FontStyle12"/>
          <w:rFonts w:ascii="Times New Roman" w:hAnsi="Times New Roman" w:cs="Times New Roman"/>
          <w:sz w:val="32"/>
          <w:szCs w:val="32"/>
        </w:rPr>
        <w:t xml:space="preserve">зующихся замедленным стоком, наличием многолетней мерзлоты. По происхождению котловин озера делятся </w:t>
      </w:r>
      <w:proofErr w:type="gramStart"/>
      <w:r w:rsidRPr="0091352B">
        <w:rPr>
          <w:rStyle w:val="FontStyle12"/>
          <w:rFonts w:ascii="Times New Roman" w:hAnsi="Times New Roman" w:cs="Times New Roman"/>
          <w:sz w:val="32"/>
          <w:szCs w:val="32"/>
        </w:rPr>
        <w:t>на</w:t>
      </w:r>
      <w:proofErr w:type="gramEnd"/>
      <w:r w:rsidRPr="0091352B">
        <w:rPr>
          <w:rStyle w:val="FontStyle12"/>
          <w:rFonts w:ascii="Times New Roman" w:hAnsi="Times New Roman" w:cs="Times New Roman"/>
          <w:sz w:val="32"/>
          <w:szCs w:val="32"/>
        </w:rPr>
        <w:t xml:space="preserve"> тектонические, ле</w:t>
      </w:r>
      <w:r w:rsidRPr="0091352B">
        <w:rPr>
          <w:rStyle w:val="FontStyle12"/>
          <w:rFonts w:ascii="Times New Roman" w:hAnsi="Times New Roman" w:cs="Times New Roman"/>
          <w:sz w:val="32"/>
          <w:szCs w:val="32"/>
        </w:rPr>
        <w:t>д</w:t>
      </w:r>
      <w:r w:rsidRPr="0091352B">
        <w:rPr>
          <w:rStyle w:val="FontStyle12"/>
          <w:rFonts w:ascii="Times New Roman" w:hAnsi="Times New Roman" w:cs="Times New Roman"/>
          <w:sz w:val="32"/>
          <w:szCs w:val="32"/>
        </w:rPr>
        <w:t>никовые, завальные, карстовые и пойменные. В горах большинство озерных котловин возникло в результате тектонических процессов, деятельности ледников или обвалов. Наиболее крупные озера, осо</w:t>
      </w:r>
      <w:r w:rsidRPr="0091352B">
        <w:rPr>
          <w:rStyle w:val="FontStyle12"/>
          <w:rFonts w:ascii="Times New Roman" w:hAnsi="Times New Roman" w:cs="Times New Roman"/>
          <w:sz w:val="32"/>
          <w:szCs w:val="32"/>
        </w:rPr>
        <w:softHyphen/>
        <w:t>бенно завального и тектонического происхождения (Сарезское, Зоркуль, Каракуль, Яшилкуль и т.д.), распространены в основном на Восточном Памире в бассейнах Бартанга, Памира, Гунта. Общая площадь водного зеркала этих озер равна 634,42 км</w:t>
      </w:r>
      <w:proofErr w:type="gramStart"/>
      <w:r w:rsidRPr="0091352B">
        <w:rPr>
          <w:rStyle w:val="FontStyle12"/>
          <w:rFonts w:ascii="Times New Roman" w:hAnsi="Times New Roman" w:cs="Times New Roman"/>
          <w:sz w:val="32"/>
          <w:szCs w:val="32"/>
          <w:vertAlign w:val="superscript"/>
        </w:rPr>
        <w:t>2</w:t>
      </w:r>
      <w:proofErr w:type="gramEnd"/>
      <w:r w:rsidRPr="0091352B">
        <w:rPr>
          <w:rStyle w:val="FontStyle12"/>
          <w:rFonts w:ascii="Times New Roman" w:hAnsi="Times New Roman" w:cs="Times New Roman"/>
          <w:sz w:val="32"/>
          <w:szCs w:val="32"/>
        </w:rPr>
        <w:t>, т.е. 90,7% площади всех озер Памира и Памиро-Алая.</w:t>
      </w:r>
    </w:p>
    <w:p w:rsidR="000C23C2" w:rsidRPr="0091352B" w:rsidRDefault="000C23C2" w:rsidP="0091352B">
      <w:pPr>
        <w:pStyle w:val="a3"/>
        <w:ind w:firstLine="426"/>
        <w:jc w:val="both"/>
        <w:rPr>
          <w:rFonts w:ascii="Times New Roman" w:hAnsi="Times New Roman" w:cs="Times New Roman"/>
          <w:bCs/>
          <w:iCs/>
          <w:sz w:val="32"/>
          <w:szCs w:val="32"/>
        </w:rPr>
      </w:pPr>
      <w:r w:rsidRPr="0091352B">
        <w:rPr>
          <w:rStyle w:val="FontStyle12"/>
          <w:rFonts w:ascii="Times New Roman" w:hAnsi="Times New Roman" w:cs="Times New Roman"/>
          <w:sz w:val="32"/>
          <w:szCs w:val="32"/>
        </w:rPr>
        <w:t>Всего по Таджикистану насчитывается 1449 озер общей площ</w:t>
      </w:r>
      <w:r w:rsidRPr="0091352B">
        <w:rPr>
          <w:rStyle w:val="FontStyle12"/>
          <w:rFonts w:ascii="Times New Roman" w:hAnsi="Times New Roman" w:cs="Times New Roman"/>
          <w:sz w:val="32"/>
          <w:szCs w:val="32"/>
        </w:rPr>
        <w:t>а</w:t>
      </w:r>
      <w:r w:rsidRPr="0091352B">
        <w:rPr>
          <w:rStyle w:val="FontStyle12"/>
          <w:rFonts w:ascii="Times New Roman" w:hAnsi="Times New Roman" w:cs="Times New Roman"/>
          <w:sz w:val="32"/>
          <w:szCs w:val="32"/>
        </w:rPr>
        <w:t>дью зеркала 716 кв. км. (0,5% территории республики) и общим объемом воды 46,5 куб. м. В большей части они имеют площадь не более 1 км</w:t>
      </w:r>
      <w:proofErr w:type="gramStart"/>
      <w:r w:rsidRPr="0091352B">
        <w:rPr>
          <w:rStyle w:val="FontStyle12"/>
          <w:rFonts w:ascii="Times New Roman" w:hAnsi="Times New Roman" w:cs="Times New Roman"/>
          <w:sz w:val="32"/>
          <w:szCs w:val="32"/>
          <w:vertAlign w:val="superscript"/>
        </w:rPr>
        <w:t>2</w:t>
      </w:r>
      <w:proofErr w:type="gramEnd"/>
      <w:r w:rsidRPr="0091352B">
        <w:rPr>
          <w:rStyle w:val="FontStyle12"/>
          <w:rFonts w:ascii="Times New Roman" w:hAnsi="Times New Roman" w:cs="Times New Roman"/>
          <w:sz w:val="32"/>
          <w:szCs w:val="32"/>
        </w:rPr>
        <w:t>. 78% озер расположено в горных областях на высоте 3500-5000 м.</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До последнего времени озера из-за их труднодоступности из</w:t>
      </w:r>
      <w:r w:rsidRPr="0091352B">
        <w:rPr>
          <w:rStyle w:val="FontStyle12"/>
          <w:rFonts w:ascii="Times New Roman" w:hAnsi="Times New Roman" w:cs="Times New Roman"/>
          <w:sz w:val="32"/>
          <w:szCs w:val="32"/>
        </w:rPr>
        <w:t>у</w:t>
      </w:r>
      <w:r w:rsidRPr="0091352B">
        <w:rPr>
          <w:rStyle w:val="FontStyle12"/>
          <w:rFonts w:ascii="Times New Roman" w:hAnsi="Times New Roman" w:cs="Times New Roman"/>
          <w:sz w:val="32"/>
          <w:szCs w:val="32"/>
        </w:rPr>
        <w:t>чены весьма слабо. Всего в горах на высоте свыше 1000 м насчит</w:t>
      </w:r>
      <w:r w:rsidRPr="0091352B">
        <w:rPr>
          <w:rStyle w:val="FontStyle12"/>
          <w:rFonts w:ascii="Times New Roman" w:hAnsi="Times New Roman" w:cs="Times New Roman"/>
          <w:sz w:val="32"/>
          <w:szCs w:val="32"/>
        </w:rPr>
        <w:t>ы</w:t>
      </w:r>
      <w:r w:rsidRPr="0091352B">
        <w:rPr>
          <w:rStyle w:val="FontStyle12"/>
          <w:rFonts w:ascii="Times New Roman" w:hAnsi="Times New Roman" w:cs="Times New Roman"/>
          <w:sz w:val="32"/>
          <w:szCs w:val="32"/>
        </w:rPr>
        <w:t>вается 1435 озер общей площадью 702,0 кв. км. Больше всего озер, как по количеству (585), так и по занимаемой ими площади (640 кв. км.), расположено на высоких плоскогорьях и в речных долинах Восточного Памира. Наиболее крупное из них - бессточное горько-соленое озеро Каракуль площадью 364 кв. км и глубиной до 236 м. По мнению специалистов, вода озера первоначально была пресной, а затем начала осолоняться за счет растворения соленосных пород.</w:t>
      </w:r>
    </w:p>
    <w:p w:rsidR="000C23C2" w:rsidRPr="0091352B" w:rsidRDefault="000C23C2" w:rsidP="0091352B">
      <w:pPr>
        <w:pStyle w:val="a3"/>
        <w:ind w:firstLine="426"/>
        <w:jc w:val="both"/>
        <w:rPr>
          <w:rStyle w:val="FontStyle11"/>
          <w:b w:val="0"/>
          <w:bCs w:val="0"/>
          <w:sz w:val="32"/>
          <w:szCs w:val="32"/>
        </w:rPr>
      </w:pPr>
      <w:r w:rsidRPr="0091352B">
        <w:rPr>
          <w:rStyle w:val="FontStyle11"/>
          <w:b w:val="0"/>
          <w:sz w:val="32"/>
          <w:szCs w:val="32"/>
        </w:rPr>
        <w:t>В ней содержатся соли хлористого натрия, калия, сернокислого натрия, сернокислого магния и др. Кроме Каракуля, к ледниковым озерам можно отнести многие озераПамира: Чапдара – на высоте 4529 м., Зоркуль – 4126 м., Турамтайкуль – 4213 м., и т.д. На Шугнанском хребте имеется так называемое озерное плато, на к</w:t>
      </w:r>
      <w:r w:rsidRPr="0091352B">
        <w:rPr>
          <w:rStyle w:val="FontStyle11"/>
          <w:b w:val="0"/>
          <w:sz w:val="32"/>
          <w:szCs w:val="32"/>
        </w:rPr>
        <w:t>о</w:t>
      </w:r>
      <w:r w:rsidRPr="0091352B">
        <w:rPr>
          <w:rStyle w:val="FontStyle11"/>
          <w:b w:val="0"/>
          <w:sz w:val="32"/>
          <w:szCs w:val="32"/>
        </w:rPr>
        <w:t>тором на высоте 4100-4200 м находятся сотни мел</w:t>
      </w:r>
      <w:r w:rsidRPr="0091352B">
        <w:rPr>
          <w:rStyle w:val="FontStyle11"/>
          <w:b w:val="0"/>
          <w:sz w:val="32"/>
          <w:szCs w:val="32"/>
        </w:rPr>
        <w:softHyphen/>
        <w:t>ких и средних по размеру глубоких озер, оставшихся в котловинах после ухода ле</w:t>
      </w:r>
      <w:r w:rsidRPr="0091352B">
        <w:rPr>
          <w:rStyle w:val="FontStyle11"/>
          <w:b w:val="0"/>
          <w:sz w:val="32"/>
          <w:szCs w:val="32"/>
        </w:rPr>
        <w:t>д</w:t>
      </w:r>
      <w:r w:rsidRPr="0091352B">
        <w:rPr>
          <w:rStyle w:val="FontStyle11"/>
          <w:b w:val="0"/>
          <w:sz w:val="32"/>
          <w:szCs w:val="32"/>
        </w:rPr>
        <w:t>ников. Широко известное своей красотой озеро Искандеркуль в бассейне Зеравшана так же имеет ледниковое происхождение; оно располо</w:t>
      </w:r>
      <w:r w:rsidRPr="0091352B">
        <w:rPr>
          <w:rStyle w:val="FontStyle11"/>
          <w:b w:val="0"/>
          <w:sz w:val="32"/>
          <w:szCs w:val="32"/>
        </w:rPr>
        <w:softHyphen/>
        <w:t>жено в лесистой местности среди гор на высоте 2200 м, его площадь сос</w:t>
      </w:r>
      <w:r w:rsidRPr="0091352B">
        <w:rPr>
          <w:rStyle w:val="FontStyle11"/>
          <w:b w:val="0"/>
          <w:sz w:val="32"/>
          <w:szCs w:val="32"/>
        </w:rPr>
        <w:softHyphen/>
        <w:t xml:space="preserve">тавляет около 3,5 кв. км и максимальная глубина – до 72 м. Завальные озера широко распространены в высокогорьях </w:t>
      </w:r>
      <w:r w:rsidRPr="0091352B">
        <w:rPr>
          <w:rStyle w:val="FontStyle11"/>
          <w:b w:val="0"/>
          <w:sz w:val="32"/>
          <w:szCs w:val="32"/>
        </w:rPr>
        <w:lastRenderedPageBreak/>
        <w:t>Центральной и Восточной части Таджикистана. К этому типу отн</w:t>
      </w:r>
      <w:r w:rsidRPr="0091352B">
        <w:rPr>
          <w:rStyle w:val="FontStyle11"/>
          <w:b w:val="0"/>
          <w:sz w:val="32"/>
          <w:szCs w:val="32"/>
        </w:rPr>
        <w:t>о</w:t>
      </w:r>
      <w:r w:rsidRPr="0091352B">
        <w:rPr>
          <w:rStyle w:val="FontStyle11"/>
          <w:b w:val="0"/>
          <w:sz w:val="32"/>
          <w:szCs w:val="32"/>
        </w:rPr>
        <w:t>сятся также крупные озера Памира – Сарезское и Яшилькуль.</w:t>
      </w:r>
    </w:p>
    <w:p w:rsidR="000C23C2" w:rsidRPr="0091352B" w:rsidRDefault="000C23C2" w:rsidP="0091352B">
      <w:pPr>
        <w:pStyle w:val="a3"/>
        <w:ind w:firstLine="426"/>
        <w:jc w:val="both"/>
        <w:rPr>
          <w:rStyle w:val="FontStyle11"/>
          <w:b w:val="0"/>
          <w:bCs w:val="0"/>
          <w:sz w:val="32"/>
          <w:szCs w:val="32"/>
        </w:rPr>
      </w:pPr>
      <w:r w:rsidRPr="0091352B">
        <w:rPr>
          <w:rStyle w:val="FontStyle11"/>
          <w:b w:val="0"/>
          <w:sz w:val="32"/>
          <w:szCs w:val="32"/>
        </w:rPr>
        <w:t>В последние годы широкую мировую известность приобрело Сарезское озеро, образовавшееся в узкой горной котловине после грандиозного обвала, вызванного девятибалльным землетрясением в долине р</w:t>
      </w:r>
      <w:proofErr w:type="gramStart"/>
      <w:r w:rsidRPr="0091352B">
        <w:rPr>
          <w:rStyle w:val="FontStyle11"/>
          <w:b w:val="0"/>
          <w:sz w:val="32"/>
          <w:szCs w:val="32"/>
        </w:rPr>
        <w:t>.М</w:t>
      </w:r>
      <w:proofErr w:type="gramEnd"/>
      <w:r w:rsidRPr="0091352B">
        <w:rPr>
          <w:rStyle w:val="FontStyle11"/>
          <w:b w:val="0"/>
          <w:sz w:val="32"/>
          <w:szCs w:val="32"/>
        </w:rPr>
        <w:t>ургаб в феврале 1911 года. В октябре 1997 г. в г</w:t>
      </w:r>
      <w:proofErr w:type="gramStart"/>
      <w:r w:rsidRPr="0091352B">
        <w:rPr>
          <w:rStyle w:val="FontStyle11"/>
          <w:b w:val="0"/>
          <w:sz w:val="32"/>
          <w:szCs w:val="32"/>
        </w:rPr>
        <w:t>.Д</w:t>
      </w:r>
      <w:proofErr w:type="gramEnd"/>
      <w:r w:rsidRPr="0091352B">
        <w:rPr>
          <w:rStyle w:val="FontStyle11"/>
          <w:b w:val="0"/>
          <w:sz w:val="32"/>
          <w:szCs w:val="32"/>
        </w:rPr>
        <w:t>ушанбе прошла международная конференция по проблемам С</w:t>
      </w:r>
      <w:r w:rsidRPr="0091352B">
        <w:rPr>
          <w:rStyle w:val="FontStyle11"/>
          <w:b w:val="0"/>
          <w:sz w:val="32"/>
          <w:szCs w:val="32"/>
        </w:rPr>
        <w:t>а</w:t>
      </w:r>
      <w:r w:rsidRPr="0091352B">
        <w:rPr>
          <w:rStyle w:val="FontStyle11"/>
          <w:b w:val="0"/>
          <w:sz w:val="32"/>
          <w:szCs w:val="32"/>
        </w:rPr>
        <w:t>реза с участием ученых из стран ближнего и дальнего зарубежья, на которой было признано, что по масштабам возможных последствий катастрофи</w:t>
      </w:r>
      <w:r w:rsidRPr="0091352B">
        <w:rPr>
          <w:rStyle w:val="FontStyle11"/>
          <w:b w:val="0"/>
          <w:sz w:val="32"/>
          <w:szCs w:val="32"/>
        </w:rPr>
        <w:softHyphen/>
        <w:t>ческое опорожнение озера можно отнести к экологич</w:t>
      </w:r>
      <w:r w:rsidRPr="0091352B">
        <w:rPr>
          <w:rStyle w:val="FontStyle11"/>
          <w:b w:val="0"/>
          <w:sz w:val="32"/>
          <w:szCs w:val="32"/>
        </w:rPr>
        <w:t>е</w:t>
      </w:r>
      <w:r w:rsidRPr="0091352B">
        <w:rPr>
          <w:rStyle w:val="FontStyle11"/>
          <w:b w:val="0"/>
          <w:sz w:val="32"/>
          <w:szCs w:val="32"/>
        </w:rPr>
        <w:t>ским проблемам мирового сообщества. Наиболее перспективны предложения по использова</w:t>
      </w:r>
      <w:r w:rsidRPr="0091352B">
        <w:rPr>
          <w:rStyle w:val="FontStyle11"/>
          <w:b w:val="0"/>
          <w:sz w:val="32"/>
          <w:szCs w:val="32"/>
        </w:rPr>
        <w:softHyphen/>
        <w:t>нию Сарезского озера как рекреацио</w:t>
      </w:r>
      <w:r w:rsidRPr="0091352B">
        <w:rPr>
          <w:rStyle w:val="FontStyle11"/>
          <w:b w:val="0"/>
          <w:sz w:val="32"/>
          <w:szCs w:val="32"/>
        </w:rPr>
        <w:t>н</w:t>
      </w:r>
      <w:r w:rsidRPr="0091352B">
        <w:rPr>
          <w:rStyle w:val="FontStyle11"/>
          <w:b w:val="0"/>
          <w:sz w:val="32"/>
          <w:szCs w:val="32"/>
        </w:rPr>
        <w:t>ной зоны, т.е. зоны для отдыха, туриз</w:t>
      </w:r>
      <w:r w:rsidRPr="0091352B">
        <w:rPr>
          <w:rStyle w:val="FontStyle11"/>
          <w:b w:val="0"/>
          <w:sz w:val="32"/>
          <w:szCs w:val="32"/>
        </w:rPr>
        <w:softHyphen/>
        <w:t xml:space="preserve">ма, охоты. Но прежде </w:t>
      </w:r>
      <w:proofErr w:type="gramStart"/>
      <w:r w:rsidRPr="0091352B">
        <w:rPr>
          <w:rStyle w:val="FontStyle11"/>
          <w:b w:val="0"/>
          <w:sz w:val="32"/>
          <w:szCs w:val="32"/>
        </w:rPr>
        <w:t>всего</w:t>
      </w:r>
      <w:proofErr w:type="gramEnd"/>
      <w:r w:rsidRPr="0091352B">
        <w:rPr>
          <w:rStyle w:val="FontStyle11"/>
          <w:b w:val="0"/>
          <w:sz w:val="32"/>
          <w:szCs w:val="32"/>
        </w:rPr>
        <w:t xml:space="preserve"> должна быть решена проблема безопасности озера, а эта задача и экономически, и технически крайне сложная и без помощи других государств Центральной Азии практически неразрешима.</w:t>
      </w:r>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t>Генеральным направлением использования водных ресурсов Т</w:t>
      </w:r>
      <w:r w:rsidRPr="0091352B">
        <w:rPr>
          <w:rStyle w:val="FontStyle11"/>
          <w:b w:val="0"/>
          <w:sz w:val="32"/>
          <w:szCs w:val="32"/>
        </w:rPr>
        <w:t>а</w:t>
      </w:r>
      <w:r w:rsidRPr="0091352B">
        <w:rPr>
          <w:rStyle w:val="FontStyle11"/>
          <w:b w:val="0"/>
          <w:sz w:val="32"/>
          <w:szCs w:val="32"/>
        </w:rPr>
        <w:t>джикистана до 90-х годов была гидроэнергетика и прежде всего и</w:t>
      </w:r>
      <w:r w:rsidRPr="0091352B">
        <w:rPr>
          <w:rStyle w:val="FontStyle11"/>
          <w:b w:val="0"/>
          <w:sz w:val="32"/>
          <w:szCs w:val="32"/>
        </w:rPr>
        <w:t>с</w:t>
      </w:r>
      <w:r w:rsidRPr="0091352B">
        <w:rPr>
          <w:rStyle w:val="FontStyle11"/>
          <w:b w:val="0"/>
          <w:sz w:val="32"/>
          <w:szCs w:val="32"/>
        </w:rPr>
        <w:t>пользование колоссальных гидроресурсов.</w:t>
      </w:r>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t>Общие потенциальные гидроресурсы республики оцениваются в 527 млрд. кВт</w:t>
      </w:r>
      <w:proofErr w:type="gramStart"/>
      <w:r w:rsidRPr="0091352B">
        <w:rPr>
          <w:rStyle w:val="FontStyle11"/>
          <w:b w:val="0"/>
          <w:sz w:val="32"/>
          <w:szCs w:val="32"/>
        </w:rPr>
        <w:t>.ч</w:t>
      </w:r>
      <w:proofErr w:type="gramEnd"/>
      <w:r w:rsidRPr="0091352B">
        <w:rPr>
          <w:rStyle w:val="FontStyle11"/>
          <w:b w:val="0"/>
          <w:sz w:val="32"/>
          <w:szCs w:val="32"/>
        </w:rPr>
        <w:t xml:space="preserve">., а в удельном отношении это 2100 тыс. кВт. ч. на 1 кв. км. территории. </w:t>
      </w:r>
    </w:p>
    <w:p w:rsidR="000C23C2" w:rsidRPr="0091352B" w:rsidRDefault="000C23C2" w:rsidP="0091352B">
      <w:pPr>
        <w:pStyle w:val="a3"/>
        <w:ind w:firstLine="426"/>
        <w:jc w:val="both"/>
        <w:rPr>
          <w:rStyle w:val="FontStyle11"/>
          <w:b w:val="0"/>
          <w:bCs w:val="0"/>
          <w:sz w:val="32"/>
          <w:szCs w:val="32"/>
        </w:rPr>
      </w:pPr>
      <w:r w:rsidRPr="0091352B">
        <w:rPr>
          <w:rStyle w:val="FontStyle11"/>
          <w:b w:val="0"/>
          <w:sz w:val="32"/>
          <w:szCs w:val="32"/>
        </w:rPr>
        <w:t>Наиболее крупным гидроэнергетическим объектом Таджикист</w:t>
      </w:r>
      <w:r w:rsidRPr="0091352B">
        <w:rPr>
          <w:rStyle w:val="FontStyle11"/>
          <w:b w:val="0"/>
          <w:sz w:val="32"/>
          <w:szCs w:val="32"/>
        </w:rPr>
        <w:t>а</w:t>
      </w:r>
      <w:r w:rsidRPr="0091352B">
        <w:rPr>
          <w:rStyle w:val="FontStyle11"/>
          <w:b w:val="0"/>
          <w:sz w:val="32"/>
          <w:szCs w:val="32"/>
        </w:rPr>
        <w:t>на является Нурекская ГЭС на р</w:t>
      </w:r>
      <w:proofErr w:type="gramStart"/>
      <w:r w:rsidRPr="0091352B">
        <w:rPr>
          <w:rStyle w:val="FontStyle11"/>
          <w:b w:val="0"/>
          <w:sz w:val="32"/>
          <w:szCs w:val="32"/>
        </w:rPr>
        <w:t>.В</w:t>
      </w:r>
      <w:proofErr w:type="gramEnd"/>
      <w:r w:rsidRPr="0091352B">
        <w:rPr>
          <w:rStyle w:val="FontStyle11"/>
          <w:b w:val="0"/>
          <w:sz w:val="32"/>
          <w:szCs w:val="32"/>
        </w:rPr>
        <w:t>ахш установленной мощностью 2,7 млн. кВт. Ранее, в 60-80-х годах, перспективными планами предполагалось сооружение на р</w:t>
      </w:r>
      <w:proofErr w:type="gramStart"/>
      <w:r w:rsidRPr="0091352B">
        <w:rPr>
          <w:rStyle w:val="FontStyle11"/>
          <w:b w:val="0"/>
          <w:sz w:val="32"/>
          <w:szCs w:val="32"/>
        </w:rPr>
        <w:t>.В</w:t>
      </w:r>
      <w:proofErr w:type="gramEnd"/>
      <w:r w:rsidRPr="0091352B">
        <w:rPr>
          <w:rStyle w:val="FontStyle11"/>
          <w:b w:val="0"/>
          <w:sz w:val="32"/>
          <w:szCs w:val="32"/>
        </w:rPr>
        <w:t>ахш каскада из восьми ГЭС о</w:t>
      </w:r>
      <w:r w:rsidRPr="0091352B">
        <w:rPr>
          <w:rStyle w:val="FontStyle11"/>
          <w:b w:val="0"/>
          <w:sz w:val="32"/>
          <w:szCs w:val="32"/>
        </w:rPr>
        <w:t>б</w:t>
      </w:r>
      <w:r w:rsidRPr="0091352B">
        <w:rPr>
          <w:rStyle w:val="FontStyle11"/>
          <w:b w:val="0"/>
          <w:sz w:val="32"/>
          <w:szCs w:val="32"/>
        </w:rPr>
        <w:t>щей ус</w:t>
      </w:r>
      <w:r w:rsidRPr="0091352B">
        <w:rPr>
          <w:rStyle w:val="FontStyle11"/>
          <w:b w:val="0"/>
          <w:sz w:val="32"/>
          <w:szCs w:val="32"/>
        </w:rPr>
        <w:softHyphen/>
        <w:t>тановленной мощностью 8 млн. кВт., а на р. Пяндж от г.Хорога до устья ка</w:t>
      </w:r>
      <w:r w:rsidRPr="0091352B">
        <w:rPr>
          <w:rStyle w:val="FontStyle11"/>
          <w:b w:val="0"/>
          <w:sz w:val="32"/>
          <w:szCs w:val="32"/>
        </w:rPr>
        <w:softHyphen/>
        <w:t>скада также из восьми ГЭС общей установле</w:t>
      </w:r>
      <w:r w:rsidRPr="0091352B">
        <w:rPr>
          <w:rStyle w:val="FontStyle11"/>
          <w:b w:val="0"/>
          <w:sz w:val="32"/>
          <w:szCs w:val="32"/>
        </w:rPr>
        <w:t>н</w:t>
      </w:r>
      <w:r w:rsidRPr="0091352B">
        <w:rPr>
          <w:rStyle w:val="FontStyle11"/>
          <w:b w:val="0"/>
          <w:sz w:val="32"/>
          <w:szCs w:val="32"/>
        </w:rPr>
        <w:t>ной мощности 16,6 млн. кВт. Всего же предполагалось довести суммарную мощность каскадов крупных ГЭС комплексного эне</w:t>
      </w:r>
      <w:r w:rsidRPr="0091352B">
        <w:rPr>
          <w:rStyle w:val="FontStyle11"/>
          <w:b w:val="0"/>
          <w:sz w:val="32"/>
          <w:szCs w:val="32"/>
        </w:rPr>
        <w:t>р</w:t>
      </w:r>
      <w:r w:rsidRPr="0091352B">
        <w:rPr>
          <w:rStyle w:val="FontStyle11"/>
          <w:b w:val="0"/>
          <w:sz w:val="32"/>
          <w:szCs w:val="32"/>
        </w:rPr>
        <w:t xml:space="preserve">гоирригационного назначения до 550-600 млн. кВт. </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 xml:space="preserve">Водохранилища сыграли огромную роль в жизни человеческого общества. Первые водохранилища были созданы еще 4 тыс. лет назад для орошения земель в Египте, Месопотамии и Китае. Два-три количества больших плотин приходится на развивающиеся страны, где более 50% построено исключительно для орошения. В Китае построено более 22 тыс. больших плотин, что составляет 45% таких плотин в мире. В США их 6575 (14%), в Индии – 4291 </w:t>
      </w:r>
      <w:r w:rsidRPr="0091352B">
        <w:rPr>
          <w:rStyle w:val="FontStyle12"/>
          <w:rFonts w:ascii="Times New Roman" w:hAnsi="Times New Roman" w:cs="Times New Roman"/>
          <w:sz w:val="32"/>
          <w:szCs w:val="32"/>
        </w:rPr>
        <w:lastRenderedPageBreak/>
        <w:t>(9%), в Японии – 2675 (6%), в Испании – 1196 (3%), в Канаде – 793 (2%), в Южной Корее – 765 (2%), в Турции – 625 (1%), в Бразилии – 594 (1%), во Франции – 569 (1%).</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 xml:space="preserve">Водохранилища по праву можно назвать символом </w:t>
      </w:r>
      <w:r w:rsidRPr="0091352B">
        <w:rPr>
          <w:rStyle w:val="FontStyle12"/>
          <w:rFonts w:ascii="Times New Roman" w:hAnsi="Times New Roman" w:cs="Times New Roman"/>
          <w:sz w:val="32"/>
          <w:szCs w:val="32"/>
          <w:lang w:val="en-US"/>
        </w:rPr>
        <w:t>XX</w:t>
      </w:r>
      <w:r w:rsidRPr="0091352B">
        <w:rPr>
          <w:rStyle w:val="FontStyle12"/>
          <w:rFonts w:ascii="Times New Roman" w:hAnsi="Times New Roman" w:cs="Times New Roman"/>
          <w:sz w:val="32"/>
          <w:szCs w:val="32"/>
        </w:rPr>
        <w:t xml:space="preserve"> века. За прошлое столетие число водохранилищ объемом, превышающим 100 млн. м</w:t>
      </w:r>
      <w:r w:rsidRPr="0091352B">
        <w:rPr>
          <w:rStyle w:val="FontStyle12"/>
          <w:rFonts w:ascii="Times New Roman" w:hAnsi="Times New Roman" w:cs="Times New Roman"/>
          <w:sz w:val="32"/>
          <w:szCs w:val="32"/>
          <w:vertAlign w:val="superscript"/>
        </w:rPr>
        <w:t>3</w:t>
      </w:r>
      <w:r w:rsidRPr="0091352B">
        <w:rPr>
          <w:rStyle w:val="FontStyle12"/>
          <w:rFonts w:ascii="Times New Roman" w:hAnsi="Times New Roman" w:cs="Times New Roman"/>
          <w:sz w:val="32"/>
          <w:szCs w:val="32"/>
        </w:rPr>
        <w:t>, увеличилось - в 74 раза, а суммарный объем вырос в 459 раз [1].</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В условиях Таджикистана рациональное использование вод</w:t>
      </w:r>
      <w:r w:rsidRPr="0091352B">
        <w:rPr>
          <w:rStyle w:val="FontStyle12"/>
          <w:rFonts w:ascii="Times New Roman" w:hAnsi="Times New Roman" w:cs="Times New Roman"/>
          <w:sz w:val="32"/>
          <w:szCs w:val="32"/>
        </w:rPr>
        <w:t>о</w:t>
      </w:r>
      <w:r w:rsidRPr="0091352B">
        <w:rPr>
          <w:rStyle w:val="FontStyle12"/>
          <w:rFonts w:ascii="Times New Roman" w:hAnsi="Times New Roman" w:cs="Times New Roman"/>
          <w:sz w:val="32"/>
          <w:szCs w:val="32"/>
        </w:rPr>
        <w:t>хранилищ позволит повысить окупаемость затрат и обеспечить с</w:t>
      </w:r>
      <w:r w:rsidRPr="0091352B">
        <w:rPr>
          <w:rStyle w:val="FontStyle12"/>
          <w:rFonts w:ascii="Times New Roman" w:hAnsi="Times New Roman" w:cs="Times New Roman"/>
          <w:sz w:val="32"/>
          <w:szCs w:val="32"/>
        </w:rPr>
        <w:t>о</w:t>
      </w:r>
      <w:r w:rsidRPr="0091352B">
        <w:rPr>
          <w:rStyle w:val="FontStyle12"/>
          <w:rFonts w:ascii="Times New Roman" w:hAnsi="Times New Roman" w:cs="Times New Roman"/>
          <w:sz w:val="32"/>
          <w:szCs w:val="32"/>
        </w:rPr>
        <w:t>циально-экономические требования времени. Суммарный полный объем 11-ти действующих водохранилищ респуб</w:t>
      </w:r>
      <w:r w:rsidRPr="0091352B">
        <w:rPr>
          <w:rStyle w:val="FontStyle12"/>
          <w:rFonts w:ascii="Times New Roman" w:hAnsi="Times New Roman" w:cs="Times New Roman"/>
          <w:sz w:val="32"/>
          <w:szCs w:val="32"/>
        </w:rPr>
        <w:softHyphen/>
        <w:t>лики в настоящее время составляет 15,68 куб. км, полезный - 7,605 куб. км, а об</w:t>
      </w:r>
      <w:r w:rsidRPr="0091352B">
        <w:rPr>
          <w:rStyle w:val="FontStyle12"/>
          <w:rFonts w:ascii="Times New Roman" w:hAnsi="Times New Roman" w:cs="Times New Roman"/>
          <w:sz w:val="32"/>
          <w:szCs w:val="32"/>
        </w:rPr>
        <w:softHyphen/>
        <w:t>щая площадь зеркала водохранилищ равна 706,7 кв.км.</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В период интенсивного ирригационного полива действующие водохранилища работают по ирригационному режиму, регулируя естественный гидрологический режим рек.</w:t>
      </w:r>
    </w:p>
    <w:p w:rsidR="000C23C2" w:rsidRPr="0091352B" w:rsidRDefault="000C23C2" w:rsidP="0091352B">
      <w:pPr>
        <w:pStyle w:val="a3"/>
        <w:ind w:firstLine="426"/>
        <w:jc w:val="both"/>
        <w:rPr>
          <w:rStyle w:val="FontStyle12"/>
          <w:rFonts w:ascii="Times New Roman" w:hAnsi="Times New Roman" w:cs="Times New Roman"/>
          <w:sz w:val="32"/>
          <w:szCs w:val="32"/>
        </w:rPr>
      </w:pPr>
      <w:r w:rsidRPr="0091352B">
        <w:rPr>
          <w:rStyle w:val="FontStyle12"/>
          <w:rFonts w:ascii="Times New Roman" w:hAnsi="Times New Roman" w:cs="Times New Roman"/>
          <w:sz w:val="32"/>
          <w:szCs w:val="32"/>
        </w:rPr>
        <w:t>Главным недостатком в процессе эксплуатации водохранилищ нашей республики является интенсивное заиление чащ водохран</w:t>
      </w:r>
      <w:r w:rsidRPr="0091352B">
        <w:rPr>
          <w:rStyle w:val="FontStyle12"/>
          <w:rFonts w:ascii="Times New Roman" w:hAnsi="Times New Roman" w:cs="Times New Roman"/>
          <w:sz w:val="32"/>
          <w:szCs w:val="32"/>
        </w:rPr>
        <w:t>и</w:t>
      </w:r>
      <w:r w:rsidRPr="0091352B">
        <w:rPr>
          <w:rStyle w:val="FontStyle12"/>
          <w:rFonts w:ascii="Times New Roman" w:hAnsi="Times New Roman" w:cs="Times New Roman"/>
          <w:sz w:val="32"/>
          <w:szCs w:val="32"/>
        </w:rPr>
        <w:t>лищ, превышающее и опережающее проектные объемы и сроки в 2-3 раза, что объясняется повышенной мутностью рек, большим к</w:t>
      </w:r>
      <w:r w:rsidRPr="0091352B">
        <w:rPr>
          <w:rStyle w:val="FontStyle12"/>
          <w:rFonts w:ascii="Times New Roman" w:hAnsi="Times New Roman" w:cs="Times New Roman"/>
          <w:sz w:val="32"/>
          <w:szCs w:val="32"/>
        </w:rPr>
        <w:t>о</w:t>
      </w:r>
      <w:r w:rsidRPr="0091352B">
        <w:rPr>
          <w:rStyle w:val="FontStyle12"/>
          <w:rFonts w:ascii="Times New Roman" w:hAnsi="Times New Roman" w:cs="Times New Roman"/>
          <w:sz w:val="32"/>
          <w:szCs w:val="32"/>
        </w:rPr>
        <w:t>личеством в потоке движущейся воды взвешенных частиц и т.д.</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Теперь хочу обратить внимание на проблему использования водных ресурсов в Центральной Азии.</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С распадом Советского Союза и образованием на территории Центральной Азии независимых госуда</w:t>
      </w:r>
      <w:proofErr w:type="gramStart"/>
      <w:r w:rsidRPr="0091352B">
        <w:rPr>
          <w:rStyle w:val="FontStyle13"/>
          <w:rFonts w:ascii="Times New Roman" w:hAnsi="Times New Roman" w:cs="Times New Roman"/>
          <w:sz w:val="32"/>
          <w:szCs w:val="32"/>
        </w:rPr>
        <w:t>рств пр</w:t>
      </w:r>
      <w:proofErr w:type="gramEnd"/>
      <w:r w:rsidRPr="0091352B">
        <w:rPr>
          <w:rStyle w:val="FontStyle13"/>
          <w:rFonts w:ascii="Times New Roman" w:hAnsi="Times New Roman" w:cs="Times New Roman"/>
          <w:sz w:val="32"/>
          <w:szCs w:val="32"/>
        </w:rPr>
        <w:t>облемы вододеления перешли из разряда внутригосударственных и межхозяйственных в разряд межгосударственных экономических и политических. К этому следует добавить, что демографический рост, увеличива</w:t>
      </w:r>
      <w:r w:rsidRPr="0091352B">
        <w:rPr>
          <w:rStyle w:val="FontStyle13"/>
          <w:rFonts w:ascii="Times New Roman" w:hAnsi="Times New Roman" w:cs="Times New Roman"/>
          <w:sz w:val="32"/>
          <w:szCs w:val="32"/>
        </w:rPr>
        <w:t>ю</w:t>
      </w:r>
      <w:r w:rsidRPr="0091352B">
        <w:rPr>
          <w:rStyle w:val="FontStyle13"/>
          <w:rFonts w:ascii="Times New Roman" w:hAnsi="Times New Roman" w:cs="Times New Roman"/>
          <w:sz w:val="32"/>
          <w:szCs w:val="32"/>
        </w:rPr>
        <w:t>щееся антропогенное давление на природную среду, активизация процессов опустынивания, потепление климата и общая аридизация региона придают особую актуальность проблеме справедливого п</w:t>
      </w:r>
      <w:r w:rsidRPr="0091352B">
        <w:rPr>
          <w:rStyle w:val="FontStyle13"/>
          <w:rFonts w:ascii="Times New Roman" w:hAnsi="Times New Roman" w:cs="Times New Roman"/>
          <w:sz w:val="32"/>
          <w:szCs w:val="32"/>
        </w:rPr>
        <w:t>е</w:t>
      </w:r>
      <w:r w:rsidRPr="0091352B">
        <w:rPr>
          <w:rStyle w:val="FontStyle13"/>
          <w:rFonts w:ascii="Times New Roman" w:hAnsi="Times New Roman" w:cs="Times New Roman"/>
          <w:sz w:val="32"/>
          <w:szCs w:val="32"/>
        </w:rPr>
        <w:t>рераспределения водных ресурсов как ценнейшего экономического сырья.</w:t>
      </w:r>
    </w:p>
    <w:p w:rsidR="000C23C2" w:rsidRPr="0091352B" w:rsidRDefault="000C23C2" w:rsidP="0091352B">
      <w:pPr>
        <w:pStyle w:val="a3"/>
        <w:ind w:firstLine="426"/>
        <w:jc w:val="both"/>
        <w:rPr>
          <w:rStyle w:val="FontStyle13"/>
          <w:rFonts w:ascii="Times New Roman" w:hAnsi="Times New Roman" w:cs="Times New Roman"/>
          <w:sz w:val="32"/>
          <w:szCs w:val="32"/>
        </w:rPr>
      </w:pPr>
      <w:proofErr w:type="gramStart"/>
      <w:r w:rsidRPr="0091352B">
        <w:rPr>
          <w:rStyle w:val="FontStyle13"/>
          <w:rFonts w:ascii="Times New Roman" w:hAnsi="Times New Roman" w:cs="Times New Roman"/>
          <w:sz w:val="32"/>
          <w:szCs w:val="32"/>
        </w:rPr>
        <w:t>По мнению специалистов, в результате изменения климата во</w:t>
      </w:r>
      <w:r w:rsidRPr="0091352B">
        <w:rPr>
          <w:rStyle w:val="FontStyle13"/>
          <w:rFonts w:ascii="Times New Roman" w:hAnsi="Times New Roman" w:cs="Times New Roman"/>
          <w:sz w:val="32"/>
          <w:szCs w:val="32"/>
        </w:rPr>
        <w:t>д</w:t>
      </w:r>
      <w:r w:rsidRPr="0091352B">
        <w:rPr>
          <w:rStyle w:val="FontStyle13"/>
          <w:rFonts w:ascii="Times New Roman" w:hAnsi="Times New Roman" w:cs="Times New Roman"/>
          <w:sz w:val="32"/>
          <w:szCs w:val="32"/>
        </w:rPr>
        <w:t>ные ресурсы северной равнинной части Центральной Азии в пе</w:t>
      </w:r>
      <w:r w:rsidRPr="0091352B">
        <w:rPr>
          <w:rStyle w:val="FontStyle13"/>
          <w:rFonts w:ascii="Times New Roman" w:hAnsi="Times New Roman" w:cs="Times New Roman"/>
          <w:sz w:val="32"/>
          <w:szCs w:val="32"/>
        </w:rPr>
        <w:t>р</w:t>
      </w:r>
      <w:r w:rsidRPr="0091352B">
        <w:rPr>
          <w:rStyle w:val="FontStyle13"/>
          <w:rFonts w:ascii="Times New Roman" w:hAnsi="Times New Roman" w:cs="Times New Roman"/>
          <w:sz w:val="32"/>
          <w:szCs w:val="32"/>
        </w:rPr>
        <w:t xml:space="preserve">вой половине </w:t>
      </w:r>
      <w:r w:rsidRPr="0091352B">
        <w:rPr>
          <w:rStyle w:val="FontStyle13"/>
          <w:rFonts w:ascii="Times New Roman" w:hAnsi="Times New Roman" w:cs="Times New Roman"/>
          <w:sz w:val="32"/>
          <w:szCs w:val="32"/>
          <w:lang w:val="en-US"/>
        </w:rPr>
        <w:t>XXI</w:t>
      </w:r>
      <w:r w:rsidRPr="0091352B">
        <w:rPr>
          <w:rStyle w:val="FontStyle13"/>
          <w:rFonts w:ascii="Times New Roman" w:hAnsi="Times New Roman" w:cs="Times New Roman"/>
          <w:sz w:val="32"/>
          <w:szCs w:val="32"/>
        </w:rPr>
        <w:t xml:space="preserve"> века будут уменьшаться до 2030 года от 6% до 10%, а до 2050 года – 4-8%. В горных районах сток до 2030 года будет изменяться в пределах естественной изменчивости, а к 2050 </w:t>
      </w:r>
      <w:r w:rsidRPr="0091352B">
        <w:rPr>
          <w:rStyle w:val="FontStyle13"/>
          <w:rFonts w:ascii="Times New Roman" w:hAnsi="Times New Roman" w:cs="Times New Roman"/>
          <w:sz w:val="32"/>
          <w:szCs w:val="32"/>
        </w:rPr>
        <w:lastRenderedPageBreak/>
        <w:t>году возможно сокращение стока до 7-17% [4]</w:t>
      </w:r>
      <w:r w:rsidRPr="0091352B">
        <w:rPr>
          <w:rFonts w:ascii="Times New Roman" w:hAnsi="Times New Roman" w:cs="Times New Roman"/>
          <w:sz w:val="32"/>
          <w:szCs w:val="32"/>
        </w:rPr>
        <w:t>.</w:t>
      </w:r>
      <w:proofErr w:type="gramEnd"/>
      <w:r w:rsidRPr="0091352B">
        <w:rPr>
          <w:rStyle w:val="FontStyle13"/>
          <w:rFonts w:ascii="Times New Roman" w:hAnsi="Times New Roman" w:cs="Times New Roman"/>
          <w:sz w:val="32"/>
          <w:szCs w:val="32"/>
        </w:rPr>
        <w:t xml:space="preserve"> В дальнейшем, по мере сокращения запасов воды в ледниках и увеличения потерь на освободившихся ото льда поверхностях речных бассейнов, посту</w:t>
      </w:r>
      <w:r w:rsidRPr="0091352B">
        <w:rPr>
          <w:rStyle w:val="FontStyle13"/>
          <w:rFonts w:ascii="Times New Roman" w:hAnsi="Times New Roman" w:cs="Times New Roman"/>
          <w:sz w:val="32"/>
          <w:szCs w:val="32"/>
        </w:rPr>
        <w:t>п</w:t>
      </w:r>
      <w:r w:rsidRPr="0091352B">
        <w:rPr>
          <w:rStyle w:val="FontStyle13"/>
          <w:rFonts w:ascii="Times New Roman" w:hAnsi="Times New Roman" w:cs="Times New Roman"/>
          <w:sz w:val="32"/>
          <w:szCs w:val="32"/>
        </w:rPr>
        <w:t>ление воды в реке за счет деградации горного оледенения будет с</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 xml:space="preserve">кращаться. В результате практически полной деградации горного оледенения, ожидаемого в последние десятилетия </w:t>
      </w:r>
      <w:r w:rsidRPr="0091352B">
        <w:rPr>
          <w:rStyle w:val="FontStyle13"/>
          <w:rFonts w:ascii="Times New Roman" w:hAnsi="Times New Roman" w:cs="Times New Roman"/>
          <w:sz w:val="32"/>
          <w:szCs w:val="32"/>
          <w:lang w:val="en-US"/>
        </w:rPr>
        <w:t>XXI</w:t>
      </w:r>
      <w:r w:rsidRPr="0091352B">
        <w:rPr>
          <w:rStyle w:val="FontStyle13"/>
          <w:rFonts w:ascii="Times New Roman" w:hAnsi="Times New Roman" w:cs="Times New Roman"/>
          <w:sz w:val="32"/>
          <w:szCs w:val="32"/>
        </w:rPr>
        <w:t xml:space="preserve"> века, водные ресурсы горных районов сократятся на 10-12% [4].</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 xml:space="preserve">Хотя еще во второй половине </w:t>
      </w:r>
      <w:r w:rsidRPr="0091352B">
        <w:rPr>
          <w:rStyle w:val="FontStyle13"/>
          <w:rFonts w:ascii="Times New Roman" w:hAnsi="Times New Roman" w:cs="Times New Roman"/>
          <w:sz w:val="32"/>
          <w:szCs w:val="32"/>
          <w:lang w:val="en-US"/>
        </w:rPr>
        <w:t>XX</w:t>
      </w:r>
      <w:r w:rsidRPr="0091352B">
        <w:rPr>
          <w:rStyle w:val="FontStyle13"/>
          <w:rFonts w:ascii="Times New Roman" w:hAnsi="Times New Roman" w:cs="Times New Roman"/>
          <w:sz w:val="32"/>
          <w:szCs w:val="32"/>
        </w:rPr>
        <w:t xml:space="preserve"> века некоторые ученые били тревогу по поводу деградации ледников в горных регионах Це</w:t>
      </w:r>
      <w:r w:rsidRPr="0091352B">
        <w:rPr>
          <w:rStyle w:val="FontStyle13"/>
          <w:rFonts w:ascii="Times New Roman" w:hAnsi="Times New Roman" w:cs="Times New Roman"/>
          <w:sz w:val="32"/>
          <w:szCs w:val="32"/>
        </w:rPr>
        <w:t>н</w:t>
      </w:r>
      <w:r w:rsidRPr="0091352B">
        <w:rPr>
          <w:rStyle w:val="FontStyle13"/>
          <w:rFonts w:ascii="Times New Roman" w:hAnsi="Times New Roman" w:cs="Times New Roman"/>
          <w:sz w:val="32"/>
          <w:szCs w:val="32"/>
        </w:rPr>
        <w:t>тральной Азии, тогда главное внимание было сосредоточено на освоении новых земель. При распределении водных ресурсов ме</w:t>
      </w:r>
      <w:r w:rsidRPr="0091352B">
        <w:rPr>
          <w:rStyle w:val="FontStyle13"/>
          <w:rFonts w:ascii="Times New Roman" w:hAnsi="Times New Roman" w:cs="Times New Roman"/>
          <w:sz w:val="32"/>
          <w:szCs w:val="32"/>
        </w:rPr>
        <w:t>ж</w:t>
      </w:r>
      <w:r w:rsidRPr="0091352B">
        <w:rPr>
          <w:rStyle w:val="FontStyle13"/>
          <w:rFonts w:ascii="Times New Roman" w:hAnsi="Times New Roman" w:cs="Times New Roman"/>
          <w:sz w:val="32"/>
          <w:szCs w:val="32"/>
        </w:rPr>
        <w:t>ду республиками была учтена, в основном, специализация каждого региона в условиях плановой системы хозяйствования.</w:t>
      </w:r>
    </w:p>
    <w:p w:rsidR="000C23C2" w:rsidRPr="0091352B" w:rsidRDefault="000C23C2" w:rsidP="0091352B">
      <w:pPr>
        <w:pStyle w:val="a3"/>
        <w:ind w:firstLine="426"/>
        <w:jc w:val="both"/>
        <w:rPr>
          <w:rStyle w:val="FontStyle11"/>
          <w:b w:val="0"/>
          <w:bCs w:val="0"/>
          <w:sz w:val="32"/>
          <w:szCs w:val="32"/>
        </w:rPr>
      </w:pPr>
      <w:r w:rsidRPr="0091352B">
        <w:rPr>
          <w:rStyle w:val="FontStyle11"/>
          <w:b w:val="0"/>
          <w:sz w:val="32"/>
          <w:szCs w:val="32"/>
        </w:rPr>
        <w:t>Несмотря на то, что Таджикистан богат водой, ее потребление здесь сравнительно скромно: из всего стока, формируемого в стране, потребляется только 18%, или всего 11,3% объема стока вод бассейна Аральского моря. Из этого объема более 83% приходится на орошаемое земледелие, на нужды промышленности – лишь 4,5%, на хозяйственно-питьевое водоснабжение – 3,5%, на другие нужды – 8,2% [3].</w:t>
      </w:r>
    </w:p>
    <w:p w:rsidR="000C23C2" w:rsidRPr="0091352B" w:rsidRDefault="000C23C2" w:rsidP="0091352B">
      <w:pPr>
        <w:pStyle w:val="a3"/>
        <w:ind w:firstLine="426"/>
        <w:jc w:val="both"/>
        <w:rPr>
          <w:rStyle w:val="FontStyle11"/>
          <w:b w:val="0"/>
          <w:sz w:val="32"/>
          <w:szCs w:val="32"/>
        </w:rPr>
      </w:pPr>
      <w:r w:rsidRPr="0091352B">
        <w:rPr>
          <w:rStyle w:val="FontStyle11"/>
          <w:b w:val="0"/>
          <w:sz w:val="32"/>
          <w:szCs w:val="32"/>
        </w:rPr>
        <w:t>Как уже отмечалось, Таджикистан расположен на территории двух крупнейших речных систем Центральной Азии: Сырдарьи и Амударьи. Север республики занимает часть р. Сырдарьи площ</w:t>
      </w:r>
      <w:r w:rsidRPr="0091352B">
        <w:rPr>
          <w:rStyle w:val="FontStyle11"/>
          <w:b w:val="0"/>
          <w:sz w:val="32"/>
          <w:szCs w:val="32"/>
        </w:rPr>
        <w:t>а</w:t>
      </w:r>
      <w:r w:rsidRPr="0091352B">
        <w:rPr>
          <w:rStyle w:val="FontStyle11"/>
          <w:b w:val="0"/>
          <w:sz w:val="32"/>
          <w:szCs w:val="32"/>
        </w:rPr>
        <w:t>дью 13,4 тыс. км кв. Вся остальная территория республики (129,7 тыс. кв. км) расположена в бассейне р. Амударья и, за исключением южных регионов бессточных областей Восточного Памира, являе</w:t>
      </w:r>
      <w:r w:rsidRPr="0091352B">
        <w:rPr>
          <w:rStyle w:val="FontStyle11"/>
          <w:b w:val="0"/>
          <w:sz w:val="32"/>
          <w:szCs w:val="32"/>
        </w:rPr>
        <w:t>т</w:t>
      </w:r>
      <w:r w:rsidRPr="0091352B">
        <w:rPr>
          <w:rStyle w:val="FontStyle11"/>
          <w:b w:val="0"/>
          <w:sz w:val="32"/>
          <w:szCs w:val="32"/>
        </w:rPr>
        <w:t xml:space="preserve">ся основной стокообразующей зоной р. Амударья. Часть речного стока поступает на территорию Таджикистана из сопредельных государств. </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1"/>
          <w:b w:val="0"/>
          <w:sz w:val="32"/>
          <w:szCs w:val="32"/>
        </w:rPr>
        <w:t>На сопредельной с Таджикистаном территории Афганистана только р. Кокча со среднегодовым объемом стока 6,6 км</w:t>
      </w:r>
      <w:r w:rsidRPr="0091352B">
        <w:rPr>
          <w:rStyle w:val="FontStyle11"/>
          <w:b w:val="0"/>
          <w:sz w:val="32"/>
          <w:szCs w:val="32"/>
          <w:vertAlign w:val="superscript"/>
        </w:rPr>
        <w:t>3</w:t>
      </w:r>
      <w:r w:rsidRPr="0091352B">
        <w:rPr>
          <w:rStyle w:val="FontStyle11"/>
          <w:b w:val="0"/>
          <w:sz w:val="32"/>
          <w:szCs w:val="32"/>
        </w:rPr>
        <w:t xml:space="preserve">/год (из </w:t>
      </w:r>
      <w:proofErr w:type="gramStart"/>
      <w:r w:rsidRPr="0091352B">
        <w:rPr>
          <w:rStyle w:val="FontStyle11"/>
          <w:b w:val="0"/>
          <w:sz w:val="32"/>
          <w:szCs w:val="32"/>
        </w:rPr>
        <w:t>которых</w:t>
      </w:r>
      <w:proofErr w:type="gramEnd"/>
      <w:r w:rsidRPr="0091352B">
        <w:rPr>
          <w:rStyle w:val="FontStyle11"/>
          <w:b w:val="0"/>
          <w:sz w:val="32"/>
          <w:szCs w:val="32"/>
        </w:rPr>
        <w:t xml:space="preserve"> значительная часть забирается на орошение и хозяйстве</w:t>
      </w:r>
      <w:r w:rsidRPr="0091352B">
        <w:rPr>
          <w:rStyle w:val="FontStyle11"/>
          <w:b w:val="0"/>
          <w:sz w:val="32"/>
          <w:szCs w:val="32"/>
        </w:rPr>
        <w:t>н</w:t>
      </w:r>
      <w:r w:rsidRPr="0091352B">
        <w:rPr>
          <w:rStyle w:val="FontStyle11"/>
          <w:b w:val="0"/>
          <w:sz w:val="32"/>
          <w:szCs w:val="32"/>
        </w:rPr>
        <w:t>но-питьевые нужды) доходит до р. Пяндж. Другие водотоки малы и разбираются, не достигая р. Пяндж. По различным оценкам, су</w:t>
      </w:r>
      <w:r w:rsidRPr="0091352B">
        <w:rPr>
          <w:rStyle w:val="FontStyle11"/>
          <w:b w:val="0"/>
          <w:sz w:val="32"/>
          <w:szCs w:val="32"/>
        </w:rPr>
        <w:t>м</w:t>
      </w:r>
      <w:r w:rsidRPr="0091352B">
        <w:rPr>
          <w:rStyle w:val="FontStyle11"/>
          <w:b w:val="0"/>
          <w:sz w:val="32"/>
          <w:szCs w:val="32"/>
        </w:rPr>
        <w:t>марный сток левобережных притоков р. Пяндж составляет всего 15% общего стока этой реки, что связано с крайне</w:t>
      </w:r>
      <w:r w:rsidRPr="0091352B">
        <w:rPr>
          <w:rStyle w:val="FontStyle13"/>
          <w:rFonts w:ascii="Times New Roman" w:hAnsi="Times New Roman" w:cs="Times New Roman"/>
          <w:sz w:val="32"/>
          <w:szCs w:val="32"/>
        </w:rPr>
        <w:t>малыми атм</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сферными осадками на левобережной части бассейна и слабой ра</w:t>
      </w:r>
      <w:r w:rsidRPr="0091352B">
        <w:rPr>
          <w:rStyle w:val="FontStyle13"/>
          <w:rFonts w:ascii="Times New Roman" w:hAnsi="Times New Roman" w:cs="Times New Roman"/>
          <w:sz w:val="32"/>
          <w:szCs w:val="32"/>
        </w:rPr>
        <w:t>з</w:t>
      </w:r>
      <w:r w:rsidRPr="0091352B">
        <w:rPr>
          <w:rStyle w:val="FontStyle13"/>
          <w:rFonts w:ascii="Times New Roman" w:hAnsi="Times New Roman" w:cs="Times New Roman"/>
          <w:sz w:val="32"/>
          <w:szCs w:val="32"/>
        </w:rPr>
        <w:t xml:space="preserve">витостью гидрографической сети. Сток рек Зеравшан, Кафирниган, </w:t>
      </w:r>
      <w:r w:rsidRPr="0091352B">
        <w:rPr>
          <w:rStyle w:val="FontStyle13"/>
          <w:rFonts w:ascii="Times New Roman" w:hAnsi="Times New Roman" w:cs="Times New Roman"/>
          <w:sz w:val="32"/>
          <w:szCs w:val="32"/>
        </w:rPr>
        <w:lastRenderedPageBreak/>
        <w:t>Каратаг - Ширкент в бассейне реки Сурхандарья, Вахш без стока р</w:t>
      </w:r>
      <w:proofErr w:type="gramStart"/>
      <w:r w:rsidRPr="0091352B">
        <w:rPr>
          <w:rStyle w:val="FontStyle13"/>
          <w:rFonts w:ascii="Times New Roman" w:hAnsi="Times New Roman" w:cs="Times New Roman"/>
          <w:sz w:val="32"/>
          <w:szCs w:val="32"/>
        </w:rPr>
        <w:t>.К</w:t>
      </w:r>
      <w:proofErr w:type="gramEnd"/>
      <w:r w:rsidRPr="0091352B">
        <w:rPr>
          <w:rStyle w:val="FontStyle13"/>
          <w:rFonts w:ascii="Times New Roman" w:hAnsi="Times New Roman" w:cs="Times New Roman"/>
          <w:sz w:val="32"/>
          <w:szCs w:val="32"/>
        </w:rPr>
        <w:t>ызылсу и правобережные притоки р. Пяндж полностью форм</w:t>
      </w:r>
      <w:r w:rsidRPr="0091352B">
        <w:rPr>
          <w:rStyle w:val="FontStyle13"/>
          <w:rFonts w:ascii="Times New Roman" w:hAnsi="Times New Roman" w:cs="Times New Roman"/>
          <w:sz w:val="32"/>
          <w:szCs w:val="32"/>
        </w:rPr>
        <w:t>и</w:t>
      </w:r>
      <w:r w:rsidRPr="0091352B">
        <w:rPr>
          <w:rStyle w:val="FontStyle13"/>
          <w:rFonts w:ascii="Times New Roman" w:hAnsi="Times New Roman" w:cs="Times New Roman"/>
          <w:sz w:val="32"/>
          <w:szCs w:val="32"/>
        </w:rPr>
        <w:t>руются на территории Таджикистана.</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Здесь необходимо указать, что, несмотря на очень высокие п</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казатели (1-ое место в регионе и 2-ое место в СНГ после России), Таджикистан испытывает достаточно серьезные проблемы с вод</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обеспеченностью, связанные с крайне неравномерным распредел</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 xml:space="preserve">нием речного </w:t>
      </w:r>
      <w:proofErr w:type="gramStart"/>
      <w:r w:rsidRPr="0091352B">
        <w:rPr>
          <w:rStyle w:val="FontStyle14"/>
          <w:rFonts w:ascii="Times New Roman" w:hAnsi="Times New Roman" w:cs="Times New Roman"/>
          <w:b w:val="0"/>
          <w:sz w:val="32"/>
          <w:szCs w:val="32"/>
        </w:rPr>
        <w:t>стока</w:t>
      </w:r>
      <w:proofErr w:type="gramEnd"/>
      <w:r w:rsidRPr="0091352B">
        <w:rPr>
          <w:rStyle w:val="FontStyle14"/>
          <w:rFonts w:ascii="Times New Roman" w:hAnsi="Times New Roman" w:cs="Times New Roman"/>
          <w:b w:val="0"/>
          <w:sz w:val="32"/>
          <w:szCs w:val="32"/>
        </w:rPr>
        <w:t xml:space="preserve"> как по территории, так и по сезонам года. Наиболее острый дефицит воды приходится на северные и южные районы республики, где сосредоточены основные орошаемые пл</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щади и основной объем сельскохозяйственного производства. П</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ложение усугубляется тем, что иногда достаточно богатые запасы подземных вод здесь имеют ограниченное использование всле</w:t>
      </w:r>
      <w:r w:rsidRPr="0091352B">
        <w:rPr>
          <w:rStyle w:val="FontStyle14"/>
          <w:rFonts w:ascii="Times New Roman" w:hAnsi="Times New Roman" w:cs="Times New Roman"/>
          <w:b w:val="0"/>
          <w:sz w:val="32"/>
          <w:szCs w:val="32"/>
        </w:rPr>
        <w:t>д</w:t>
      </w:r>
      <w:r w:rsidRPr="0091352B">
        <w:rPr>
          <w:rStyle w:val="FontStyle14"/>
          <w:rFonts w:ascii="Times New Roman" w:hAnsi="Times New Roman" w:cs="Times New Roman"/>
          <w:b w:val="0"/>
          <w:sz w:val="32"/>
          <w:szCs w:val="32"/>
        </w:rPr>
        <w:t>ствие загрязненности, повышенной минерализации и непригодн</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сти для орошения и хозяйственно-питьевого использования. Но е</w:t>
      </w:r>
      <w:r w:rsidRPr="0091352B">
        <w:rPr>
          <w:rStyle w:val="FontStyle14"/>
          <w:rFonts w:ascii="Times New Roman" w:hAnsi="Times New Roman" w:cs="Times New Roman"/>
          <w:b w:val="0"/>
          <w:sz w:val="32"/>
          <w:szCs w:val="32"/>
        </w:rPr>
        <w:t>с</w:t>
      </w:r>
      <w:r w:rsidRPr="0091352B">
        <w:rPr>
          <w:rStyle w:val="FontStyle14"/>
          <w:rFonts w:ascii="Times New Roman" w:hAnsi="Times New Roman" w:cs="Times New Roman"/>
          <w:b w:val="0"/>
          <w:sz w:val="32"/>
          <w:szCs w:val="32"/>
        </w:rPr>
        <w:t>ли в Таджикистане (и Кыргызстане) проблемы накопления и тран</w:t>
      </w:r>
      <w:r w:rsidRPr="0091352B">
        <w:rPr>
          <w:rStyle w:val="FontStyle14"/>
          <w:rFonts w:ascii="Times New Roman" w:hAnsi="Times New Roman" w:cs="Times New Roman"/>
          <w:b w:val="0"/>
          <w:sz w:val="32"/>
          <w:szCs w:val="32"/>
        </w:rPr>
        <w:t>с</w:t>
      </w:r>
      <w:r w:rsidRPr="0091352B">
        <w:rPr>
          <w:rStyle w:val="FontStyle14"/>
          <w:rFonts w:ascii="Times New Roman" w:hAnsi="Times New Roman" w:cs="Times New Roman"/>
          <w:b w:val="0"/>
          <w:sz w:val="32"/>
          <w:szCs w:val="32"/>
        </w:rPr>
        <w:t>портирования стока в районы с дефицитом водных ресурсов огр</w:t>
      </w:r>
      <w:r w:rsidRPr="0091352B">
        <w:rPr>
          <w:rStyle w:val="FontStyle14"/>
          <w:rFonts w:ascii="Times New Roman" w:hAnsi="Times New Roman" w:cs="Times New Roman"/>
          <w:b w:val="0"/>
          <w:sz w:val="32"/>
          <w:szCs w:val="32"/>
        </w:rPr>
        <w:t>а</w:t>
      </w:r>
      <w:r w:rsidRPr="0091352B">
        <w:rPr>
          <w:rStyle w:val="FontStyle14"/>
          <w:rFonts w:ascii="Times New Roman" w:hAnsi="Times New Roman" w:cs="Times New Roman"/>
          <w:b w:val="0"/>
          <w:sz w:val="32"/>
          <w:szCs w:val="32"/>
        </w:rPr>
        <w:t>ничиваются только техническими и экономическими трудностями, то в государствах нижнего течения Сырдарьи и Амударьи дефицит воды связан с нехваткой собственных водных ресурсов. В период единой государственной планово-экономической системы вопрос распределения водных ресурсов между республиками региона был решен Протоколами Минводхоза СССР по принципу «выделения лимитов водозабора» из ствола рек в определенном количестве от общего объема речного стока, при этом предпочтение отдавалось основным производителям хлопка. В итоге Таджикистан и Кыргы</w:t>
      </w:r>
      <w:r w:rsidRPr="0091352B">
        <w:rPr>
          <w:rStyle w:val="FontStyle14"/>
          <w:rFonts w:ascii="Times New Roman" w:hAnsi="Times New Roman" w:cs="Times New Roman"/>
          <w:b w:val="0"/>
          <w:sz w:val="32"/>
          <w:szCs w:val="32"/>
        </w:rPr>
        <w:t>з</w:t>
      </w:r>
      <w:r w:rsidRPr="0091352B">
        <w:rPr>
          <w:rStyle w:val="FontStyle14"/>
          <w:rFonts w:ascii="Times New Roman" w:hAnsi="Times New Roman" w:cs="Times New Roman"/>
          <w:b w:val="0"/>
          <w:sz w:val="32"/>
          <w:szCs w:val="32"/>
        </w:rPr>
        <w:t>стан «получили» лишь по 25% от объема собственного стока, а К</w:t>
      </w:r>
      <w:r w:rsidRPr="0091352B">
        <w:rPr>
          <w:rStyle w:val="FontStyle14"/>
          <w:rFonts w:ascii="Times New Roman" w:hAnsi="Times New Roman" w:cs="Times New Roman"/>
          <w:b w:val="0"/>
          <w:sz w:val="32"/>
          <w:szCs w:val="32"/>
        </w:rPr>
        <w:t>а</w:t>
      </w:r>
      <w:r w:rsidRPr="0091352B">
        <w:rPr>
          <w:rStyle w:val="FontStyle14"/>
          <w:rFonts w:ascii="Times New Roman" w:hAnsi="Times New Roman" w:cs="Times New Roman"/>
          <w:b w:val="0"/>
          <w:sz w:val="32"/>
          <w:szCs w:val="32"/>
        </w:rPr>
        <w:t>захстан, Узбекистан, и Туркменистан, соответственно, в 3,5; 5; и 12 раз больше, чем объем их собственных водных ресурсов.</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Такое вододеление сдерживало ввод новых орошаемых площ</w:t>
      </w:r>
      <w:r w:rsidRPr="0091352B">
        <w:rPr>
          <w:rStyle w:val="FontStyle13"/>
          <w:rFonts w:ascii="Times New Roman" w:hAnsi="Times New Roman" w:cs="Times New Roman"/>
          <w:sz w:val="32"/>
          <w:szCs w:val="32"/>
        </w:rPr>
        <w:t>а</w:t>
      </w:r>
      <w:r w:rsidRPr="0091352B">
        <w:rPr>
          <w:rStyle w:val="FontStyle13"/>
          <w:rFonts w:ascii="Times New Roman" w:hAnsi="Times New Roman" w:cs="Times New Roman"/>
          <w:sz w:val="32"/>
          <w:szCs w:val="32"/>
        </w:rPr>
        <w:t>дей и развитие сельского хозяйства в Таджикистане и Кыргызстане, но это компенсировалось различными поставками и союзным стр</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ительством крупных каскадов гидроузлов на pp. Вахш и Нарын.</w:t>
      </w:r>
    </w:p>
    <w:p w:rsidR="000C23C2" w:rsidRPr="0091352B" w:rsidRDefault="000C23C2" w:rsidP="0091352B">
      <w:pPr>
        <w:pStyle w:val="a3"/>
        <w:ind w:firstLine="426"/>
        <w:jc w:val="both"/>
        <w:rPr>
          <w:rStyle w:val="FontStyle13"/>
          <w:rFonts w:ascii="Times New Roman" w:hAnsi="Times New Roman" w:cs="Times New Roman"/>
          <w:sz w:val="32"/>
          <w:szCs w:val="32"/>
        </w:rPr>
      </w:pPr>
      <w:proofErr w:type="gramStart"/>
      <w:r w:rsidRPr="0091352B">
        <w:rPr>
          <w:rStyle w:val="FontStyle13"/>
          <w:rFonts w:ascii="Times New Roman" w:hAnsi="Times New Roman" w:cs="Times New Roman"/>
          <w:sz w:val="32"/>
          <w:szCs w:val="32"/>
        </w:rPr>
        <w:t>Но после распада Советского Союза, когда все государства р</w:t>
      </w:r>
      <w:r w:rsidRPr="0091352B">
        <w:rPr>
          <w:rStyle w:val="FontStyle13"/>
          <w:rFonts w:ascii="Times New Roman" w:hAnsi="Times New Roman" w:cs="Times New Roman"/>
          <w:sz w:val="32"/>
          <w:szCs w:val="32"/>
        </w:rPr>
        <w:t>е</w:t>
      </w:r>
      <w:r w:rsidRPr="0091352B">
        <w:rPr>
          <w:rStyle w:val="FontStyle13"/>
          <w:rFonts w:ascii="Times New Roman" w:hAnsi="Times New Roman" w:cs="Times New Roman"/>
          <w:sz w:val="32"/>
          <w:szCs w:val="32"/>
        </w:rPr>
        <w:t>гиона обрели независимость и в своих конституционных актах з</w:t>
      </w:r>
      <w:r w:rsidRPr="0091352B">
        <w:rPr>
          <w:rStyle w:val="FontStyle13"/>
          <w:rFonts w:ascii="Times New Roman" w:hAnsi="Times New Roman" w:cs="Times New Roman"/>
          <w:sz w:val="32"/>
          <w:szCs w:val="32"/>
        </w:rPr>
        <w:t>а</w:t>
      </w:r>
      <w:r w:rsidRPr="0091352B">
        <w:rPr>
          <w:rStyle w:val="FontStyle13"/>
          <w:rFonts w:ascii="Times New Roman" w:hAnsi="Times New Roman" w:cs="Times New Roman"/>
          <w:sz w:val="32"/>
          <w:szCs w:val="32"/>
        </w:rPr>
        <w:t>крепили право на монопольное владение собственными природн</w:t>
      </w:r>
      <w:r w:rsidRPr="0091352B">
        <w:rPr>
          <w:rStyle w:val="FontStyle13"/>
          <w:rFonts w:ascii="Times New Roman" w:hAnsi="Times New Roman" w:cs="Times New Roman"/>
          <w:sz w:val="32"/>
          <w:szCs w:val="32"/>
        </w:rPr>
        <w:t>ы</w:t>
      </w:r>
      <w:r w:rsidRPr="0091352B">
        <w:rPr>
          <w:rStyle w:val="FontStyle13"/>
          <w:rFonts w:ascii="Times New Roman" w:hAnsi="Times New Roman" w:cs="Times New Roman"/>
          <w:sz w:val="32"/>
          <w:szCs w:val="32"/>
        </w:rPr>
        <w:t xml:space="preserve">ми ресурсами, а водные ресурсы приобрели статус ценнейшего экономического товара в аридных условиях Центральной Азии, </w:t>
      </w:r>
      <w:r w:rsidRPr="0091352B">
        <w:rPr>
          <w:rStyle w:val="FontStyle13"/>
          <w:rFonts w:ascii="Times New Roman" w:hAnsi="Times New Roman" w:cs="Times New Roman"/>
          <w:sz w:val="32"/>
          <w:szCs w:val="32"/>
        </w:rPr>
        <w:lastRenderedPageBreak/>
        <w:t>устаревшая политически и экономически схема лимитирования в</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доделения продолжает действовать, но уже, конечно, без участия в затратах, связанных с формированием водных ресурсов.</w:t>
      </w:r>
      <w:proofErr w:type="gramEnd"/>
      <w:r w:rsidRPr="0091352B">
        <w:rPr>
          <w:rStyle w:val="FontStyle13"/>
          <w:rFonts w:ascii="Times New Roman" w:hAnsi="Times New Roman" w:cs="Times New Roman"/>
          <w:sz w:val="32"/>
          <w:szCs w:val="32"/>
        </w:rPr>
        <w:t xml:space="preserve"> Все затр</w:t>
      </w:r>
      <w:r w:rsidRPr="0091352B">
        <w:rPr>
          <w:rStyle w:val="FontStyle13"/>
          <w:rFonts w:ascii="Times New Roman" w:hAnsi="Times New Roman" w:cs="Times New Roman"/>
          <w:sz w:val="32"/>
          <w:szCs w:val="32"/>
        </w:rPr>
        <w:t>а</w:t>
      </w:r>
      <w:r w:rsidRPr="0091352B">
        <w:rPr>
          <w:rStyle w:val="FontStyle13"/>
          <w:rFonts w:ascii="Times New Roman" w:hAnsi="Times New Roman" w:cs="Times New Roman"/>
          <w:sz w:val="32"/>
          <w:szCs w:val="32"/>
        </w:rPr>
        <w:t>ты, связанные с охраной ландшафта водосборов, предотвращением оврагообразования, укреплением берегов рек, стихийными бе</w:t>
      </w:r>
      <w:r w:rsidRPr="0091352B">
        <w:rPr>
          <w:rStyle w:val="FontStyle13"/>
          <w:rFonts w:ascii="Times New Roman" w:hAnsi="Times New Roman" w:cs="Times New Roman"/>
          <w:sz w:val="32"/>
          <w:szCs w:val="32"/>
        </w:rPr>
        <w:t>д</w:t>
      </w:r>
      <w:r w:rsidRPr="0091352B">
        <w:rPr>
          <w:rStyle w:val="FontStyle13"/>
          <w:rFonts w:ascii="Times New Roman" w:hAnsi="Times New Roman" w:cs="Times New Roman"/>
          <w:sz w:val="32"/>
          <w:szCs w:val="32"/>
        </w:rPr>
        <w:t>ствиями, связанными с водой, эксплуатационными затратами по с</w:t>
      </w:r>
      <w:r w:rsidRPr="0091352B">
        <w:rPr>
          <w:rStyle w:val="FontStyle13"/>
          <w:rFonts w:ascii="Times New Roman" w:hAnsi="Times New Roman" w:cs="Times New Roman"/>
          <w:sz w:val="32"/>
          <w:szCs w:val="32"/>
        </w:rPr>
        <w:t>е</w:t>
      </w:r>
      <w:r w:rsidRPr="0091352B">
        <w:rPr>
          <w:rStyle w:val="FontStyle13"/>
          <w:rFonts w:ascii="Times New Roman" w:hAnsi="Times New Roman" w:cs="Times New Roman"/>
          <w:sz w:val="32"/>
          <w:szCs w:val="32"/>
        </w:rPr>
        <w:t>зонному, месячному и оперативному регулированию стока Кайра</w:t>
      </w:r>
      <w:r w:rsidRPr="0091352B">
        <w:rPr>
          <w:rStyle w:val="FontStyle13"/>
          <w:rFonts w:ascii="Times New Roman" w:hAnsi="Times New Roman" w:cs="Times New Roman"/>
          <w:sz w:val="32"/>
          <w:szCs w:val="32"/>
        </w:rPr>
        <w:t>к</w:t>
      </w:r>
      <w:r w:rsidRPr="0091352B">
        <w:rPr>
          <w:rStyle w:val="FontStyle13"/>
          <w:rFonts w:ascii="Times New Roman" w:hAnsi="Times New Roman" w:cs="Times New Roman"/>
          <w:sz w:val="32"/>
          <w:szCs w:val="32"/>
        </w:rPr>
        <w:t>кумским и Нурекским водохранилищами и многими другими, ос</w:t>
      </w:r>
      <w:r w:rsidRPr="0091352B">
        <w:rPr>
          <w:rStyle w:val="FontStyle13"/>
          <w:rFonts w:ascii="Times New Roman" w:hAnsi="Times New Roman" w:cs="Times New Roman"/>
          <w:sz w:val="32"/>
          <w:szCs w:val="32"/>
        </w:rPr>
        <w:t>у</w:t>
      </w:r>
      <w:r w:rsidRPr="0091352B">
        <w:rPr>
          <w:rStyle w:val="FontStyle13"/>
          <w:rFonts w:ascii="Times New Roman" w:hAnsi="Times New Roman" w:cs="Times New Roman"/>
          <w:sz w:val="32"/>
          <w:szCs w:val="32"/>
        </w:rPr>
        <w:t>ществляются странами зоны формирования стока самостоятельно.</w:t>
      </w:r>
    </w:p>
    <w:p w:rsidR="000C23C2" w:rsidRPr="0091352B" w:rsidRDefault="000C23C2" w:rsidP="0091352B">
      <w:pPr>
        <w:pStyle w:val="a3"/>
        <w:ind w:firstLine="426"/>
        <w:jc w:val="both"/>
        <w:rPr>
          <w:rStyle w:val="FontStyle13"/>
          <w:rFonts w:ascii="Times New Roman" w:hAnsi="Times New Roman" w:cs="Times New Roman"/>
          <w:sz w:val="32"/>
          <w:szCs w:val="32"/>
        </w:rPr>
      </w:pPr>
      <w:proofErr w:type="gramStart"/>
      <w:r w:rsidRPr="0091352B">
        <w:rPr>
          <w:rStyle w:val="FontStyle13"/>
          <w:rFonts w:ascii="Times New Roman" w:hAnsi="Times New Roman" w:cs="Times New Roman"/>
          <w:sz w:val="32"/>
          <w:szCs w:val="32"/>
        </w:rPr>
        <w:t>Правда, между Казахстаном, Кыргызстаном, Таджикистаном и Узбекистаном заключено рамочное соглашение о совместном и</w:t>
      </w:r>
      <w:r w:rsidRPr="0091352B">
        <w:rPr>
          <w:rStyle w:val="FontStyle13"/>
          <w:rFonts w:ascii="Times New Roman" w:hAnsi="Times New Roman" w:cs="Times New Roman"/>
          <w:sz w:val="32"/>
          <w:szCs w:val="32"/>
        </w:rPr>
        <w:t>с</w:t>
      </w:r>
      <w:r w:rsidRPr="0091352B">
        <w:rPr>
          <w:rStyle w:val="FontStyle13"/>
          <w:rFonts w:ascii="Times New Roman" w:hAnsi="Times New Roman" w:cs="Times New Roman"/>
          <w:sz w:val="32"/>
          <w:szCs w:val="32"/>
        </w:rPr>
        <w:t>пользовании водно-энергетических ресурсов бассейна реки Сырд</w:t>
      </w:r>
      <w:r w:rsidRPr="0091352B">
        <w:rPr>
          <w:rStyle w:val="FontStyle13"/>
          <w:rFonts w:ascii="Times New Roman" w:hAnsi="Times New Roman" w:cs="Times New Roman"/>
          <w:sz w:val="32"/>
          <w:szCs w:val="32"/>
        </w:rPr>
        <w:t>а</w:t>
      </w:r>
      <w:r w:rsidRPr="0091352B">
        <w:rPr>
          <w:rStyle w:val="FontStyle13"/>
          <w:rFonts w:ascii="Times New Roman" w:hAnsi="Times New Roman" w:cs="Times New Roman"/>
          <w:sz w:val="32"/>
          <w:szCs w:val="32"/>
        </w:rPr>
        <w:t>рья (1998), которое должно было регулировать обмен энергонос</w:t>
      </w:r>
      <w:r w:rsidRPr="0091352B">
        <w:rPr>
          <w:rStyle w:val="FontStyle13"/>
          <w:rFonts w:ascii="Times New Roman" w:hAnsi="Times New Roman" w:cs="Times New Roman"/>
          <w:sz w:val="32"/>
          <w:szCs w:val="32"/>
        </w:rPr>
        <w:t>и</w:t>
      </w:r>
      <w:r w:rsidRPr="0091352B">
        <w:rPr>
          <w:rStyle w:val="FontStyle13"/>
          <w:rFonts w:ascii="Times New Roman" w:hAnsi="Times New Roman" w:cs="Times New Roman"/>
          <w:sz w:val="32"/>
          <w:szCs w:val="32"/>
        </w:rPr>
        <w:t>телями в осенне-зимний и весенне-летний сезоны и компенсацио</w:t>
      </w:r>
      <w:r w:rsidRPr="0091352B">
        <w:rPr>
          <w:rStyle w:val="FontStyle13"/>
          <w:rFonts w:ascii="Times New Roman" w:hAnsi="Times New Roman" w:cs="Times New Roman"/>
          <w:sz w:val="32"/>
          <w:szCs w:val="32"/>
        </w:rPr>
        <w:t>н</w:t>
      </w:r>
      <w:r w:rsidRPr="0091352B">
        <w:rPr>
          <w:rStyle w:val="FontStyle13"/>
          <w:rFonts w:ascii="Times New Roman" w:hAnsi="Times New Roman" w:cs="Times New Roman"/>
          <w:sz w:val="32"/>
          <w:szCs w:val="32"/>
        </w:rPr>
        <w:t>ные мероприятия.</w:t>
      </w:r>
      <w:proofErr w:type="gramEnd"/>
      <w:r w:rsidRPr="0091352B">
        <w:rPr>
          <w:rStyle w:val="FontStyle13"/>
          <w:rFonts w:ascii="Times New Roman" w:hAnsi="Times New Roman" w:cs="Times New Roman"/>
          <w:sz w:val="32"/>
          <w:szCs w:val="32"/>
        </w:rPr>
        <w:t xml:space="preserve"> Однако это соглашение почти не работает. </w:t>
      </w:r>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 xml:space="preserve">Рычаги, благодаря которым удается сохранять несправедливую систему вододеления, достаточно известны. </w:t>
      </w:r>
      <w:proofErr w:type="gramStart"/>
      <w:r w:rsidRPr="0091352B">
        <w:rPr>
          <w:rStyle w:val="FontStyle13"/>
          <w:rFonts w:ascii="Times New Roman" w:hAnsi="Times New Roman" w:cs="Times New Roman"/>
          <w:sz w:val="32"/>
          <w:szCs w:val="32"/>
        </w:rPr>
        <w:t>Государства, испыт</w:t>
      </w:r>
      <w:r w:rsidRPr="0091352B">
        <w:rPr>
          <w:rStyle w:val="FontStyle13"/>
          <w:rFonts w:ascii="Times New Roman" w:hAnsi="Times New Roman" w:cs="Times New Roman"/>
          <w:sz w:val="32"/>
          <w:szCs w:val="32"/>
        </w:rPr>
        <w:t>ы</w:t>
      </w:r>
      <w:r w:rsidRPr="0091352B">
        <w:rPr>
          <w:rStyle w:val="FontStyle13"/>
          <w:rFonts w:ascii="Times New Roman" w:hAnsi="Times New Roman" w:cs="Times New Roman"/>
          <w:sz w:val="32"/>
          <w:szCs w:val="32"/>
        </w:rPr>
        <w:t>вающие острый дефицит водных ресурсов, но имеющие богатые запасы нефти и газа, используя дефицит углеводородных энергон</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сителей в Таджикистане и Кыргызстане и применяя различные приемы политического и экономического воздействия, вынуждают их осуществлять использование собственных водных ресурсов в режимах, благоприятных для ирригационных потребностей своих нижерасположенных соседей в ущерб собственным же экономич</w:t>
      </w:r>
      <w:r w:rsidRPr="0091352B">
        <w:rPr>
          <w:rStyle w:val="FontStyle13"/>
          <w:rFonts w:ascii="Times New Roman" w:hAnsi="Times New Roman" w:cs="Times New Roman"/>
          <w:sz w:val="32"/>
          <w:szCs w:val="32"/>
        </w:rPr>
        <w:t>е</w:t>
      </w:r>
      <w:r w:rsidRPr="0091352B">
        <w:rPr>
          <w:rStyle w:val="FontStyle13"/>
          <w:rFonts w:ascii="Times New Roman" w:hAnsi="Times New Roman" w:cs="Times New Roman"/>
          <w:sz w:val="32"/>
          <w:szCs w:val="32"/>
        </w:rPr>
        <w:t>ским интересам.</w:t>
      </w:r>
      <w:proofErr w:type="gramEnd"/>
    </w:p>
    <w:p w:rsidR="000C23C2" w:rsidRPr="0091352B" w:rsidRDefault="000C23C2" w:rsidP="0091352B">
      <w:pPr>
        <w:pStyle w:val="a3"/>
        <w:ind w:firstLine="426"/>
        <w:jc w:val="both"/>
        <w:rPr>
          <w:rStyle w:val="FontStyle13"/>
          <w:rFonts w:ascii="Times New Roman" w:hAnsi="Times New Roman" w:cs="Times New Roman"/>
          <w:sz w:val="32"/>
          <w:szCs w:val="32"/>
        </w:rPr>
      </w:pPr>
      <w:r w:rsidRPr="0091352B">
        <w:rPr>
          <w:rStyle w:val="FontStyle13"/>
          <w:rFonts w:ascii="Times New Roman" w:hAnsi="Times New Roman" w:cs="Times New Roman"/>
          <w:sz w:val="32"/>
          <w:szCs w:val="32"/>
        </w:rPr>
        <w:t>Еще в 60-е годы прошлого столетия был определен громадный гидроэнергетический потенциал Таджикистана – 527 млрд. кВт час, из которых не менее 300 млрд. кВт час являются экономически в</w:t>
      </w:r>
      <w:r w:rsidRPr="0091352B">
        <w:rPr>
          <w:rStyle w:val="FontStyle13"/>
          <w:rFonts w:ascii="Times New Roman" w:hAnsi="Times New Roman" w:cs="Times New Roman"/>
          <w:sz w:val="32"/>
          <w:szCs w:val="32"/>
        </w:rPr>
        <w:t>ы</w:t>
      </w:r>
      <w:r w:rsidRPr="0091352B">
        <w:rPr>
          <w:rStyle w:val="FontStyle13"/>
          <w:rFonts w:ascii="Times New Roman" w:hAnsi="Times New Roman" w:cs="Times New Roman"/>
          <w:sz w:val="32"/>
          <w:szCs w:val="32"/>
        </w:rPr>
        <w:t xml:space="preserve">сокоэффективными для освоения. В настоящее время фактически используется только 3% этого потенциала. Ряд технико-экономических обоснований и </w:t>
      </w:r>
      <w:proofErr w:type="gramStart"/>
      <w:r w:rsidRPr="0091352B">
        <w:rPr>
          <w:rStyle w:val="FontStyle13"/>
          <w:rFonts w:ascii="Times New Roman" w:hAnsi="Times New Roman" w:cs="Times New Roman"/>
          <w:sz w:val="32"/>
          <w:szCs w:val="32"/>
        </w:rPr>
        <w:t>проектных предложений, выполне</w:t>
      </w:r>
      <w:r w:rsidRPr="0091352B">
        <w:rPr>
          <w:rStyle w:val="FontStyle13"/>
          <w:rFonts w:ascii="Times New Roman" w:hAnsi="Times New Roman" w:cs="Times New Roman"/>
          <w:sz w:val="32"/>
          <w:szCs w:val="32"/>
        </w:rPr>
        <w:t>н</w:t>
      </w:r>
      <w:r w:rsidRPr="0091352B">
        <w:rPr>
          <w:rStyle w:val="FontStyle13"/>
          <w:rFonts w:ascii="Times New Roman" w:hAnsi="Times New Roman" w:cs="Times New Roman"/>
          <w:sz w:val="32"/>
          <w:szCs w:val="32"/>
        </w:rPr>
        <w:t>ных в 70-80-е годы показал</w:t>
      </w:r>
      <w:proofErr w:type="gramEnd"/>
      <w:r w:rsidRPr="0091352B">
        <w:rPr>
          <w:rStyle w:val="FontStyle13"/>
          <w:rFonts w:ascii="Times New Roman" w:hAnsi="Times New Roman" w:cs="Times New Roman"/>
          <w:sz w:val="32"/>
          <w:szCs w:val="32"/>
        </w:rPr>
        <w:t>, что даже частичное освоение гидр</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энергетического потенциала республики путем строительства ко</w:t>
      </w:r>
      <w:r w:rsidRPr="0091352B">
        <w:rPr>
          <w:rStyle w:val="FontStyle13"/>
          <w:rFonts w:ascii="Times New Roman" w:hAnsi="Times New Roman" w:cs="Times New Roman"/>
          <w:sz w:val="32"/>
          <w:szCs w:val="32"/>
        </w:rPr>
        <w:t>м</w:t>
      </w:r>
      <w:r w:rsidRPr="0091352B">
        <w:rPr>
          <w:rStyle w:val="FontStyle13"/>
          <w:rFonts w:ascii="Times New Roman" w:hAnsi="Times New Roman" w:cs="Times New Roman"/>
          <w:sz w:val="32"/>
          <w:szCs w:val="32"/>
        </w:rPr>
        <w:t>плекса крупных гидроузлов на реках Пяндж, Вахш, Кафирниган и Зеравшан позволит обеспечить дешевой электроэнергией не только собственные потребности, но и потребности всего Центральноаз</w:t>
      </w:r>
      <w:r w:rsidRPr="0091352B">
        <w:rPr>
          <w:rStyle w:val="FontStyle13"/>
          <w:rFonts w:ascii="Times New Roman" w:hAnsi="Times New Roman" w:cs="Times New Roman"/>
          <w:sz w:val="32"/>
          <w:szCs w:val="32"/>
        </w:rPr>
        <w:t>и</w:t>
      </w:r>
      <w:r w:rsidRPr="0091352B">
        <w:rPr>
          <w:rStyle w:val="FontStyle13"/>
          <w:rFonts w:ascii="Times New Roman" w:hAnsi="Times New Roman" w:cs="Times New Roman"/>
          <w:sz w:val="32"/>
          <w:szCs w:val="32"/>
        </w:rPr>
        <w:t>атского региона и стать главной бюджетоформирующей отраслью экономики.</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3"/>
          <w:rFonts w:ascii="Times New Roman" w:hAnsi="Times New Roman" w:cs="Times New Roman"/>
          <w:sz w:val="32"/>
          <w:szCs w:val="32"/>
        </w:rPr>
        <w:lastRenderedPageBreak/>
        <w:t>Анализ проблемы энергообеспечения Таджикистана показывает, что весомой альтернативы гидроэнергетике в республике нет. М</w:t>
      </w:r>
      <w:r w:rsidRPr="0091352B">
        <w:rPr>
          <w:rStyle w:val="FontStyle13"/>
          <w:rFonts w:ascii="Times New Roman" w:hAnsi="Times New Roman" w:cs="Times New Roman"/>
          <w:sz w:val="32"/>
          <w:szCs w:val="32"/>
        </w:rPr>
        <w:t>е</w:t>
      </w:r>
      <w:r w:rsidRPr="0091352B">
        <w:rPr>
          <w:rStyle w:val="FontStyle13"/>
          <w:rFonts w:ascii="Times New Roman" w:hAnsi="Times New Roman" w:cs="Times New Roman"/>
          <w:sz w:val="32"/>
          <w:szCs w:val="32"/>
        </w:rPr>
        <w:t>сторождения нефти и газа здесь, в основном, маломощны и разбр</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саны, а относительно крупные запасы требуют глубокого бурения и пока технически и экономически недоступны. С другой стороны, углеводородное сырье не является возобновляемым видом исто</w:t>
      </w:r>
      <w:r w:rsidRPr="0091352B">
        <w:rPr>
          <w:rStyle w:val="FontStyle13"/>
          <w:rFonts w:ascii="Times New Roman" w:hAnsi="Times New Roman" w:cs="Times New Roman"/>
          <w:sz w:val="32"/>
          <w:szCs w:val="32"/>
        </w:rPr>
        <w:t>ч</w:t>
      </w:r>
      <w:r w:rsidRPr="0091352B">
        <w:rPr>
          <w:rStyle w:val="FontStyle13"/>
          <w:rFonts w:ascii="Times New Roman" w:hAnsi="Times New Roman" w:cs="Times New Roman"/>
          <w:sz w:val="32"/>
          <w:szCs w:val="32"/>
        </w:rPr>
        <w:t>ника энергии. Малая гидроэнергетика и солнечная энергия могут и должны широко использоваться на бытовом уровне, но основу энергообеспечения Таджикистана могут создать только электр</w:t>
      </w:r>
      <w:r w:rsidRPr="0091352B">
        <w:rPr>
          <w:rStyle w:val="FontStyle13"/>
          <w:rFonts w:ascii="Times New Roman" w:hAnsi="Times New Roman" w:cs="Times New Roman"/>
          <w:sz w:val="32"/>
          <w:szCs w:val="32"/>
        </w:rPr>
        <w:t>о</w:t>
      </w:r>
      <w:r w:rsidRPr="0091352B">
        <w:rPr>
          <w:rStyle w:val="FontStyle13"/>
          <w:rFonts w:ascii="Times New Roman" w:hAnsi="Times New Roman" w:cs="Times New Roman"/>
          <w:sz w:val="32"/>
          <w:szCs w:val="32"/>
        </w:rPr>
        <w:t xml:space="preserve">станции, создаваемые на </w:t>
      </w:r>
      <w:r w:rsidRPr="0091352B">
        <w:rPr>
          <w:rStyle w:val="FontStyle14"/>
          <w:rFonts w:ascii="Times New Roman" w:hAnsi="Times New Roman" w:cs="Times New Roman"/>
          <w:b w:val="0"/>
          <w:sz w:val="32"/>
          <w:szCs w:val="32"/>
        </w:rPr>
        <w:t>крупных водохранилищах. Кроме выр</w:t>
      </w:r>
      <w:r w:rsidRPr="0091352B">
        <w:rPr>
          <w:rStyle w:val="FontStyle14"/>
          <w:rFonts w:ascii="Times New Roman" w:hAnsi="Times New Roman" w:cs="Times New Roman"/>
          <w:b w:val="0"/>
          <w:sz w:val="32"/>
          <w:szCs w:val="32"/>
        </w:rPr>
        <w:t>а</w:t>
      </w:r>
      <w:r w:rsidRPr="0091352B">
        <w:rPr>
          <w:rStyle w:val="FontStyle14"/>
          <w:rFonts w:ascii="Times New Roman" w:hAnsi="Times New Roman" w:cs="Times New Roman"/>
          <w:b w:val="0"/>
          <w:sz w:val="32"/>
          <w:szCs w:val="32"/>
        </w:rPr>
        <w:t>ботки больших объемов электроэнергии, такими водохранилищами осуществляются регулирование стока в ирригационных или других целях, а также защита нижележащих территорий от катастрофич</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ских наводнений, селевых потоков.</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Сегодня водная проблема может являться главным тормозом на пути к урегулированию многочисленных региональных, внутре</w:t>
      </w:r>
      <w:r w:rsidRPr="0091352B">
        <w:rPr>
          <w:rStyle w:val="FontStyle14"/>
          <w:rFonts w:ascii="Times New Roman" w:hAnsi="Times New Roman" w:cs="Times New Roman"/>
          <w:b w:val="0"/>
          <w:sz w:val="32"/>
          <w:szCs w:val="32"/>
        </w:rPr>
        <w:t>н</w:t>
      </w:r>
      <w:r w:rsidRPr="0091352B">
        <w:rPr>
          <w:rStyle w:val="FontStyle14"/>
          <w:rFonts w:ascii="Times New Roman" w:hAnsi="Times New Roman" w:cs="Times New Roman"/>
          <w:b w:val="0"/>
          <w:sz w:val="32"/>
          <w:szCs w:val="32"/>
        </w:rPr>
        <w:t>них и локальных конфликтов, став неразрешимой и перманентной для вовлеченных в них сторон. Можно выделить несколько групп регионов мира, где потенциал возникновения водных конфликтов особенно высок.</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Первая группа – страны Ближнего Востока. Это Сирия и Ирак, зависящие от Турции, контролирующей водозабор рек Тигр и Е</w:t>
      </w:r>
      <w:r w:rsidRPr="0091352B">
        <w:rPr>
          <w:rStyle w:val="FontStyle14"/>
          <w:rFonts w:ascii="Times New Roman" w:hAnsi="Times New Roman" w:cs="Times New Roman"/>
          <w:b w:val="0"/>
          <w:sz w:val="32"/>
          <w:szCs w:val="32"/>
        </w:rPr>
        <w:t>в</w:t>
      </w:r>
      <w:r w:rsidRPr="0091352B">
        <w:rPr>
          <w:rStyle w:val="FontStyle14"/>
          <w:rFonts w:ascii="Times New Roman" w:hAnsi="Times New Roman" w:cs="Times New Roman"/>
          <w:b w:val="0"/>
          <w:sz w:val="32"/>
          <w:szCs w:val="32"/>
        </w:rPr>
        <w:t>фрат практически при отсутствии адекватной договорной базы, а также Иордания, Ливан, Палестинская автономия и Израиль, где реки Иордан и Ярмук по-прежнему остаются источниками прот</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воречий.</w:t>
      </w:r>
    </w:p>
    <w:p w:rsidR="000C23C2" w:rsidRPr="0091352B" w:rsidRDefault="000C23C2" w:rsidP="0091352B">
      <w:pPr>
        <w:pStyle w:val="a3"/>
        <w:ind w:firstLine="426"/>
        <w:jc w:val="both"/>
        <w:rPr>
          <w:rStyle w:val="FontStyle14"/>
          <w:rFonts w:ascii="Times New Roman" w:hAnsi="Times New Roman" w:cs="Times New Roman"/>
          <w:b w:val="0"/>
          <w:sz w:val="32"/>
          <w:szCs w:val="32"/>
        </w:rPr>
      </w:pPr>
      <w:proofErr w:type="gramStart"/>
      <w:r w:rsidRPr="0091352B">
        <w:rPr>
          <w:rStyle w:val="FontStyle14"/>
          <w:rFonts w:ascii="Times New Roman" w:hAnsi="Times New Roman" w:cs="Times New Roman"/>
          <w:b w:val="0"/>
          <w:sz w:val="32"/>
          <w:szCs w:val="32"/>
        </w:rPr>
        <w:t>Вторая группа – страны Африки, где основные узлы противор</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чий находятся вокруг озера Ньяса (Танзания, Малави), озера Ви</w:t>
      </w:r>
      <w:r w:rsidRPr="0091352B">
        <w:rPr>
          <w:rStyle w:val="FontStyle14"/>
          <w:rFonts w:ascii="Times New Roman" w:hAnsi="Times New Roman" w:cs="Times New Roman"/>
          <w:b w:val="0"/>
          <w:sz w:val="32"/>
          <w:szCs w:val="32"/>
        </w:rPr>
        <w:t>к</w:t>
      </w:r>
      <w:r w:rsidRPr="0091352B">
        <w:rPr>
          <w:rStyle w:val="FontStyle14"/>
          <w:rFonts w:ascii="Times New Roman" w:hAnsi="Times New Roman" w:cs="Times New Roman"/>
          <w:b w:val="0"/>
          <w:sz w:val="32"/>
          <w:szCs w:val="32"/>
        </w:rPr>
        <w:t>тория (Кения, Танзания), реки Нил (11 государств), реки Окаванго (Намибия, Ботсвана).</w:t>
      </w:r>
      <w:proofErr w:type="gramEnd"/>
    </w:p>
    <w:p w:rsidR="000C23C2" w:rsidRPr="0091352B" w:rsidRDefault="000C23C2" w:rsidP="0091352B">
      <w:pPr>
        <w:pStyle w:val="a3"/>
        <w:ind w:firstLine="426"/>
        <w:jc w:val="both"/>
        <w:rPr>
          <w:rStyle w:val="FontStyle14"/>
          <w:rFonts w:ascii="Times New Roman" w:hAnsi="Times New Roman" w:cs="Times New Roman"/>
          <w:b w:val="0"/>
          <w:sz w:val="32"/>
          <w:szCs w:val="32"/>
        </w:rPr>
      </w:pPr>
      <w:proofErr w:type="gramStart"/>
      <w:r w:rsidRPr="0091352B">
        <w:rPr>
          <w:rStyle w:val="FontStyle14"/>
          <w:rFonts w:ascii="Times New Roman" w:hAnsi="Times New Roman" w:cs="Times New Roman"/>
          <w:b w:val="0"/>
          <w:sz w:val="32"/>
          <w:szCs w:val="32"/>
        </w:rPr>
        <w:t>Третья группа – пять центральноазиатских государств (Тадж</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кистан, Киргизия, Туркменистан, Узбекистан, Казахстан), поделе</w:t>
      </w:r>
      <w:r w:rsidRPr="0091352B">
        <w:rPr>
          <w:rStyle w:val="FontStyle14"/>
          <w:rFonts w:ascii="Times New Roman" w:hAnsi="Times New Roman" w:cs="Times New Roman"/>
          <w:b w:val="0"/>
          <w:sz w:val="32"/>
          <w:szCs w:val="32"/>
        </w:rPr>
        <w:t>н</w:t>
      </w:r>
      <w:r w:rsidRPr="0091352B">
        <w:rPr>
          <w:rStyle w:val="FontStyle14"/>
          <w:rFonts w:ascii="Times New Roman" w:hAnsi="Times New Roman" w:cs="Times New Roman"/>
          <w:b w:val="0"/>
          <w:sz w:val="32"/>
          <w:szCs w:val="32"/>
        </w:rPr>
        <w:t>ных на страны верховья рек Амударья и Сырдарья, обеспеченные водой (Таджикистан, Киргизия), и низовья (Туркменистан, Узбек</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стан, Казахстан), испытывающие водный дефицит [2].</w:t>
      </w:r>
      <w:proofErr w:type="gramEnd"/>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В настоящее время в мире насчитывается 263 международных (трансграничных) речных бассейнов, занимающих по совокупной площади своих бассейнов 45,3% суши Земного шара (без Антар</w:t>
      </w:r>
      <w:r w:rsidRPr="0091352B">
        <w:rPr>
          <w:rStyle w:val="FontStyle14"/>
          <w:rFonts w:ascii="Times New Roman" w:hAnsi="Times New Roman" w:cs="Times New Roman"/>
          <w:b w:val="0"/>
          <w:sz w:val="32"/>
          <w:szCs w:val="32"/>
        </w:rPr>
        <w:t>к</w:t>
      </w:r>
      <w:r w:rsidRPr="0091352B">
        <w:rPr>
          <w:rStyle w:val="FontStyle14"/>
          <w:rFonts w:ascii="Times New Roman" w:hAnsi="Times New Roman" w:cs="Times New Roman"/>
          <w:b w:val="0"/>
          <w:sz w:val="32"/>
          <w:szCs w:val="32"/>
        </w:rPr>
        <w:lastRenderedPageBreak/>
        <w:t>тиды). Из них 71 находится в Европе, 53 – в Азии, 39 – в Северной и Центральной Америке, 38 – в Южной Америке и 60 – в Африке.</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Одной из важных задач решения экологической и продовол</w:t>
      </w:r>
      <w:r w:rsidRPr="0091352B">
        <w:rPr>
          <w:rStyle w:val="FontStyle14"/>
          <w:rFonts w:ascii="Times New Roman" w:hAnsi="Times New Roman" w:cs="Times New Roman"/>
          <w:b w:val="0"/>
          <w:sz w:val="32"/>
          <w:szCs w:val="32"/>
        </w:rPr>
        <w:t>ь</w:t>
      </w:r>
      <w:r w:rsidRPr="0091352B">
        <w:rPr>
          <w:rStyle w:val="FontStyle14"/>
          <w:rFonts w:ascii="Times New Roman" w:hAnsi="Times New Roman" w:cs="Times New Roman"/>
          <w:b w:val="0"/>
          <w:sz w:val="32"/>
          <w:szCs w:val="32"/>
        </w:rPr>
        <w:t>ственной безопасности в регионе является строительство крупных гидростанций.</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Строительство крупных ГЭС с водохранилищами, с одной ст</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роны, означает умножение реального энергетического потенциала региона, который отличается своей высокой экономической, соц</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альной и экологической эффективностью, а с другой стороны п</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вышает уровень регулируемости сугубо с точки зрения безопасн</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сти и во избежание природных стихийных бедствий, следовател</w:t>
      </w:r>
      <w:r w:rsidRPr="0091352B">
        <w:rPr>
          <w:rStyle w:val="FontStyle14"/>
          <w:rFonts w:ascii="Times New Roman" w:hAnsi="Times New Roman" w:cs="Times New Roman"/>
          <w:b w:val="0"/>
          <w:sz w:val="32"/>
          <w:szCs w:val="32"/>
        </w:rPr>
        <w:t>ь</w:t>
      </w:r>
      <w:r w:rsidRPr="0091352B">
        <w:rPr>
          <w:rStyle w:val="FontStyle14"/>
          <w:rFonts w:ascii="Times New Roman" w:hAnsi="Times New Roman" w:cs="Times New Roman"/>
          <w:b w:val="0"/>
          <w:sz w:val="32"/>
          <w:szCs w:val="32"/>
        </w:rPr>
        <w:t>но, и управляемости водных ресурсов в бассейнах рек.</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Освоение неиспользованных энергоресурсов реки Вахш и нач</w:t>
      </w:r>
      <w:r w:rsidRPr="0091352B">
        <w:rPr>
          <w:rStyle w:val="FontStyle14"/>
          <w:rFonts w:ascii="Times New Roman" w:hAnsi="Times New Roman" w:cs="Times New Roman"/>
          <w:b w:val="0"/>
          <w:sz w:val="32"/>
          <w:szCs w:val="32"/>
        </w:rPr>
        <w:t>а</w:t>
      </w:r>
      <w:r w:rsidRPr="0091352B">
        <w:rPr>
          <w:rStyle w:val="FontStyle14"/>
          <w:rFonts w:ascii="Times New Roman" w:hAnsi="Times New Roman" w:cs="Times New Roman"/>
          <w:b w:val="0"/>
          <w:sz w:val="32"/>
          <w:szCs w:val="32"/>
        </w:rPr>
        <w:t>ло строительства каскада Пянджских ГЭС могут стать качественно новым этапом взаимовыгодного сотрудничества Российской Фед</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рации, Таджикистана и других стран Центральной Азии в сфере энергетики.</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К сожалению, в настоящее время к понятию регулирования ст</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ка воды в нашем регионе подходят односторонне. Ведь регулир</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вание стока означает и осуществление мероприятий по эффекти</w:t>
      </w:r>
      <w:r w:rsidRPr="0091352B">
        <w:rPr>
          <w:rStyle w:val="FontStyle14"/>
          <w:rFonts w:ascii="Times New Roman" w:hAnsi="Times New Roman" w:cs="Times New Roman"/>
          <w:b w:val="0"/>
          <w:sz w:val="32"/>
          <w:szCs w:val="32"/>
        </w:rPr>
        <w:t>в</w:t>
      </w:r>
      <w:r w:rsidRPr="0091352B">
        <w:rPr>
          <w:rStyle w:val="FontStyle14"/>
          <w:rFonts w:ascii="Times New Roman" w:hAnsi="Times New Roman" w:cs="Times New Roman"/>
          <w:b w:val="0"/>
          <w:sz w:val="32"/>
          <w:szCs w:val="32"/>
        </w:rPr>
        <w:t>ному использованию воды в земельных массивах по всей прот</w:t>
      </w:r>
      <w:r w:rsidRPr="0091352B">
        <w:rPr>
          <w:rStyle w:val="FontStyle14"/>
          <w:rFonts w:ascii="Times New Roman" w:hAnsi="Times New Roman" w:cs="Times New Roman"/>
          <w:b w:val="0"/>
          <w:sz w:val="32"/>
          <w:szCs w:val="32"/>
        </w:rPr>
        <w:t>я</w:t>
      </w:r>
      <w:r w:rsidRPr="0091352B">
        <w:rPr>
          <w:rStyle w:val="FontStyle14"/>
          <w:rFonts w:ascii="Times New Roman" w:hAnsi="Times New Roman" w:cs="Times New Roman"/>
          <w:b w:val="0"/>
          <w:sz w:val="32"/>
          <w:szCs w:val="32"/>
        </w:rPr>
        <w:t>женности речных бассейнов. В странах низовья имеет место пер</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расход воды в огромных размерах. В одном лишь Узбекистане каждый год имеет место перерасход поливной воды в объеме 7-8 км</w:t>
      </w:r>
      <w:r w:rsidRPr="0091352B">
        <w:rPr>
          <w:rStyle w:val="FontStyle14"/>
          <w:rFonts w:ascii="Times New Roman" w:hAnsi="Times New Roman" w:cs="Times New Roman"/>
          <w:b w:val="0"/>
          <w:sz w:val="32"/>
          <w:szCs w:val="32"/>
          <w:vertAlign w:val="superscript"/>
        </w:rPr>
        <w:t>3</w:t>
      </w:r>
      <w:r w:rsidRPr="0091352B">
        <w:rPr>
          <w:rStyle w:val="FontStyle14"/>
          <w:rFonts w:ascii="Times New Roman" w:hAnsi="Times New Roman" w:cs="Times New Roman"/>
          <w:b w:val="0"/>
          <w:sz w:val="32"/>
          <w:szCs w:val="32"/>
        </w:rPr>
        <w:t xml:space="preserve"> воды. </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Строительство крупных ГЭС и водохранилищ в регионе, наоб</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рот, устраняют явление дефицита воды в низовьях при условии б</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режного использования там поливной воды. А при возведении Р</w:t>
      </w:r>
      <w:r w:rsidRPr="0091352B">
        <w:rPr>
          <w:rStyle w:val="FontStyle14"/>
          <w:rFonts w:ascii="Times New Roman" w:hAnsi="Times New Roman" w:cs="Times New Roman"/>
          <w:b w:val="0"/>
          <w:sz w:val="32"/>
          <w:szCs w:val="32"/>
        </w:rPr>
        <w:t>о</w:t>
      </w:r>
      <w:r w:rsidRPr="0091352B">
        <w:rPr>
          <w:rStyle w:val="FontStyle14"/>
          <w:rFonts w:ascii="Times New Roman" w:hAnsi="Times New Roman" w:cs="Times New Roman"/>
          <w:b w:val="0"/>
          <w:sz w:val="32"/>
          <w:szCs w:val="32"/>
        </w:rPr>
        <w:t>гунской ГЭС и водохранилища ежегодно из стока реки Вахш заб</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рается всего 5% воды в течение всего срока заполнения водохран</w:t>
      </w:r>
      <w:r w:rsidRPr="0091352B">
        <w:rPr>
          <w:rStyle w:val="FontStyle14"/>
          <w:rFonts w:ascii="Times New Roman" w:hAnsi="Times New Roman" w:cs="Times New Roman"/>
          <w:b w:val="0"/>
          <w:sz w:val="32"/>
          <w:szCs w:val="32"/>
        </w:rPr>
        <w:t>и</w:t>
      </w:r>
      <w:r w:rsidRPr="0091352B">
        <w:rPr>
          <w:rStyle w:val="FontStyle14"/>
          <w:rFonts w:ascii="Times New Roman" w:hAnsi="Times New Roman" w:cs="Times New Roman"/>
          <w:b w:val="0"/>
          <w:sz w:val="32"/>
          <w:szCs w:val="32"/>
        </w:rPr>
        <w:t>лища.</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Нет никакого сомнения, что все страны Центральной и Южной Азии глубоко заинтересованы в более полном использовании эне</w:t>
      </w:r>
      <w:r w:rsidRPr="0091352B">
        <w:rPr>
          <w:rStyle w:val="FontStyle14"/>
          <w:rFonts w:ascii="Times New Roman" w:hAnsi="Times New Roman" w:cs="Times New Roman"/>
          <w:b w:val="0"/>
          <w:sz w:val="32"/>
          <w:szCs w:val="32"/>
        </w:rPr>
        <w:t>р</w:t>
      </w:r>
      <w:r w:rsidRPr="0091352B">
        <w:rPr>
          <w:rStyle w:val="FontStyle14"/>
          <w:rFonts w:ascii="Times New Roman" w:hAnsi="Times New Roman" w:cs="Times New Roman"/>
          <w:b w:val="0"/>
          <w:sz w:val="32"/>
          <w:szCs w:val="32"/>
        </w:rPr>
        <w:t xml:space="preserve">гетического потенциала для обеспечения потребности миллионов людей этих регионов. </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t xml:space="preserve">Но причин противодействия некоторых стран кроется в том, что они рассматривают Таджикистан в качестве серьезного конкурента на рынке электроэнергии в Южной Азии. </w:t>
      </w:r>
    </w:p>
    <w:p w:rsidR="000C23C2" w:rsidRPr="0091352B" w:rsidRDefault="000C23C2" w:rsidP="0091352B">
      <w:pPr>
        <w:pStyle w:val="a3"/>
        <w:ind w:firstLine="426"/>
        <w:jc w:val="both"/>
        <w:rPr>
          <w:rStyle w:val="FontStyle14"/>
          <w:rFonts w:ascii="Times New Roman" w:hAnsi="Times New Roman" w:cs="Times New Roman"/>
          <w:b w:val="0"/>
          <w:sz w:val="32"/>
          <w:szCs w:val="32"/>
        </w:rPr>
      </w:pPr>
      <w:r w:rsidRPr="0091352B">
        <w:rPr>
          <w:rStyle w:val="FontStyle14"/>
          <w:rFonts w:ascii="Times New Roman" w:hAnsi="Times New Roman" w:cs="Times New Roman"/>
          <w:b w:val="0"/>
          <w:sz w:val="32"/>
          <w:szCs w:val="32"/>
        </w:rPr>
        <w:lastRenderedPageBreak/>
        <w:t>В будущем, на наш взгляд, страны Центральной Азии вместе с Россией на основе интеграции могли бы решить водно-энергетическую проблему региона, и использование гидроэнергии приведет к заметному сокращению использования энергоносит</w:t>
      </w:r>
      <w:r w:rsidRPr="0091352B">
        <w:rPr>
          <w:rStyle w:val="FontStyle14"/>
          <w:rFonts w:ascii="Times New Roman" w:hAnsi="Times New Roman" w:cs="Times New Roman"/>
          <w:b w:val="0"/>
          <w:sz w:val="32"/>
          <w:szCs w:val="32"/>
        </w:rPr>
        <w:t>е</w:t>
      </w:r>
      <w:r w:rsidRPr="0091352B">
        <w:rPr>
          <w:rStyle w:val="FontStyle14"/>
          <w:rFonts w:ascii="Times New Roman" w:hAnsi="Times New Roman" w:cs="Times New Roman"/>
          <w:b w:val="0"/>
          <w:sz w:val="32"/>
          <w:szCs w:val="32"/>
        </w:rPr>
        <w:t>лей, уменьшая объемы выбросов вредных веществ в окружающую среду.</w:t>
      </w:r>
    </w:p>
    <w:p w:rsidR="000C23C2" w:rsidRPr="0091352B" w:rsidRDefault="000C23C2" w:rsidP="0091352B">
      <w:pPr>
        <w:pStyle w:val="a3"/>
        <w:jc w:val="center"/>
        <w:rPr>
          <w:rStyle w:val="FontStyle14"/>
          <w:rFonts w:ascii="Times New Roman" w:hAnsi="Times New Roman" w:cs="Times New Roman"/>
          <w:sz w:val="32"/>
          <w:szCs w:val="32"/>
        </w:rPr>
      </w:pPr>
      <w:r w:rsidRPr="0091352B">
        <w:rPr>
          <w:rStyle w:val="FontStyle14"/>
          <w:rFonts w:ascii="Times New Roman" w:hAnsi="Times New Roman" w:cs="Times New Roman"/>
          <w:sz w:val="32"/>
          <w:szCs w:val="32"/>
        </w:rPr>
        <w:t>Литература</w:t>
      </w:r>
    </w:p>
    <w:p w:rsidR="000C23C2" w:rsidRPr="0091352B" w:rsidRDefault="000C23C2" w:rsidP="0091352B">
      <w:pPr>
        <w:pStyle w:val="a3"/>
        <w:jc w:val="center"/>
        <w:rPr>
          <w:rStyle w:val="FontStyle14"/>
          <w:rFonts w:ascii="Times New Roman" w:hAnsi="Times New Roman" w:cs="Times New Roman"/>
          <w:sz w:val="32"/>
          <w:szCs w:val="32"/>
        </w:rPr>
      </w:pPr>
    </w:p>
    <w:p w:rsidR="000C23C2" w:rsidRPr="0091352B" w:rsidRDefault="000C23C2" w:rsidP="0091352B">
      <w:pPr>
        <w:pStyle w:val="ac"/>
        <w:numPr>
          <w:ilvl w:val="0"/>
          <w:numId w:val="16"/>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Международная практика сотрудничества и проблемы развития гидронер</w:t>
      </w:r>
      <w:r w:rsidR="00341111" w:rsidRPr="0091352B">
        <w:rPr>
          <w:rFonts w:ascii="Times New Roman" w:hAnsi="Times New Roman" w:cs="Times New Roman"/>
          <w:sz w:val="32"/>
          <w:szCs w:val="32"/>
        </w:rPr>
        <w:t>гетики. – Алматы, 2011.</w:t>
      </w:r>
    </w:p>
    <w:p w:rsidR="000C23C2" w:rsidRPr="0091352B" w:rsidRDefault="000C23C2" w:rsidP="0091352B">
      <w:pPr>
        <w:pStyle w:val="a3"/>
        <w:numPr>
          <w:ilvl w:val="0"/>
          <w:numId w:val="16"/>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Нестерова И.Е. Политические проблемы международных о</w:t>
      </w:r>
      <w:r w:rsidRPr="0091352B">
        <w:rPr>
          <w:rFonts w:ascii="Times New Roman" w:hAnsi="Times New Roman" w:cs="Times New Roman"/>
          <w:sz w:val="32"/>
          <w:szCs w:val="32"/>
        </w:rPr>
        <w:t>т</w:t>
      </w:r>
      <w:r w:rsidRPr="0091352B">
        <w:rPr>
          <w:rFonts w:ascii="Times New Roman" w:hAnsi="Times New Roman" w:cs="Times New Roman"/>
          <w:sz w:val="32"/>
          <w:szCs w:val="32"/>
        </w:rPr>
        <w:t>ношений, глобального и региональ</w:t>
      </w:r>
      <w:r w:rsidR="00341111" w:rsidRPr="0091352B">
        <w:rPr>
          <w:rFonts w:ascii="Times New Roman" w:hAnsi="Times New Roman" w:cs="Times New Roman"/>
          <w:sz w:val="32"/>
          <w:szCs w:val="32"/>
        </w:rPr>
        <w:t xml:space="preserve">ного развития. </w:t>
      </w:r>
      <w:proofErr w:type="gramStart"/>
      <w:r w:rsidR="00341111" w:rsidRPr="0091352B">
        <w:rPr>
          <w:rFonts w:ascii="Times New Roman" w:hAnsi="Times New Roman" w:cs="Times New Roman"/>
          <w:sz w:val="32"/>
          <w:szCs w:val="32"/>
        </w:rPr>
        <w:t>–С</w:t>
      </w:r>
      <w:proofErr w:type="gramEnd"/>
      <w:r w:rsidR="00341111" w:rsidRPr="0091352B">
        <w:rPr>
          <w:rFonts w:ascii="Times New Roman" w:hAnsi="Times New Roman" w:cs="Times New Roman"/>
          <w:sz w:val="32"/>
          <w:szCs w:val="32"/>
        </w:rPr>
        <w:t>Пб., 2013.</w:t>
      </w:r>
    </w:p>
    <w:p w:rsidR="000C23C2" w:rsidRPr="0091352B" w:rsidRDefault="000C23C2" w:rsidP="0091352B">
      <w:pPr>
        <w:pStyle w:val="a3"/>
        <w:numPr>
          <w:ilvl w:val="0"/>
          <w:numId w:val="16"/>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Салимов Т.О. Таджикистан – страна истоко</w:t>
      </w:r>
      <w:r w:rsidR="00341111" w:rsidRPr="0091352B">
        <w:rPr>
          <w:rFonts w:ascii="Times New Roman" w:hAnsi="Times New Roman" w:cs="Times New Roman"/>
          <w:sz w:val="32"/>
          <w:szCs w:val="32"/>
        </w:rPr>
        <w:t xml:space="preserve">в вод. – Душанбе, 2013. </w:t>
      </w:r>
    </w:p>
    <w:p w:rsidR="000C23C2" w:rsidRPr="0091352B" w:rsidRDefault="000C23C2" w:rsidP="0091352B">
      <w:pPr>
        <w:pStyle w:val="a3"/>
        <w:numPr>
          <w:ilvl w:val="0"/>
          <w:numId w:val="16"/>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Ясинский В.А. и др. Водные ресурсы трансграничных рек в р</w:t>
      </w:r>
      <w:r w:rsidRPr="0091352B">
        <w:rPr>
          <w:rFonts w:ascii="Times New Roman" w:hAnsi="Times New Roman" w:cs="Times New Roman"/>
          <w:sz w:val="32"/>
          <w:szCs w:val="32"/>
        </w:rPr>
        <w:t>е</w:t>
      </w:r>
      <w:r w:rsidRPr="0091352B">
        <w:rPr>
          <w:rFonts w:ascii="Times New Roman" w:hAnsi="Times New Roman" w:cs="Times New Roman"/>
          <w:sz w:val="32"/>
          <w:szCs w:val="32"/>
        </w:rPr>
        <w:t>гиональном сотрудничестве стран Центрально</w:t>
      </w:r>
      <w:r w:rsidR="00341111" w:rsidRPr="0091352B">
        <w:rPr>
          <w:rFonts w:ascii="Times New Roman" w:hAnsi="Times New Roman" w:cs="Times New Roman"/>
          <w:sz w:val="32"/>
          <w:szCs w:val="32"/>
        </w:rPr>
        <w:t xml:space="preserve">й Азии. </w:t>
      </w:r>
      <w:proofErr w:type="gramStart"/>
      <w:r w:rsidR="00341111" w:rsidRPr="0091352B">
        <w:rPr>
          <w:rFonts w:ascii="Times New Roman" w:hAnsi="Times New Roman" w:cs="Times New Roman"/>
          <w:sz w:val="32"/>
          <w:szCs w:val="32"/>
        </w:rPr>
        <w:t>–А</w:t>
      </w:r>
      <w:proofErr w:type="gramEnd"/>
      <w:r w:rsidR="00341111" w:rsidRPr="0091352B">
        <w:rPr>
          <w:rFonts w:ascii="Times New Roman" w:hAnsi="Times New Roman" w:cs="Times New Roman"/>
          <w:sz w:val="32"/>
          <w:szCs w:val="32"/>
        </w:rPr>
        <w:t xml:space="preserve">лматы, 2010. </w:t>
      </w:r>
    </w:p>
    <w:p w:rsidR="000C23C2" w:rsidRPr="0091352B" w:rsidRDefault="000C23C2" w:rsidP="0091352B">
      <w:pPr>
        <w:pStyle w:val="ac"/>
        <w:ind w:left="567" w:hanging="283"/>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r w:rsidRPr="0091352B">
        <w:rPr>
          <w:rFonts w:ascii="Times New Roman" w:eastAsia="Times New Roman" w:hAnsi="Times New Roman" w:cs="Times New Roman"/>
          <w:color w:val="000000"/>
          <w:sz w:val="32"/>
          <w:szCs w:val="32"/>
          <w:lang w:eastAsia="ru-RU"/>
        </w:rPr>
        <w:br w:type="page"/>
      </w:r>
    </w:p>
    <w:p w:rsidR="00341111" w:rsidRPr="0091352B" w:rsidRDefault="00341111"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О НЕКОТОРЫХ ОСОБЕННОСТЯХ РЕКРУТИРОВАНИЯ И ФИНАНСИРОВАНИЯ РЕЛИГИОЗНЫХ ЭКСТРЕМИСТСКИХ ОРГАНИЗАЦИЙ НА ПРОСТРАНСТВЕ ЦЕНТРАЛЬНОЙ АЗИИ: СОВРЕМЕННЫЕ РЕАЛИИ</w:t>
      </w:r>
    </w:p>
    <w:p w:rsidR="000C23C2" w:rsidRPr="0091352B" w:rsidRDefault="000C23C2" w:rsidP="0091352B">
      <w:pPr>
        <w:spacing w:after="0" w:line="240" w:lineRule="auto"/>
        <w:ind w:firstLine="709"/>
        <w:jc w:val="both"/>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Рахмонов А.С.</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Кандидат исторических наук,</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доцент кафедры международных отношений и дипломатии</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 xml:space="preserve">Российско-Таджикский (Славянский) университет </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Рахмонов Б.Ш.</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Независимый эксперт</w:t>
      </w:r>
    </w:p>
    <w:p w:rsidR="000C23C2" w:rsidRPr="0091352B" w:rsidRDefault="000C23C2" w:rsidP="0091352B">
      <w:pPr>
        <w:spacing w:after="0" w:line="240" w:lineRule="auto"/>
        <w:rPr>
          <w:rFonts w:ascii="Times New Roman" w:hAnsi="Times New Roman" w:cs="Times New Roman"/>
          <w:b/>
          <w:sz w:val="32"/>
          <w:szCs w:val="32"/>
        </w:rPr>
      </w:pPr>
    </w:p>
    <w:p w:rsidR="000C23C2" w:rsidRPr="0091352B" w:rsidRDefault="000C23C2" w:rsidP="0091352B">
      <w:pPr>
        <w:spacing w:after="0" w:line="240" w:lineRule="auto"/>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последние годы, несмотря на определенные проблемы и тру</w:t>
      </w:r>
      <w:r w:rsidRPr="0091352B">
        <w:rPr>
          <w:rFonts w:ascii="Times New Roman" w:hAnsi="Times New Roman" w:cs="Times New Roman"/>
          <w:sz w:val="32"/>
          <w:szCs w:val="32"/>
        </w:rPr>
        <w:t>д</w:t>
      </w:r>
      <w:r w:rsidRPr="0091352B">
        <w:rPr>
          <w:rFonts w:ascii="Times New Roman" w:hAnsi="Times New Roman" w:cs="Times New Roman"/>
          <w:sz w:val="32"/>
          <w:szCs w:val="32"/>
        </w:rPr>
        <w:t>ности в социально-экономическом развитии страны, население Республики Таджикистан неуклонно начало увеличиваться. Так, по последним данным, население Таджикистана достигло уровня 8,5 млн. человек. Средний возраст населения республики составляет 24 года. Возможно, это один из самых больших показателей среднего молодого возраста не только в государствах Центральной Азии, но и в мире. В этой связи Президент страны, Лидер нации, основоп</w:t>
      </w:r>
      <w:r w:rsidRPr="0091352B">
        <w:rPr>
          <w:rFonts w:ascii="Times New Roman" w:hAnsi="Times New Roman" w:cs="Times New Roman"/>
          <w:sz w:val="32"/>
          <w:szCs w:val="32"/>
        </w:rPr>
        <w:t>о</w:t>
      </w:r>
      <w:r w:rsidRPr="0091352B">
        <w:rPr>
          <w:rFonts w:ascii="Times New Roman" w:hAnsi="Times New Roman" w:cs="Times New Roman"/>
          <w:sz w:val="32"/>
          <w:szCs w:val="32"/>
        </w:rPr>
        <w:t>ложник национального согласия и мира Эмомали Рахмон отметил, что «большинство населения Таджикистана составляет молодежь, которая является продолжателем дела старшего поколения, созид</w:t>
      </w:r>
      <w:r w:rsidRPr="0091352B">
        <w:rPr>
          <w:rFonts w:ascii="Times New Roman" w:hAnsi="Times New Roman" w:cs="Times New Roman"/>
          <w:sz w:val="32"/>
          <w:szCs w:val="32"/>
        </w:rPr>
        <w:t>а</w:t>
      </w:r>
      <w:r w:rsidRPr="0091352B">
        <w:rPr>
          <w:rFonts w:ascii="Times New Roman" w:hAnsi="Times New Roman" w:cs="Times New Roman"/>
          <w:sz w:val="32"/>
          <w:szCs w:val="32"/>
        </w:rPr>
        <w:t>тельной силой и реальным двигателем общества, в целом, будущем нации и государства». Поэтому «вопросы укрепления моральных основ общества, формирования творческого и созидательного мышления народа, почитания ценностей национальной и общеч</w:t>
      </w:r>
      <w:r w:rsidRPr="0091352B">
        <w:rPr>
          <w:rFonts w:ascii="Times New Roman" w:hAnsi="Times New Roman" w:cs="Times New Roman"/>
          <w:sz w:val="32"/>
          <w:szCs w:val="32"/>
        </w:rPr>
        <w:t>е</w:t>
      </w:r>
      <w:r w:rsidRPr="0091352B">
        <w:rPr>
          <w:rFonts w:ascii="Times New Roman" w:hAnsi="Times New Roman" w:cs="Times New Roman"/>
          <w:sz w:val="32"/>
          <w:szCs w:val="32"/>
        </w:rPr>
        <w:t>ловеческой культуры занимают главное место в политике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 [3, с.17].</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Президент страны предложил, «с учетом вклада молодежи в развитие общества и её активного участия в политической и экон</w:t>
      </w:r>
      <w:r w:rsidRPr="0091352B">
        <w:rPr>
          <w:rFonts w:ascii="Times New Roman" w:hAnsi="Times New Roman" w:cs="Times New Roman"/>
          <w:sz w:val="32"/>
          <w:szCs w:val="32"/>
        </w:rPr>
        <w:t>о</w:t>
      </w:r>
      <w:r w:rsidRPr="0091352B">
        <w:rPr>
          <w:rFonts w:ascii="Times New Roman" w:hAnsi="Times New Roman" w:cs="Times New Roman"/>
          <w:sz w:val="32"/>
          <w:szCs w:val="32"/>
        </w:rPr>
        <w:t>мической жизни страны 2017 год объявить в Республике Таджик</w:t>
      </w:r>
      <w:r w:rsidRPr="0091352B">
        <w:rPr>
          <w:rFonts w:ascii="Times New Roman" w:hAnsi="Times New Roman" w:cs="Times New Roman"/>
          <w:sz w:val="32"/>
          <w:szCs w:val="32"/>
        </w:rPr>
        <w:t>и</w:t>
      </w:r>
      <w:r w:rsidRPr="0091352B">
        <w:rPr>
          <w:rFonts w:ascii="Times New Roman" w:hAnsi="Times New Roman" w:cs="Times New Roman"/>
          <w:sz w:val="32"/>
          <w:szCs w:val="32"/>
        </w:rPr>
        <w:t>стан Годом молодежи» [3, с.18].</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 xml:space="preserve">В Послании Президента красной нитью были также выделены некоторые аспекты негативных тенденций и реалий, недостатков в молодёжной политике. </w:t>
      </w:r>
      <w:proofErr w:type="gramStart"/>
      <w:r w:rsidRPr="0091352B">
        <w:rPr>
          <w:rFonts w:ascii="Times New Roman" w:hAnsi="Times New Roman" w:cs="Times New Roman"/>
          <w:sz w:val="32"/>
          <w:szCs w:val="32"/>
        </w:rPr>
        <w:t>«Молодежь должна быть активнее всех сл</w:t>
      </w:r>
      <w:r w:rsidRPr="0091352B">
        <w:rPr>
          <w:rFonts w:ascii="Times New Roman" w:hAnsi="Times New Roman" w:cs="Times New Roman"/>
          <w:sz w:val="32"/>
          <w:szCs w:val="32"/>
        </w:rPr>
        <w:t>о</w:t>
      </w:r>
      <w:r w:rsidRPr="0091352B">
        <w:rPr>
          <w:rFonts w:ascii="Times New Roman" w:hAnsi="Times New Roman" w:cs="Times New Roman"/>
          <w:sz w:val="32"/>
          <w:szCs w:val="32"/>
        </w:rPr>
        <w:t>ев общества, предлагать созидательные инициативы, защищать государственные символы, национальные святыни и завоевания н</w:t>
      </w:r>
      <w:r w:rsidRPr="0091352B">
        <w:rPr>
          <w:rFonts w:ascii="Times New Roman" w:hAnsi="Times New Roman" w:cs="Times New Roman"/>
          <w:sz w:val="32"/>
          <w:szCs w:val="32"/>
        </w:rPr>
        <w:t>е</w:t>
      </w:r>
      <w:r w:rsidRPr="0091352B">
        <w:rPr>
          <w:rFonts w:ascii="Times New Roman" w:hAnsi="Times New Roman" w:cs="Times New Roman"/>
          <w:sz w:val="32"/>
          <w:szCs w:val="32"/>
        </w:rPr>
        <w:t>зависимости, искренне и созидательной силой участвовать в соц</w:t>
      </w:r>
      <w:r w:rsidRPr="0091352B">
        <w:rPr>
          <w:rFonts w:ascii="Times New Roman" w:hAnsi="Times New Roman" w:cs="Times New Roman"/>
          <w:sz w:val="32"/>
          <w:szCs w:val="32"/>
        </w:rPr>
        <w:t>и</w:t>
      </w:r>
      <w:r w:rsidRPr="0091352B">
        <w:rPr>
          <w:rFonts w:ascii="Times New Roman" w:hAnsi="Times New Roman" w:cs="Times New Roman"/>
          <w:sz w:val="32"/>
          <w:szCs w:val="32"/>
        </w:rPr>
        <w:t>ально-политической жизни дорогого Таджикистана, защищать бе</w:t>
      </w:r>
      <w:r w:rsidRPr="0091352B">
        <w:rPr>
          <w:rFonts w:ascii="Times New Roman" w:hAnsi="Times New Roman" w:cs="Times New Roman"/>
          <w:sz w:val="32"/>
          <w:szCs w:val="32"/>
        </w:rPr>
        <w:t>з</w:t>
      </w:r>
      <w:r w:rsidRPr="0091352B">
        <w:rPr>
          <w:rFonts w:ascii="Times New Roman" w:hAnsi="Times New Roman" w:cs="Times New Roman"/>
          <w:sz w:val="32"/>
          <w:szCs w:val="32"/>
        </w:rPr>
        <w:t>опасность государства, патриотическую славу и честь, беречь себя от всех нежелательных угроз и вызовов современного мира, быть знаменосцем этой земли, нашей священной страны» [3, с.18].</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Президент страны Эмомали Рахмон указал на три современные угрозы и проблемы, влияющие на безопасность и стабильность нашей независимой, суверенной страны: 1. «В последние годы те</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роризм и экстремизм превратились в глобальную </w:t>
      </w:r>
      <w:proofErr w:type="gramStart"/>
      <w:r w:rsidRPr="0091352B">
        <w:rPr>
          <w:rFonts w:ascii="Times New Roman" w:hAnsi="Times New Roman" w:cs="Times New Roman"/>
          <w:sz w:val="32"/>
          <w:szCs w:val="32"/>
        </w:rPr>
        <w:t>угрозу</w:t>
      </w:r>
      <w:proofErr w:type="gramEnd"/>
      <w:r w:rsidRPr="0091352B">
        <w:rPr>
          <w:rFonts w:ascii="Times New Roman" w:hAnsi="Times New Roman" w:cs="Times New Roman"/>
          <w:sz w:val="32"/>
          <w:szCs w:val="32"/>
        </w:rPr>
        <w:t xml:space="preserve"> и беспок</w:t>
      </w:r>
      <w:r w:rsidRPr="0091352B">
        <w:rPr>
          <w:rFonts w:ascii="Times New Roman" w:hAnsi="Times New Roman" w:cs="Times New Roman"/>
          <w:sz w:val="32"/>
          <w:szCs w:val="32"/>
        </w:rPr>
        <w:t>о</w:t>
      </w:r>
      <w:r w:rsidRPr="0091352B">
        <w:rPr>
          <w:rFonts w:ascii="Times New Roman" w:hAnsi="Times New Roman" w:cs="Times New Roman"/>
          <w:sz w:val="32"/>
          <w:szCs w:val="32"/>
        </w:rPr>
        <w:t>ят современный мир.</w:t>
      </w:r>
      <w:r w:rsidR="00E55068">
        <w:rPr>
          <w:rFonts w:ascii="Times New Roman" w:hAnsi="Times New Roman" w:cs="Times New Roman"/>
          <w:sz w:val="32"/>
          <w:szCs w:val="32"/>
        </w:rPr>
        <w:t xml:space="preserve"> </w:t>
      </w:r>
      <w:r w:rsidRPr="0091352B">
        <w:rPr>
          <w:rFonts w:ascii="Times New Roman" w:hAnsi="Times New Roman" w:cs="Times New Roman"/>
          <w:sz w:val="32"/>
          <w:szCs w:val="32"/>
        </w:rPr>
        <w:t>Рост преступлений, имеющих экстремистский и террористический характер, способствует расширению междун</w:t>
      </w:r>
      <w:r w:rsidRPr="0091352B">
        <w:rPr>
          <w:rFonts w:ascii="Times New Roman" w:hAnsi="Times New Roman" w:cs="Times New Roman"/>
          <w:sz w:val="32"/>
          <w:szCs w:val="32"/>
        </w:rPr>
        <w:t>а</w:t>
      </w:r>
      <w:r w:rsidRPr="0091352B">
        <w:rPr>
          <w:rFonts w:ascii="Times New Roman" w:hAnsi="Times New Roman" w:cs="Times New Roman"/>
          <w:sz w:val="32"/>
          <w:szCs w:val="32"/>
        </w:rPr>
        <w:t>родного терроризма, активизации радикальных элементов, привл</w:t>
      </w:r>
      <w:r w:rsidRPr="0091352B">
        <w:rPr>
          <w:rFonts w:ascii="Times New Roman" w:hAnsi="Times New Roman" w:cs="Times New Roman"/>
          <w:sz w:val="32"/>
          <w:szCs w:val="32"/>
        </w:rPr>
        <w:t>е</w:t>
      </w:r>
      <w:r w:rsidRPr="0091352B">
        <w:rPr>
          <w:rFonts w:ascii="Times New Roman" w:hAnsi="Times New Roman" w:cs="Times New Roman"/>
          <w:sz w:val="32"/>
          <w:szCs w:val="32"/>
        </w:rPr>
        <w:t>чению молодежи в ряды экстремистских и террористических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низаций и их участию в вооруженных конфликтах зарубежных го</w:t>
      </w:r>
      <w:r w:rsidRPr="0091352B">
        <w:rPr>
          <w:rFonts w:ascii="Times New Roman" w:hAnsi="Times New Roman" w:cs="Times New Roman"/>
          <w:sz w:val="32"/>
          <w:szCs w:val="32"/>
        </w:rPr>
        <w:t>с</w:t>
      </w:r>
      <w:r w:rsidRPr="0091352B">
        <w:rPr>
          <w:rFonts w:ascii="Times New Roman" w:hAnsi="Times New Roman" w:cs="Times New Roman"/>
          <w:sz w:val="32"/>
          <w:szCs w:val="32"/>
        </w:rPr>
        <w:t>ударств» [3, с.21].</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2. «Другая проблема, мешающая стабильному социально-экономическому развитию страны и беспокоящая граждан, – это совершение коррупционных поступков. В текущем году Агентством по государственному финансовому контролю и борьбе с коррупцией был проведен социологический опрос относительно оценки коррупционной ситуации.</w:t>
      </w:r>
      <w:r w:rsidR="00E55068">
        <w:rPr>
          <w:rFonts w:ascii="Times New Roman" w:hAnsi="Times New Roman" w:cs="Times New Roman"/>
          <w:sz w:val="32"/>
          <w:szCs w:val="32"/>
        </w:rPr>
        <w:t xml:space="preserve"> </w:t>
      </w:r>
      <w:r w:rsidRPr="0091352B">
        <w:rPr>
          <w:rFonts w:ascii="Times New Roman" w:hAnsi="Times New Roman" w:cs="Times New Roman"/>
          <w:sz w:val="32"/>
          <w:szCs w:val="32"/>
        </w:rPr>
        <w:t>Согласно этому опросу корру</w:t>
      </w:r>
      <w:r w:rsidRPr="0091352B">
        <w:rPr>
          <w:rFonts w:ascii="Times New Roman" w:hAnsi="Times New Roman" w:cs="Times New Roman"/>
          <w:sz w:val="32"/>
          <w:szCs w:val="32"/>
        </w:rPr>
        <w:t>п</w:t>
      </w:r>
      <w:r w:rsidRPr="0091352B">
        <w:rPr>
          <w:rFonts w:ascii="Times New Roman" w:hAnsi="Times New Roman" w:cs="Times New Roman"/>
          <w:sz w:val="32"/>
          <w:szCs w:val="32"/>
        </w:rPr>
        <w:t xml:space="preserve">ция больше всего наблюдается на уровне управленческих структур и органов, низкое правовое знание граждан и желание ими быстрее </w:t>
      </w:r>
      <w:proofErr w:type="gramStart"/>
      <w:r w:rsidRPr="0091352B">
        <w:rPr>
          <w:rFonts w:ascii="Times New Roman" w:hAnsi="Times New Roman" w:cs="Times New Roman"/>
          <w:sz w:val="32"/>
          <w:szCs w:val="32"/>
        </w:rPr>
        <w:t>решать свои проблемы оценены</w:t>
      </w:r>
      <w:proofErr w:type="gramEnd"/>
      <w:r w:rsidRPr="0091352B">
        <w:rPr>
          <w:rFonts w:ascii="Times New Roman" w:hAnsi="Times New Roman" w:cs="Times New Roman"/>
          <w:sz w:val="32"/>
          <w:szCs w:val="32"/>
        </w:rPr>
        <w:t xml:space="preserve"> как причина совершения корру</w:t>
      </w:r>
      <w:r w:rsidRPr="0091352B">
        <w:rPr>
          <w:rFonts w:ascii="Times New Roman" w:hAnsi="Times New Roman" w:cs="Times New Roman"/>
          <w:sz w:val="32"/>
          <w:szCs w:val="32"/>
        </w:rPr>
        <w:t>п</w:t>
      </w:r>
      <w:r w:rsidRPr="0091352B">
        <w:rPr>
          <w:rFonts w:ascii="Times New Roman" w:hAnsi="Times New Roman" w:cs="Times New Roman"/>
          <w:sz w:val="32"/>
          <w:szCs w:val="32"/>
        </w:rPr>
        <w:t>ционных действий. Уровень коррупции высок в деятельности пр</w:t>
      </w:r>
      <w:r w:rsidRPr="0091352B">
        <w:rPr>
          <w:rFonts w:ascii="Times New Roman" w:hAnsi="Times New Roman" w:cs="Times New Roman"/>
          <w:sz w:val="32"/>
          <w:szCs w:val="32"/>
        </w:rPr>
        <w:t>а</w:t>
      </w:r>
      <w:r w:rsidRPr="0091352B">
        <w:rPr>
          <w:rFonts w:ascii="Times New Roman" w:hAnsi="Times New Roman" w:cs="Times New Roman"/>
          <w:sz w:val="32"/>
          <w:szCs w:val="32"/>
        </w:rPr>
        <w:t>воохранительных органов, судов, сфер землеустройства и здрав</w:t>
      </w:r>
      <w:r w:rsidRPr="0091352B">
        <w:rPr>
          <w:rFonts w:ascii="Times New Roman" w:hAnsi="Times New Roman" w:cs="Times New Roman"/>
          <w:sz w:val="32"/>
          <w:szCs w:val="32"/>
        </w:rPr>
        <w:t>о</w:t>
      </w:r>
      <w:r w:rsidRPr="0091352B">
        <w:rPr>
          <w:rFonts w:ascii="Times New Roman" w:hAnsi="Times New Roman" w:cs="Times New Roman"/>
          <w:sz w:val="32"/>
          <w:szCs w:val="32"/>
        </w:rPr>
        <w:t>охранения, по делам религии, упорядочения традиций, торжеств и национальных обрядов, регистрации актов гражданского состояния и военных комиссариатов» [3, с.22].</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3. «Незаконный оборот наркотических средств, по мнению Пр</w:t>
      </w:r>
      <w:r w:rsidRPr="0091352B">
        <w:rPr>
          <w:rFonts w:ascii="Times New Roman" w:hAnsi="Times New Roman" w:cs="Times New Roman"/>
          <w:sz w:val="32"/>
          <w:szCs w:val="32"/>
        </w:rPr>
        <w:t>е</w:t>
      </w:r>
      <w:r w:rsidRPr="0091352B">
        <w:rPr>
          <w:rFonts w:ascii="Times New Roman" w:hAnsi="Times New Roman" w:cs="Times New Roman"/>
          <w:sz w:val="32"/>
          <w:szCs w:val="32"/>
        </w:rPr>
        <w:t>зидента, – «является одним из основных источников финансиров</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ния международного терроризма» [3, с.23].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Постараемся в тезисной форме рассмотреть и проанализировать лишь некоторые указанные проблемы и угрозы в современных ре</w:t>
      </w:r>
      <w:r w:rsidRPr="0091352B">
        <w:rPr>
          <w:rFonts w:ascii="Times New Roman" w:hAnsi="Times New Roman" w:cs="Times New Roman"/>
          <w:sz w:val="32"/>
          <w:szCs w:val="32"/>
        </w:rPr>
        <w:t>а</w:t>
      </w:r>
      <w:r w:rsidRPr="0091352B">
        <w:rPr>
          <w:rFonts w:ascii="Times New Roman" w:hAnsi="Times New Roman" w:cs="Times New Roman"/>
          <w:sz w:val="32"/>
          <w:szCs w:val="32"/>
        </w:rPr>
        <w:t>лиях Таджикистана и Центральной Азии.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Следует согласиться, что терроризм и экстремизм своим крылом начинают задевать географическое и геополитическое простра</w:t>
      </w:r>
      <w:r w:rsidRPr="0091352B">
        <w:rPr>
          <w:rFonts w:ascii="Times New Roman" w:hAnsi="Times New Roman" w:cs="Times New Roman"/>
          <w:sz w:val="32"/>
          <w:szCs w:val="32"/>
        </w:rPr>
        <w:t>н</w:t>
      </w:r>
      <w:r w:rsidRPr="0091352B">
        <w:rPr>
          <w:rFonts w:ascii="Times New Roman" w:hAnsi="Times New Roman" w:cs="Times New Roman"/>
          <w:sz w:val="32"/>
          <w:szCs w:val="32"/>
        </w:rPr>
        <w:t>ство Центральной Азии и Республику Таджикистан. По меткому выражению нашего Президента, мы находимся на переднем крае борьбы с международным терроризмом и на южном фланге обе</w:t>
      </w:r>
      <w:r w:rsidRPr="0091352B">
        <w:rPr>
          <w:rFonts w:ascii="Times New Roman" w:hAnsi="Times New Roman" w:cs="Times New Roman"/>
          <w:sz w:val="32"/>
          <w:szCs w:val="32"/>
        </w:rPr>
        <w:t>с</w:t>
      </w:r>
      <w:r w:rsidRPr="0091352B">
        <w:rPr>
          <w:rFonts w:ascii="Times New Roman" w:hAnsi="Times New Roman" w:cs="Times New Roman"/>
          <w:sz w:val="32"/>
          <w:szCs w:val="32"/>
        </w:rPr>
        <w:t>печения безопасности стран СНГ и ОДКБ. Только в последние г</w:t>
      </w:r>
      <w:r w:rsidRPr="0091352B">
        <w:rPr>
          <w:rFonts w:ascii="Times New Roman" w:hAnsi="Times New Roman" w:cs="Times New Roman"/>
          <w:sz w:val="32"/>
          <w:szCs w:val="32"/>
        </w:rPr>
        <w:t>о</w:t>
      </w:r>
      <w:r w:rsidRPr="0091352B">
        <w:rPr>
          <w:rFonts w:ascii="Times New Roman" w:hAnsi="Times New Roman" w:cs="Times New Roman"/>
          <w:sz w:val="32"/>
          <w:szCs w:val="32"/>
        </w:rPr>
        <w:t>ды на пространстве ЦА и Таджикистана начали действовать такие организации, как «Лашкар-и-Тайба», «Таблиги Джамаат», «Св</w:t>
      </w:r>
      <w:r w:rsidRPr="0091352B">
        <w:rPr>
          <w:rFonts w:ascii="Times New Roman" w:hAnsi="Times New Roman" w:cs="Times New Roman"/>
          <w:sz w:val="32"/>
          <w:szCs w:val="32"/>
        </w:rPr>
        <w:t>о</w:t>
      </w:r>
      <w:r w:rsidRPr="0091352B">
        <w:rPr>
          <w:rFonts w:ascii="Times New Roman" w:hAnsi="Times New Roman" w:cs="Times New Roman"/>
          <w:sz w:val="32"/>
          <w:szCs w:val="32"/>
        </w:rPr>
        <w:t>бодный Таджикистан», «Исламская группа (Джамият-е-Ислам-и-Пакистан)», «Созмони Таблигот», «Джундуллах», («Воины Алл</w:t>
      </w:r>
      <w:r w:rsidRPr="0091352B">
        <w:rPr>
          <w:rFonts w:ascii="Times New Roman" w:hAnsi="Times New Roman" w:cs="Times New Roman"/>
          <w:sz w:val="32"/>
          <w:szCs w:val="32"/>
        </w:rPr>
        <w:t>а</w:t>
      </w:r>
      <w:r w:rsidRPr="0091352B">
        <w:rPr>
          <w:rFonts w:ascii="Times New Roman" w:hAnsi="Times New Roman" w:cs="Times New Roman"/>
          <w:sz w:val="32"/>
          <w:szCs w:val="32"/>
        </w:rPr>
        <w:t>ха»), «Джаамат Ансаруллах», "Джунд-уль-Халифат", "Ансуру</w:t>
      </w:r>
      <w:r w:rsidRPr="0091352B">
        <w:rPr>
          <w:rFonts w:ascii="Times New Roman" w:hAnsi="Times New Roman" w:cs="Times New Roman"/>
          <w:sz w:val="32"/>
          <w:szCs w:val="32"/>
        </w:rPr>
        <w:t>л</w:t>
      </w:r>
      <w:r w:rsidRPr="0091352B">
        <w:rPr>
          <w:rFonts w:ascii="Times New Roman" w:hAnsi="Times New Roman" w:cs="Times New Roman"/>
          <w:sz w:val="32"/>
          <w:szCs w:val="32"/>
        </w:rPr>
        <w:t>лох", "Жайшуль Махди" и др.</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Главным вопросом для нас </w:t>
      </w:r>
      <w:proofErr w:type="gramStart"/>
      <w:r w:rsidRPr="0091352B">
        <w:rPr>
          <w:rFonts w:ascii="Times New Roman" w:hAnsi="Times New Roman" w:cs="Times New Roman"/>
          <w:sz w:val="32"/>
          <w:szCs w:val="32"/>
        </w:rPr>
        <w:t>является</w:t>
      </w:r>
      <w:proofErr w:type="gramEnd"/>
      <w:r w:rsidRPr="0091352B">
        <w:rPr>
          <w:rFonts w:ascii="Times New Roman" w:hAnsi="Times New Roman" w:cs="Times New Roman"/>
          <w:sz w:val="32"/>
          <w:szCs w:val="32"/>
        </w:rPr>
        <w:t xml:space="preserve"> каким образом, какими м</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тодами и где происходит рекрутирование-вербовка молодёжи в различные радикальные организации и их финансирование.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Проблема ректрутирования в ряды молодёжи является пробл</w:t>
      </w:r>
      <w:r w:rsidRPr="0091352B">
        <w:rPr>
          <w:rFonts w:ascii="Times New Roman" w:hAnsi="Times New Roman" w:cs="Times New Roman"/>
          <w:sz w:val="32"/>
          <w:szCs w:val="32"/>
        </w:rPr>
        <w:t>е</w:t>
      </w:r>
      <w:r w:rsidRPr="0091352B">
        <w:rPr>
          <w:rFonts w:ascii="Times New Roman" w:hAnsi="Times New Roman" w:cs="Times New Roman"/>
          <w:sz w:val="32"/>
          <w:szCs w:val="32"/>
        </w:rPr>
        <w:t>мой номер один во всех государствах Центральной Азии. Как мы отмечали в предыдущих своих исследованиях по вербовке молод</w:t>
      </w:r>
      <w:r w:rsidRPr="0091352B">
        <w:rPr>
          <w:rFonts w:ascii="Times New Roman" w:hAnsi="Times New Roman" w:cs="Times New Roman"/>
          <w:sz w:val="32"/>
          <w:szCs w:val="32"/>
        </w:rPr>
        <w:t>ё</w:t>
      </w:r>
      <w:r w:rsidRPr="0091352B">
        <w:rPr>
          <w:rFonts w:ascii="Times New Roman" w:hAnsi="Times New Roman" w:cs="Times New Roman"/>
          <w:sz w:val="32"/>
          <w:szCs w:val="32"/>
        </w:rPr>
        <w:t>жи в ряды ИГИЛ (ДАИШ), имеются внутренние и внешние факт</w:t>
      </w:r>
      <w:r w:rsidRPr="0091352B">
        <w:rPr>
          <w:rFonts w:ascii="Times New Roman" w:hAnsi="Times New Roman" w:cs="Times New Roman"/>
          <w:sz w:val="32"/>
          <w:szCs w:val="32"/>
        </w:rPr>
        <w:t>о</w:t>
      </w:r>
      <w:r w:rsidRPr="0091352B">
        <w:rPr>
          <w:rFonts w:ascii="Times New Roman" w:hAnsi="Times New Roman" w:cs="Times New Roman"/>
          <w:sz w:val="32"/>
          <w:szCs w:val="32"/>
        </w:rPr>
        <w:t>ры, влияющие на общую систему рекрутирования молодёжи в ряды радикальных организаций.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1. Этапы вербовки молодёжи в ряды исламских организаций и партий в Таджикистане восходят к 70-м гг. ХХ века. Примерно к середине 70-х гг. группа молодёжи в Таджикистане создала общ</w:t>
      </w:r>
      <w:r w:rsidRPr="0091352B">
        <w:rPr>
          <w:rFonts w:ascii="Times New Roman" w:hAnsi="Times New Roman" w:cs="Times New Roman"/>
          <w:sz w:val="32"/>
          <w:szCs w:val="32"/>
        </w:rPr>
        <w:t>е</w:t>
      </w:r>
      <w:r w:rsidRPr="0091352B">
        <w:rPr>
          <w:rFonts w:ascii="Times New Roman" w:hAnsi="Times New Roman" w:cs="Times New Roman"/>
          <w:sz w:val="32"/>
          <w:szCs w:val="32"/>
        </w:rPr>
        <w:t>ство приверженцев ислама, которая затем в 90-е гг. приобрела структурную модификацию и форму исламской партии возрожд</w:t>
      </w:r>
      <w:r w:rsidRPr="0091352B">
        <w:rPr>
          <w:rFonts w:ascii="Times New Roman" w:hAnsi="Times New Roman" w:cs="Times New Roman"/>
          <w:sz w:val="32"/>
          <w:szCs w:val="32"/>
        </w:rPr>
        <w:t>е</w:t>
      </w:r>
      <w:r w:rsidRPr="0091352B">
        <w:rPr>
          <w:rFonts w:ascii="Times New Roman" w:hAnsi="Times New Roman" w:cs="Times New Roman"/>
          <w:sz w:val="32"/>
          <w:szCs w:val="32"/>
        </w:rPr>
        <w:t>ния Таджикистана. Под влиянием гласности, общей политики пер</w:t>
      </w:r>
      <w:r w:rsidRPr="0091352B">
        <w:rPr>
          <w:rFonts w:ascii="Times New Roman" w:hAnsi="Times New Roman" w:cs="Times New Roman"/>
          <w:sz w:val="32"/>
          <w:szCs w:val="32"/>
        </w:rPr>
        <w:t>е</w:t>
      </w:r>
      <w:r w:rsidRPr="0091352B">
        <w:rPr>
          <w:rFonts w:ascii="Times New Roman" w:hAnsi="Times New Roman" w:cs="Times New Roman"/>
          <w:sz w:val="32"/>
          <w:szCs w:val="32"/>
        </w:rPr>
        <w:t>стройки, бурной демократизации страны в Таджикистане получили развитие местнические культурно-образовательные и национально-культурные движения и диаспоры, которые начали влиять на о</w:t>
      </w:r>
      <w:r w:rsidRPr="0091352B">
        <w:rPr>
          <w:rFonts w:ascii="Times New Roman" w:hAnsi="Times New Roman" w:cs="Times New Roman"/>
          <w:sz w:val="32"/>
          <w:szCs w:val="32"/>
        </w:rPr>
        <w:t>б</w:t>
      </w:r>
      <w:r w:rsidRPr="0091352B">
        <w:rPr>
          <w:rFonts w:ascii="Times New Roman" w:hAnsi="Times New Roman" w:cs="Times New Roman"/>
          <w:sz w:val="32"/>
          <w:szCs w:val="32"/>
        </w:rPr>
        <w:t>щую общественно-политическую систему Таджикистана. Некот</w:t>
      </w:r>
      <w:r w:rsidRPr="0091352B">
        <w:rPr>
          <w:rFonts w:ascii="Times New Roman" w:hAnsi="Times New Roman" w:cs="Times New Roman"/>
          <w:sz w:val="32"/>
          <w:szCs w:val="32"/>
        </w:rPr>
        <w:t>о</w:t>
      </w:r>
      <w:r w:rsidRPr="0091352B">
        <w:rPr>
          <w:rFonts w:ascii="Times New Roman" w:hAnsi="Times New Roman" w:cs="Times New Roman"/>
          <w:sz w:val="32"/>
          <w:szCs w:val="32"/>
        </w:rPr>
        <w:t>рые организации и движения, в частности «Растохез», организация «Лаъли Бадахшан» и ПИВТ включились в общее противостояние и борьбу с Правительством, в результате которого республика была втянута в пучину братоубийственной гражданской войны.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 xml:space="preserve">2. После выхода Советских вооруженных сил из Афганистана 15 февраля 1989 г. ровно через год, </w:t>
      </w:r>
      <w:proofErr w:type="gramStart"/>
      <w:r w:rsidRPr="0091352B">
        <w:rPr>
          <w:rFonts w:ascii="Times New Roman" w:hAnsi="Times New Roman" w:cs="Times New Roman"/>
          <w:sz w:val="32"/>
          <w:szCs w:val="32"/>
        </w:rPr>
        <w:t>в начале</w:t>
      </w:r>
      <w:proofErr w:type="gramEnd"/>
      <w:r w:rsidRPr="0091352B">
        <w:rPr>
          <w:rFonts w:ascii="Times New Roman" w:hAnsi="Times New Roman" w:cs="Times New Roman"/>
          <w:sz w:val="32"/>
          <w:szCs w:val="32"/>
        </w:rPr>
        <w:t xml:space="preserve"> 90-х гг. в Таджикистане в руках отдельных представителей религиозного духовенства уже имелись программные и уставные документы о создании нового Исламского общества Таджикистана, Исламской партии Таджик</w:t>
      </w:r>
      <w:r w:rsidRPr="0091352B">
        <w:rPr>
          <w:rFonts w:ascii="Times New Roman" w:hAnsi="Times New Roman" w:cs="Times New Roman"/>
          <w:sz w:val="32"/>
          <w:szCs w:val="32"/>
        </w:rPr>
        <w:t>и</w:t>
      </w:r>
      <w:r w:rsidRPr="0091352B">
        <w:rPr>
          <w:rFonts w:ascii="Times New Roman" w:hAnsi="Times New Roman" w:cs="Times New Roman"/>
          <w:sz w:val="32"/>
          <w:szCs w:val="32"/>
        </w:rPr>
        <w:t>стана по типу исламских партий в Афганистане. Отдельные эми</w:t>
      </w:r>
      <w:r w:rsidRPr="0091352B">
        <w:rPr>
          <w:rFonts w:ascii="Times New Roman" w:hAnsi="Times New Roman" w:cs="Times New Roman"/>
          <w:sz w:val="32"/>
          <w:szCs w:val="32"/>
        </w:rPr>
        <w:t>с</w:t>
      </w:r>
      <w:r w:rsidRPr="0091352B">
        <w:rPr>
          <w:rFonts w:ascii="Times New Roman" w:hAnsi="Times New Roman" w:cs="Times New Roman"/>
          <w:sz w:val="32"/>
          <w:szCs w:val="32"/>
        </w:rPr>
        <w:t>сары из Афганистана и Пакистана, а также из Ирана начали обраб</w:t>
      </w:r>
      <w:r w:rsidRPr="0091352B">
        <w:rPr>
          <w:rFonts w:ascii="Times New Roman" w:hAnsi="Times New Roman" w:cs="Times New Roman"/>
          <w:sz w:val="32"/>
          <w:szCs w:val="32"/>
        </w:rPr>
        <w:t>а</w:t>
      </w:r>
      <w:r w:rsidRPr="0091352B">
        <w:rPr>
          <w:rFonts w:ascii="Times New Roman" w:hAnsi="Times New Roman" w:cs="Times New Roman"/>
          <w:sz w:val="32"/>
          <w:szCs w:val="32"/>
        </w:rPr>
        <w:t>тывать общественно-политическое поле, молодёжь и представит</w:t>
      </w:r>
      <w:r w:rsidRPr="0091352B">
        <w:rPr>
          <w:rFonts w:ascii="Times New Roman" w:hAnsi="Times New Roman" w:cs="Times New Roman"/>
          <w:sz w:val="32"/>
          <w:szCs w:val="32"/>
        </w:rPr>
        <w:t>е</w:t>
      </w:r>
      <w:r w:rsidRPr="0091352B">
        <w:rPr>
          <w:rFonts w:ascii="Times New Roman" w:hAnsi="Times New Roman" w:cs="Times New Roman"/>
          <w:sz w:val="32"/>
          <w:szCs w:val="32"/>
        </w:rPr>
        <w:t>лей интеллигенции Таджикистана, проводить большую профила</w:t>
      </w:r>
      <w:r w:rsidRPr="0091352B">
        <w:rPr>
          <w:rFonts w:ascii="Times New Roman" w:hAnsi="Times New Roman" w:cs="Times New Roman"/>
          <w:sz w:val="32"/>
          <w:szCs w:val="32"/>
        </w:rPr>
        <w:t>к</w:t>
      </w:r>
      <w:r w:rsidRPr="0091352B">
        <w:rPr>
          <w:rFonts w:ascii="Times New Roman" w:hAnsi="Times New Roman" w:cs="Times New Roman"/>
          <w:sz w:val="32"/>
          <w:szCs w:val="32"/>
        </w:rPr>
        <w:t>тическую и агитационно-пропагандистскую работу по созданию исламских обществ и организаций в стране. В связи с возможной эскалацией выступлений так называемого демократического дв</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жения народа против Правительства и Коммунистической партии Таджикистана многие </w:t>
      </w:r>
      <w:proofErr w:type="gramStart"/>
      <w:r w:rsidRPr="0091352B">
        <w:rPr>
          <w:rFonts w:ascii="Times New Roman" w:hAnsi="Times New Roman" w:cs="Times New Roman"/>
          <w:sz w:val="32"/>
          <w:szCs w:val="32"/>
        </w:rPr>
        <w:t>не обратили внимание</w:t>
      </w:r>
      <w:proofErr w:type="gramEnd"/>
      <w:r w:rsidRPr="0091352B">
        <w:rPr>
          <w:rFonts w:ascii="Times New Roman" w:hAnsi="Times New Roman" w:cs="Times New Roman"/>
          <w:sz w:val="32"/>
          <w:szCs w:val="32"/>
        </w:rPr>
        <w:t xml:space="preserve"> на эту тенденцию р</w:t>
      </w:r>
      <w:r w:rsidRPr="0091352B">
        <w:rPr>
          <w:rFonts w:ascii="Times New Roman" w:hAnsi="Times New Roman" w:cs="Times New Roman"/>
          <w:sz w:val="32"/>
          <w:szCs w:val="32"/>
        </w:rPr>
        <w:t>а</w:t>
      </w:r>
      <w:r w:rsidRPr="0091352B">
        <w:rPr>
          <w:rFonts w:ascii="Times New Roman" w:hAnsi="Times New Roman" w:cs="Times New Roman"/>
          <w:sz w:val="32"/>
          <w:szCs w:val="32"/>
        </w:rPr>
        <w:t>дикализации общественного поля, нарастания диверсионно-подрывной деятельности среди молодёжи. Уже в начале февраля 1990 г., весь период 1991 г., а затем 1992 г. в центре Душанбе пр</w:t>
      </w:r>
      <w:r w:rsidRPr="0091352B">
        <w:rPr>
          <w:rFonts w:ascii="Times New Roman" w:hAnsi="Times New Roman" w:cs="Times New Roman"/>
          <w:sz w:val="32"/>
          <w:szCs w:val="32"/>
        </w:rPr>
        <w:t>о</w:t>
      </w:r>
      <w:r w:rsidRPr="0091352B">
        <w:rPr>
          <w:rFonts w:ascii="Times New Roman" w:hAnsi="Times New Roman" w:cs="Times New Roman"/>
          <w:sz w:val="32"/>
          <w:szCs w:val="32"/>
        </w:rPr>
        <w:t>исходило скопление большого количества молодёжи, во главе к</w:t>
      </w:r>
      <w:r w:rsidRPr="0091352B">
        <w:rPr>
          <w:rFonts w:ascii="Times New Roman" w:hAnsi="Times New Roman" w:cs="Times New Roman"/>
          <w:sz w:val="32"/>
          <w:szCs w:val="32"/>
        </w:rPr>
        <w:t>о</w:t>
      </w:r>
      <w:r w:rsidRPr="0091352B">
        <w:rPr>
          <w:rFonts w:ascii="Times New Roman" w:hAnsi="Times New Roman" w:cs="Times New Roman"/>
          <w:sz w:val="32"/>
          <w:szCs w:val="32"/>
        </w:rPr>
        <w:t>торой стояли так называемые правоверные мусульмане, входившие в вышеуказанные организации и требовавшие кардинальных дем</w:t>
      </w:r>
      <w:r w:rsidRPr="0091352B">
        <w:rPr>
          <w:rFonts w:ascii="Times New Roman" w:hAnsi="Times New Roman" w:cs="Times New Roman"/>
          <w:sz w:val="32"/>
          <w:szCs w:val="32"/>
        </w:rPr>
        <w:t>о</w:t>
      </w:r>
      <w:r w:rsidRPr="0091352B">
        <w:rPr>
          <w:rFonts w:ascii="Times New Roman" w:hAnsi="Times New Roman" w:cs="Times New Roman"/>
          <w:sz w:val="32"/>
          <w:szCs w:val="32"/>
        </w:rPr>
        <w:t>кратических преобразований и реформ. Партия Исламского во</w:t>
      </w:r>
      <w:r w:rsidRPr="0091352B">
        <w:rPr>
          <w:rFonts w:ascii="Times New Roman" w:hAnsi="Times New Roman" w:cs="Times New Roman"/>
          <w:sz w:val="32"/>
          <w:szCs w:val="32"/>
        </w:rPr>
        <w:t>з</w:t>
      </w:r>
      <w:r w:rsidRPr="0091352B">
        <w:rPr>
          <w:rFonts w:ascii="Times New Roman" w:hAnsi="Times New Roman" w:cs="Times New Roman"/>
          <w:sz w:val="32"/>
          <w:szCs w:val="32"/>
        </w:rPr>
        <w:t>рождения Таджикистана стояла за демократическими организаци</w:t>
      </w:r>
      <w:r w:rsidRPr="0091352B">
        <w:rPr>
          <w:rFonts w:ascii="Times New Roman" w:hAnsi="Times New Roman" w:cs="Times New Roman"/>
          <w:sz w:val="32"/>
          <w:szCs w:val="32"/>
        </w:rPr>
        <w:t>я</w:t>
      </w:r>
      <w:r w:rsidRPr="0091352B">
        <w:rPr>
          <w:rFonts w:ascii="Times New Roman" w:hAnsi="Times New Roman" w:cs="Times New Roman"/>
          <w:sz w:val="32"/>
          <w:szCs w:val="32"/>
        </w:rPr>
        <w:t>ми и движениями, местническими национально-культурными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трами. В эти годы информационное пространство и общественно-политическое поле находилось под влиянием ваххабитского мазх</w:t>
      </w:r>
      <w:r w:rsidRPr="0091352B">
        <w:rPr>
          <w:rFonts w:ascii="Times New Roman" w:hAnsi="Times New Roman" w:cs="Times New Roman"/>
          <w:sz w:val="32"/>
          <w:szCs w:val="32"/>
        </w:rPr>
        <w:t>а</w:t>
      </w:r>
      <w:r w:rsidRPr="0091352B">
        <w:rPr>
          <w:rFonts w:ascii="Times New Roman" w:hAnsi="Times New Roman" w:cs="Times New Roman"/>
          <w:sz w:val="32"/>
          <w:szCs w:val="32"/>
        </w:rPr>
        <w:t>ба и течения, который внёс раздор, хаос, недопонимание среди д</w:t>
      </w:r>
      <w:r w:rsidRPr="0091352B">
        <w:rPr>
          <w:rFonts w:ascii="Times New Roman" w:hAnsi="Times New Roman" w:cs="Times New Roman"/>
          <w:sz w:val="32"/>
          <w:szCs w:val="32"/>
        </w:rPr>
        <w:t>у</w:t>
      </w:r>
      <w:r w:rsidRPr="0091352B">
        <w:rPr>
          <w:rFonts w:ascii="Times New Roman" w:hAnsi="Times New Roman" w:cs="Times New Roman"/>
          <w:sz w:val="32"/>
          <w:szCs w:val="32"/>
        </w:rPr>
        <w:t>ховенства. Большим достижением их было внесение серьёзного р</w:t>
      </w:r>
      <w:r w:rsidRPr="0091352B">
        <w:rPr>
          <w:rFonts w:ascii="Times New Roman" w:hAnsi="Times New Roman" w:cs="Times New Roman"/>
          <w:sz w:val="32"/>
          <w:szCs w:val="32"/>
        </w:rPr>
        <w:t>е</w:t>
      </w:r>
      <w:r w:rsidRPr="0091352B">
        <w:rPr>
          <w:rFonts w:ascii="Times New Roman" w:hAnsi="Times New Roman" w:cs="Times New Roman"/>
          <w:sz w:val="32"/>
          <w:szCs w:val="32"/>
        </w:rPr>
        <w:t>лигиозного раскола в среду духовенства, Казиата, служителей м</w:t>
      </w:r>
      <w:r w:rsidRPr="0091352B">
        <w:rPr>
          <w:rFonts w:ascii="Times New Roman" w:hAnsi="Times New Roman" w:cs="Times New Roman"/>
          <w:sz w:val="32"/>
          <w:szCs w:val="32"/>
        </w:rPr>
        <w:t>е</w:t>
      </w:r>
      <w:r w:rsidRPr="0091352B">
        <w:rPr>
          <w:rFonts w:ascii="Times New Roman" w:hAnsi="Times New Roman" w:cs="Times New Roman"/>
          <w:sz w:val="32"/>
          <w:szCs w:val="32"/>
        </w:rPr>
        <w:t>четей в различных регионах страны. Финансирование ваххабитов осуществлялось ведущими арабскими странами, неправительстве</w:t>
      </w:r>
      <w:r w:rsidRPr="0091352B">
        <w:rPr>
          <w:rFonts w:ascii="Times New Roman" w:hAnsi="Times New Roman" w:cs="Times New Roman"/>
          <w:sz w:val="32"/>
          <w:szCs w:val="32"/>
        </w:rPr>
        <w:t>н</w:t>
      </w:r>
      <w:r w:rsidRPr="0091352B">
        <w:rPr>
          <w:rFonts w:ascii="Times New Roman" w:hAnsi="Times New Roman" w:cs="Times New Roman"/>
          <w:sz w:val="32"/>
          <w:szCs w:val="32"/>
        </w:rPr>
        <w:t>ными исламскими организациями, фондами, частными лицами. За небольшой промежуток времени, по сообщениям отдельных их р</w:t>
      </w:r>
      <w:r w:rsidRPr="0091352B">
        <w:rPr>
          <w:rFonts w:ascii="Times New Roman" w:hAnsi="Times New Roman" w:cs="Times New Roman"/>
          <w:sz w:val="32"/>
          <w:szCs w:val="32"/>
        </w:rPr>
        <w:t>у</w:t>
      </w:r>
      <w:r w:rsidRPr="0091352B">
        <w:rPr>
          <w:rFonts w:ascii="Times New Roman" w:hAnsi="Times New Roman" w:cs="Times New Roman"/>
          <w:sz w:val="32"/>
          <w:szCs w:val="32"/>
        </w:rPr>
        <w:t>ководителей, им удалось собрать 20 000 молодых люде</w:t>
      </w:r>
      <w:proofErr w:type="gramStart"/>
      <w:r w:rsidRPr="0091352B">
        <w:rPr>
          <w:rFonts w:ascii="Times New Roman" w:hAnsi="Times New Roman" w:cs="Times New Roman"/>
          <w:sz w:val="32"/>
          <w:szCs w:val="32"/>
        </w:rPr>
        <w:t>й(</w:t>
      </w:r>
      <w:proofErr w:type="gramEnd"/>
      <w:r w:rsidRPr="0091352B">
        <w:rPr>
          <w:rFonts w:ascii="Times New Roman" w:hAnsi="Times New Roman" w:cs="Times New Roman"/>
          <w:sz w:val="32"/>
          <w:szCs w:val="32"/>
        </w:rPr>
        <w:t>ещё не в</w:t>
      </w:r>
      <w:r w:rsidRPr="0091352B">
        <w:rPr>
          <w:rFonts w:ascii="Times New Roman" w:hAnsi="Times New Roman" w:cs="Times New Roman"/>
          <w:sz w:val="32"/>
          <w:szCs w:val="32"/>
        </w:rPr>
        <w:t>о</w:t>
      </w:r>
      <w:r w:rsidRPr="0091352B">
        <w:rPr>
          <w:rFonts w:ascii="Times New Roman" w:hAnsi="Times New Roman" w:cs="Times New Roman"/>
          <w:sz w:val="32"/>
          <w:szCs w:val="32"/>
        </w:rPr>
        <w:t>оруженных), которые маршем проходили по площади «Шахидон» перед Президентским дворцом в Душанбе. Головы марширующих молодых граждан были обвязаны ленточками с надписью «Фидо</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ён». В мае 1992 г. после пролития крови стало ясно, что республика </w:t>
      </w:r>
      <w:r w:rsidRPr="0091352B">
        <w:rPr>
          <w:rFonts w:ascii="Times New Roman" w:hAnsi="Times New Roman" w:cs="Times New Roman"/>
          <w:sz w:val="32"/>
          <w:szCs w:val="32"/>
        </w:rPr>
        <w:lastRenderedPageBreak/>
        <w:t>скатывается к масштабному гражданскому противостоянию с и</w:t>
      </w:r>
      <w:r w:rsidRPr="0091352B">
        <w:rPr>
          <w:rFonts w:ascii="Times New Roman" w:hAnsi="Times New Roman" w:cs="Times New Roman"/>
          <w:sz w:val="32"/>
          <w:szCs w:val="32"/>
        </w:rPr>
        <w:t>с</w:t>
      </w:r>
      <w:r w:rsidRPr="0091352B">
        <w:rPr>
          <w:rFonts w:ascii="Times New Roman" w:hAnsi="Times New Roman" w:cs="Times New Roman"/>
          <w:sz w:val="32"/>
          <w:szCs w:val="32"/>
        </w:rPr>
        <w:t>пользованием вооружения и стрелкового оружия.</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3. Период 1992 по 1997 гг. был периодом братоубийственной войны, противостоянием Объединенной таджикской оппозиции (ОТО) проправительственным силам. Основу </w:t>
      </w:r>
      <w:proofErr w:type="gramStart"/>
      <w:r w:rsidRPr="0091352B">
        <w:rPr>
          <w:rFonts w:ascii="Times New Roman" w:hAnsi="Times New Roman" w:cs="Times New Roman"/>
          <w:sz w:val="32"/>
          <w:szCs w:val="32"/>
        </w:rPr>
        <w:t>ОТО</w:t>
      </w:r>
      <w:proofErr w:type="gramEnd"/>
      <w:r w:rsidRPr="0091352B">
        <w:rPr>
          <w:rFonts w:ascii="Times New Roman" w:hAnsi="Times New Roman" w:cs="Times New Roman"/>
          <w:sz w:val="32"/>
          <w:szCs w:val="32"/>
        </w:rPr>
        <w:t xml:space="preserve"> и её ударную силу представляла ПИВТ. Руководство ПИВТ сконцентрированно обосновалось за пределами страны, в трёх исламских государствах – в Афганистане, в Иране и Пакистане – с целью проведения цел</w:t>
      </w:r>
      <w:r w:rsidRPr="0091352B">
        <w:rPr>
          <w:rFonts w:ascii="Times New Roman" w:hAnsi="Times New Roman" w:cs="Times New Roman"/>
          <w:sz w:val="32"/>
          <w:szCs w:val="32"/>
        </w:rPr>
        <w:t>е</w:t>
      </w:r>
      <w:r w:rsidRPr="0091352B">
        <w:rPr>
          <w:rFonts w:ascii="Times New Roman" w:hAnsi="Times New Roman" w:cs="Times New Roman"/>
          <w:sz w:val="32"/>
          <w:szCs w:val="32"/>
        </w:rPr>
        <w:t>направленной борьбы с избранным новым Правительством и Па</w:t>
      </w:r>
      <w:r w:rsidRPr="0091352B">
        <w:rPr>
          <w:rFonts w:ascii="Times New Roman" w:hAnsi="Times New Roman" w:cs="Times New Roman"/>
          <w:sz w:val="32"/>
          <w:szCs w:val="32"/>
        </w:rPr>
        <w:t>р</w:t>
      </w:r>
      <w:r w:rsidRPr="0091352B">
        <w:rPr>
          <w:rFonts w:ascii="Times New Roman" w:hAnsi="Times New Roman" w:cs="Times New Roman"/>
          <w:sz w:val="32"/>
          <w:szCs w:val="32"/>
        </w:rPr>
        <w:t>ламентом Таджикистана. Однозначно, что в этих отдельных стр</w:t>
      </w:r>
      <w:r w:rsidRPr="0091352B">
        <w:rPr>
          <w:rFonts w:ascii="Times New Roman" w:hAnsi="Times New Roman" w:cs="Times New Roman"/>
          <w:sz w:val="32"/>
          <w:szCs w:val="32"/>
        </w:rPr>
        <w:t>а</w:t>
      </w:r>
      <w:r w:rsidRPr="0091352B">
        <w:rPr>
          <w:rFonts w:ascii="Times New Roman" w:hAnsi="Times New Roman" w:cs="Times New Roman"/>
          <w:sz w:val="32"/>
          <w:szCs w:val="32"/>
        </w:rPr>
        <w:t>нах, в частности в Пакистане и Афганистане, находились не только источники финансирования таджикской оппозиции, но и базы по</w:t>
      </w:r>
      <w:r w:rsidRPr="0091352B">
        <w:rPr>
          <w:rFonts w:ascii="Times New Roman" w:hAnsi="Times New Roman" w:cs="Times New Roman"/>
          <w:sz w:val="32"/>
          <w:szCs w:val="32"/>
        </w:rPr>
        <w:t>д</w:t>
      </w:r>
      <w:r w:rsidRPr="0091352B">
        <w:rPr>
          <w:rFonts w:ascii="Times New Roman" w:hAnsi="Times New Roman" w:cs="Times New Roman"/>
          <w:sz w:val="32"/>
          <w:szCs w:val="32"/>
        </w:rPr>
        <w:t>готовки незаконных вооруженных формирований. К сведению, о</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дельные формирования </w:t>
      </w:r>
      <w:proofErr w:type="gramStart"/>
      <w:r w:rsidRPr="0091352B">
        <w:rPr>
          <w:rFonts w:ascii="Times New Roman" w:hAnsi="Times New Roman" w:cs="Times New Roman"/>
          <w:sz w:val="32"/>
          <w:szCs w:val="32"/>
        </w:rPr>
        <w:t>ОТО</w:t>
      </w:r>
      <w:proofErr w:type="gramEnd"/>
      <w:r w:rsidRPr="0091352B">
        <w:rPr>
          <w:rFonts w:ascii="Times New Roman" w:hAnsi="Times New Roman" w:cs="Times New Roman"/>
          <w:sz w:val="32"/>
          <w:szCs w:val="32"/>
        </w:rPr>
        <w:t xml:space="preserve"> уже начали воевать не только </w:t>
      </w:r>
      <w:proofErr w:type="gramStart"/>
      <w:r w:rsidRPr="0091352B">
        <w:rPr>
          <w:rFonts w:ascii="Times New Roman" w:hAnsi="Times New Roman" w:cs="Times New Roman"/>
          <w:sz w:val="32"/>
          <w:szCs w:val="32"/>
        </w:rPr>
        <w:t>на</w:t>
      </w:r>
      <w:proofErr w:type="gramEnd"/>
      <w:r w:rsidRPr="0091352B">
        <w:rPr>
          <w:rFonts w:ascii="Times New Roman" w:hAnsi="Times New Roman" w:cs="Times New Roman"/>
          <w:sz w:val="32"/>
          <w:szCs w:val="32"/>
        </w:rPr>
        <w:t xml:space="preserve"> ст</w:t>
      </w:r>
      <w:r w:rsidRPr="0091352B">
        <w:rPr>
          <w:rFonts w:ascii="Times New Roman" w:hAnsi="Times New Roman" w:cs="Times New Roman"/>
          <w:sz w:val="32"/>
          <w:szCs w:val="32"/>
        </w:rPr>
        <w:t>о</w:t>
      </w:r>
      <w:r w:rsidRPr="0091352B">
        <w:rPr>
          <w:rFonts w:ascii="Times New Roman" w:hAnsi="Times New Roman" w:cs="Times New Roman"/>
          <w:sz w:val="32"/>
          <w:szCs w:val="32"/>
        </w:rPr>
        <w:t>роне Северного альянса, но и на стороне движения «Талибан». Следует подчеркнуть, что в эти годы ещё не функционировали р</w:t>
      </w:r>
      <w:r w:rsidRPr="0091352B">
        <w:rPr>
          <w:rFonts w:ascii="Times New Roman" w:hAnsi="Times New Roman" w:cs="Times New Roman"/>
          <w:sz w:val="32"/>
          <w:szCs w:val="32"/>
        </w:rPr>
        <w:t>а</w:t>
      </w:r>
      <w:r w:rsidRPr="0091352B">
        <w:rPr>
          <w:rFonts w:ascii="Times New Roman" w:hAnsi="Times New Roman" w:cs="Times New Roman"/>
          <w:sz w:val="32"/>
          <w:szCs w:val="32"/>
        </w:rPr>
        <w:t>дикальные организации, хотя в Узбекистане в противостояние с Правительством Узбекистана включилось Исламское движение У</w:t>
      </w:r>
      <w:r w:rsidRPr="0091352B">
        <w:rPr>
          <w:rFonts w:ascii="Times New Roman" w:hAnsi="Times New Roman" w:cs="Times New Roman"/>
          <w:sz w:val="32"/>
          <w:szCs w:val="32"/>
        </w:rPr>
        <w:t>з</w:t>
      </w:r>
      <w:r w:rsidRPr="0091352B">
        <w:rPr>
          <w:rFonts w:ascii="Times New Roman" w:hAnsi="Times New Roman" w:cs="Times New Roman"/>
          <w:sz w:val="32"/>
          <w:szCs w:val="32"/>
        </w:rPr>
        <w:t>бекистана, которое после своего относительного разгрома перебр</w:t>
      </w:r>
      <w:r w:rsidRPr="0091352B">
        <w:rPr>
          <w:rFonts w:ascii="Times New Roman" w:hAnsi="Times New Roman" w:cs="Times New Roman"/>
          <w:sz w:val="32"/>
          <w:szCs w:val="32"/>
        </w:rPr>
        <w:t>а</w:t>
      </w:r>
      <w:r w:rsidRPr="0091352B">
        <w:rPr>
          <w:rFonts w:ascii="Times New Roman" w:hAnsi="Times New Roman" w:cs="Times New Roman"/>
          <w:sz w:val="32"/>
          <w:szCs w:val="32"/>
        </w:rPr>
        <w:t>лось в предгорные районы восточной части Таджикистана и севе</w:t>
      </w:r>
      <w:r w:rsidRPr="0091352B">
        <w:rPr>
          <w:rFonts w:ascii="Times New Roman" w:hAnsi="Times New Roman" w:cs="Times New Roman"/>
          <w:sz w:val="32"/>
          <w:szCs w:val="32"/>
        </w:rPr>
        <w:t>р</w:t>
      </w:r>
      <w:r w:rsidRPr="0091352B">
        <w:rPr>
          <w:rFonts w:ascii="Times New Roman" w:hAnsi="Times New Roman" w:cs="Times New Roman"/>
          <w:sz w:val="32"/>
          <w:szCs w:val="32"/>
        </w:rPr>
        <w:t>ную часть Афганистана.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4. После подписания Соглашения о мире и национальном согл</w:t>
      </w:r>
      <w:r w:rsidRPr="0091352B">
        <w:rPr>
          <w:rFonts w:ascii="Times New Roman" w:hAnsi="Times New Roman" w:cs="Times New Roman"/>
          <w:sz w:val="32"/>
          <w:szCs w:val="32"/>
        </w:rPr>
        <w:t>а</w:t>
      </w:r>
      <w:r w:rsidRPr="0091352B">
        <w:rPr>
          <w:rFonts w:ascii="Times New Roman" w:hAnsi="Times New Roman" w:cs="Times New Roman"/>
          <w:sz w:val="32"/>
          <w:szCs w:val="32"/>
        </w:rPr>
        <w:t>сии в Таджикистане незаметно на общественно-политическом поле Центральной Азии, в частности в Узбекистане, Кыргызстане, Ю</w:t>
      </w:r>
      <w:r w:rsidRPr="0091352B">
        <w:rPr>
          <w:rFonts w:ascii="Times New Roman" w:hAnsi="Times New Roman" w:cs="Times New Roman"/>
          <w:sz w:val="32"/>
          <w:szCs w:val="32"/>
        </w:rPr>
        <w:t>ж</w:t>
      </w:r>
      <w:r w:rsidRPr="0091352B">
        <w:rPr>
          <w:rFonts w:ascii="Times New Roman" w:hAnsi="Times New Roman" w:cs="Times New Roman"/>
          <w:sz w:val="32"/>
          <w:szCs w:val="32"/>
        </w:rPr>
        <w:t>ной части Казахстана и в Таджикистане, появились ячейки Хизб-ут-Тахрир, распространявшие религиозную литературу, уставные и программные документы этой тогда ещё не признанной радикал</w:t>
      </w:r>
      <w:r w:rsidRPr="0091352B">
        <w:rPr>
          <w:rFonts w:ascii="Times New Roman" w:hAnsi="Times New Roman" w:cs="Times New Roman"/>
          <w:sz w:val="32"/>
          <w:szCs w:val="32"/>
        </w:rPr>
        <w:t>ь</w:t>
      </w:r>
      <w:r w:rsidRPr="0091352B">
        <w:rPr>
          <w:rFonts w:ascii="Times New Roman" w:hAnsi="Times New Roman" w:cs="Times New Roman"/>
          <w:sz w:val="32"/>
          <w:szCs w:val="32"/>
        </w:rPr>
        <w:t>ной организации. Но впоследствии, по заключению многих экспе</w:t>
      </w:r>
      <w:r w:rsidRPr="0091352B">
        <w:rPr>
          <w:rFonts w:ascii="Times New Roman" w:hAnsi="Times New Roman" w:cs="Times New Roman"/>
          <w:sz w:val="32"/>
          <w:szCs w:val="32"/>
        </w:rPr>
        <w:t>р</w:t>
      </w:r>
      <w:r w:rsidRPr="0091352B">
        <w:rPr>
          <w:rFonts w:ascii="Times New Roman" w:hAnsi="Times New Roman" w:cs="Times New Roman"/>
          <w:sz w:val="32"/>
          <w:szCs w:val="32"/>
        </w:rPr>
        <w:t>тов, она была признана экстремистской организацией, так как в её программных и информационно-идеологических материалах, кн</w:t>
      </w:r>
      <w:r w:rsidRPr="0091352B">
        <w:rPr>
          <w:rFonts w:ascii="Times New Roman" w:hAnsi="Times New Roman" w:cs="Times New Roman"/>
          <w:sz w:val="32"/>
          <w:szCs w:val="32"/>
        </w:rPr>
        <w:t>и</w:t>
      </w:r>
      <w:r w:rsidRPr="0091352B">
        <w:rPr>
          <w:rFonts w:ascii="Times New Roman" w:hAnsi="Times New Roman" w:cs="Times New Roman"/>
          <w:sz w:val="32"/>
          <w:szCs w:val="32"/>
        </w:rPr>
        <w:t>гах говорилось об установлении Халифата, шариатского правления и борьбе с нынешними светскими государствами и президентскими формами правления. В эти годы первоначальное финансирование религиозных организаций осуществлялось определенными непр</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вительственными исламскими центрами, а также Центрома Хизб-ут-Тахрир, </w:t>
      </w:r>
      <w:proofErr w:type="gramStart"/>
      <w:r w:rsidRPr="0091352B">
        <w:rPr>
          <w:rFonts w:ascii="Times New Roman" w:hAnsi="Times New Roman" w:cs="Times New Roman"/>
          <w:sz w:val="32"/>
          <w:szCs w:val="32"/>
        </w:rPr>
        <w:t>штаб-квартира</w:t>
      </w:r>
      <w:proofErr w:type="gramEnd"/>
      <w:r w:rsidRPr="0091352B">
        <w:rPr>
          <w:rFonts w:ascii="Times New Roman" w:hAnsi="Times New Roman" w:cs="Times New Roman"/>
          <w:sz w:val="32"/>
          <w:szCs w:val="32"/>
        </w:rPr>
        <w:t xml:space="preserve"> которой находилась в одной из ведущих западных стран.</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5. Конец 90-х гг. и начало ХХ</w:t>
      </w:r>
      <w:proofErr w:type="gramStart"/>
      <w:r w:rsidRPr="0091352B">
        <w:rPr>
          <w:rFonts w:ascii="Times New Roman" w:hAnsi="Times New Roman" w:cs="Times New Roman"/>
          <w:sz w:val="32"/>
          <w:szCs w:val="32"/>
          <w:lang w:val="en-US"/>
        </w:rPr>
        <w:t>I</w:t>
      </w:r>
      <w:proofErr w:type="gramEnd"/>
      <w:r w:rsidRPr="0091352B">
        <w:rPr>
          <w:rFonts w:ascii="Times New Roman" w:hAnsi="Times New Roman" w:cs="Times New Roman"/>
          <w:sz w:val="32"/>
          <w:szCs w:val="32"/>
        </w:rPr>
        <w:t xml:space="preserve"> века ознаменовались созданием и организацией новых радикальных экстремистских организаций. Уже к 2006 году в Таджикистане были образованы и нелегально действовали более 10 организаций радикального толка. Если п</w:t>
      </w:r>
      <w:r w:rsidRPr="0091352B">
        <w:rPr>
          <w:rFonts w:ascii="Times New Roman" w:hAnsi="Times New Roman" w:cs="Times New Roman"/>
          <w:sz w:val="32"/>
          <w:szCs w:val="32"/>
        </w:rPr>
        <w:t>о</w:t>
      </w:r>
      <w:r w:rsidRPr="0091352B">
        <w:rPr>
          <w:rFonts w:ascii="Times New Roman" w:hAnsi="Times New Roman" w:cs="Times New Roman"/>
          <w:sz w:val="32"/>
          <w:szCs w:val="32"/>
        </w:rPr>
        <w:t>смотреть на развивающиеся тенденции в Республике Таджикистан и государствах Центральной Азии, то можно увидеть расширение и активизацию деятельности радикальных организаций, чего 25 лет тому назад, то есть до обретения национальной независимости ре</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публиками ЦА, не наблюдалось. </w:t>
      </w:r>
      <w:proofErr w:type="gramStart"/>
      <w:r w:rsidRPr="0091352B">
        <w:rPr>
          <w:rFonts w:ascii="Times New Roman" w:hAnsi="Times New Roman" w:cs="Times New Roman"/>
          <w:sz w:val="32"/>
          <w:szCs w:val="32"/>
        </w:rPr>
        <w:t>Посмотрим на данные силовых структур РТ, которые были опубликованы в средствах массовой информации за последние 5-6 лет.</w:t>
      </w:r>
      <w:proofErr w:type="gramEnd"/>
      <w:r w:rsidRPr="0091352B">
        <w:rPr>
          <w:rFonts w:ascii="Times New Roman" w:hAnsi="Times New Roman" w:cs="Times New Roman"/>
          <w:sz w:val="32"/>
          <w:szCs w:val="32"/>
        </w:rPr>
        <w:t xml:space="preserve"> С 2006 г. под запретом Верхо</w:t>
      </w:r>
      <w:r w:rsidRPr="0091352B">
        <w:rPr>
          <w:rFonts w:ascii="Times New Roman" w:hAnsi="Times New Roman" w:cs="Times New Roman"/>
          <w:sz w:val="32"/>
          <w:szCs w:val="32"/>
        </w:rPr>
        <w:t>в</w:t>
      </w:r>
      <w:r w:rsidRPr="0091352B">
        <w:rPr>
          <w:rFonts w:ascii="Times New Roman" w:hAnsi="Times New Roman" w:cs="Times New Roman"/>
          <w:sz w:val="32"/>
          <w:szCs w:val="32"/>
        </w:rPr>
        <w:t>ного суда Таджикистана находятся «Аль-Каида», «Исламское дв</w:t>
      </w:r>
      <w:r w:rsidRPr="0091352B">
        <w:rPr>
          <w:rFonts w:ascii="Times New Roman" w:hAnsi="Times New Roman" w:cs="Times New Roman"/>
          <w:sz w:val="32"/>
          <w:szCs w:val="32"/>
        </w:rPr>
        <w:t>и</w:t>
      </w:r>
      <w:r w:rsidRPr="0091352B">
        <w:rPr>
          <w:rFonts w:ascii="Times New Roman" w:hAnsi="Times New Roman" w:cs="Times New Roman"/>
          <w:sz w:val="32"/>
          <w:szCs w:val="32"/>
        </w:rPr>
        <w:t>жение Восточного Туркестана», «Исламское движение Туркестана» (ИДУ), «Талибан», «Братья-мусульмане», «Ташкилоти Лашкар Тайба», «Исламское общество Пакистана», «Джамоати Таблиг», религиозно-миссионерская организация «Созмони Таблигот», «Т</w:t>
      </w:r>
      <w:r w:rsidRPr="0091352B">
        <w:rPr>
          <w:rFonts w:ascii="Times New Roman" w:hAnsi="Times New Roman" w:cs="Times New Roman"/>
          <w:sz w:val="32"/>
          <w:szCs w:val="32"/>
        </w:rPr>
        <w:t>о</w:t>
      </w:r>
      <w:r w:rsidRPr="0091352B">
        <w:rPr>
          <w:rFonts w:ascii="Times New Roman" w:hAnsi="Times New Roman" w:cs="Times New Roman"/>
          <w:sz w:val="32"/>
          <w:szCs w:val="32"/>
        </w:rPr>
        <w:t>чикистони Озод», «Хизб-ут-Тахрир» [2]. В декабре 2009 г. на юге Таджикистана различные сроки наказания получили 36 членов «Джамоати Таблиг». В марте 2010 г. на скамье подсудимых оказ</w:t>
      </w:r>
      <w:r w:rsidRPr="0091352B">
        <w:rPr>
          <w:rFonts w:ascii="Times New Roman" w:hAnsi="Times New Roman" w:cs="Times New Roman"/>
          <w:sz w:val="32"/>
          <w:szCs w:val="32"/>
        </w:rPr>
        <w:t>а</w:t>
      </w:r>
      <w:r w:rsidRPr="0091352B">
        <w:rPr>
          <w:rFonts w:ascii="Times New Roman" w:hAnsi="Times New Roman" w:cs="Times New Roman"/>
          <w:sz w:val="32"/>
          <w:szCs w:val="32"/>
        </w:rPr>
        <w:t>лись ещё 56 сторонников этой организации, из которых 23 были осуждены на сроки от 3 до 6 лет, на остальных были наложены штрафы.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Деятельность данной экстремистской организации запрещена на территории Таджикистана с марта 2006 г. По мнению властей, её деятельность прямо или косвенно направлена на свержение конст</w:t>
      </w:r>
      <w:r w:rsidRPr="0091352B">
        <w:rPr>
          <w:rFonts w:ascii="Times New Roman" w:hAnsi="Times New Roman" w:cs="Times New Roman"/>
          <w:sz w:val="32"/>
          <w:szCs w:val="32"/>
        </w:rPr>
        <w:t>и</w:t>
      </w:r>
      <w:r w:rsidRPr="0091352B">
        <w:rPr>
          <w:rFonts w:ascii="Times New Roman" w:hAnsi="Times New Roman" w:cs="Times New Roman"/>
          <w:sz w:val="32"/>
          <w:szCs w:val="32"/>
        </w:rPr>
        <w:t>туционного строя в стране. Движение «Джамоати Таблиг» было о</w:t>
      </w:r>
      <w:r w:rsidRPr="0091352B">
        <w:rPr>
          <w:rFonts w:ascii="Times New Roman" w:hAnsi="Times New Roman" w:cs="Times New Roman"/>
          <w:sz w:val="32"/>
          <w:szCs w:val="32"/>
        </w:rPr>
        <w:t>с</w:t>
      </w:r>
      <w:r w:rsidRPr="0091352B">
        <w:rPr>
          <w:rFonts w:ascii="Times New Roman" w:hAnsi="Times New Roman" w:cs="Times New Roman"/>
          <w:sz w:val="32"/>
          <w:szCs w:val="32"/>
        </w:rPr>
        <w:t xml:space="preserve">новано в Индии в 20-х гг. прошлого века. В странах Центральной Азии организация начала разворачивать свою деятельность </w:t>
      </w:r>
      <w:proofErr w:type="gramStart"/>
      <w:r w:rsidRPr="0091352B">
        <w:rPr>
          <w:rFonts w:ascii="Times New Roman" w:hAnsi="Times New Roman" w:cs="Times New Roman"/>
          <w:sz w:val="32"/>
          <w:szCs w:val="32"/>
        </w:rPr>
        <w:t>в нач</w:t>
      </w:r>
      <w:r w:rsidRPr="0091352B">
        <w:rPr>
          <w:rFonts w:ascii="Times New Roman" w:hAnsi="Times New Roman" w:cs="Times New Roman"/>
          <w:sz w:val="32"/>
          <w:szCs w:val="32"/>
        </w:rPr>
        <w:t>а</w:t>
      </w:r>
      <w:r w:rsidRPr="0091352B">
        <w:rPr>
          <w:rFonts w:ascii="Times New Roman" w:hAnsi="Times New Roman" w:cs="Times New Roman"/>
          <w:sz w:val="32"/>
          <w:szCs w:val="32"/>
        </w:rPr>
        <w:t>ле</w:t>
      </w:r>
      <w:proofErr w:type="gramEnd"/>
      <w:r w:rsidRPr="0091352B">
        <w:rPr>
          <w:rFonts w:ascii="Times New Roman" w:hAnsi="Times New Roman" w:cs="Times New Roman"/>
          <w:sz w:val="32"/>
          <w:szCs w:val="32"/>
        </w:rPr>
        <w:t xml:space="preserve"> 1990-х гг. [2]. В 2006 г. на законодательном уровне 10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ций признаны террористическими, и их деятельность на террит</w:t>
      </w:r>
      <w:r w:rsidRPr="0091352B">
        <w:rPr>
          <w:rFonts w:ascii="Times New Roman" w:hAnsi="Times New Roman" w:cs="Times New Roman"/>
          <w:sz w:val="32"/>
          <w:szCs w:val="32"/>
        </w:rPr>
        <w:t>о</w:t>
      </w:r>
      <w:r w:rsidRPr="0091352B">
        <w:rPr>
          <w:rFonts w:ascii="Times New Roman" w:hAnsi="Times New Roman" w:cs="Times New Roman"/>
          <w:sz w:val="32"/>
          <w:szCs w:val="32"/>
        </w:rPr>
        <w:t>рии республики запрещена. Среди них «Аль-Каида», ИДТ, «Братья-мусульмане», «Лашкар-и-Тайба», «Талибан», «Организация осв</w:t>
      </w:r>
      <w:r w:rsidRPr="0091352B">
        <w:rPr>
          <w:rFonts w:ascii="Times New Roman" w:hAnsi="Times New Roman" w:cs="Times New Roman"/>
          <w:sz w:val="32"/>
          <w:szCs w:val="32"/>
        </w:rPr>
        <w:t>о</w:t>
      </w:r>
      <w:r w:rsidRPr="0091352B">
        <w:rPr>
          <w:rFonts w:ascii="Times New Roman" w:hAnsi="Times New Roman" w:cs="Times New Roman"/>
          <w:sz w:val="32"/>
          <w:szCs w:val="32"/>
        </w:rPr>
        <w:t>бождения Восточного Туркестана», «Таблиги Джамаат», «Свобо</w:t>
      </w:r>
      <w:r w:rsidRPr="0091352B">
        <w:rPr>
          <w:rFonts w:ascii="Times New Roman" w:hAnsi="Times New Roman" w:cs="Times New Roman"/>
          <w:sz w:val="32"/>
          <w:szCs w:val="32"/>
        </w:rPr>
        <w:t>д</w:t>
      </w:r>
      <w:r w:rsidRPr="0091352B">
        <w:rPr>
          <w:rFonts w:ascii="Times New Roman" w:hAnsi="Times New Roman" w:cs="Times New Roman"/>
          <w:sz w:val="32"/>
          <w:szCs w:val="32"/>
        </w:rPr>
        <w:t>ный Таджикистан», «Исламская группа (Джамият-е-Ислам-и-Пакистан)» и «Созмони Таблигот». Уже в 2007 г. так же была з</w:t>
      </w:r>
      <w:r w:rsidRPr="0091352B">
        <w:rPr>
          <w:rFonts w:ascii="Times New Roman" w:hAnsi="Times New Roman" w:cs="Times New Roman"/>
          <w:sz w:val="32"/>
          <w:szCs w:val="32"/>
        </w:rPr>
        <w:t>а</w:t>
      </w:r>
      <w:r w:rsidRPr="0091352B">
        <w:rPr>
          <w:rFonts w:ascii="Times New Roman" w:hAnsi="Times New Roman" w:cs="Times New Roman"/>
          <w:sz w:val="32"/>
          <w:szCs w:val="32"/>
        </w:rPr>
        <w:t>прещена миссионерская деятельность «Свидетелей Иеговы», а в 2008 г. в судебном порядке на 3 месяца приостановлена деятел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ность немецкой благотворительной организации «ORA </w:t>
      </w:r>
      <w:r w:rsidRPr="0091352B">
        <w:rPr>
          <w:rFonts w:ascii="Times New Roman" w:hAnsi="Times New Roman" w:cs="Times New Roman"/>
          <w:sz w:val="32"/>
          <w:szCs w:val="32"/>
        </w:rPr>
        <w:lastRenderedPageBreak/>
        <w:t>International», которая, вопреки уставу, занималась миссионерской деятельностью [5].</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6. Начиная с 2010 г. по настоящее время в Таджикистане начали действовать ячейки радикальных организаций, центры финансир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вания и </w:t>
      </w:r>
      <w:proofErr w:type="gramStart"/>
      <w:r w:rsidRPr="0091352B">
        <w:rPr>
          <w:rFonts w:ascii="Times New Roman" w:hAnsi="Times New Roman" w:cs="Times New Roman"/>
          <w:sz w:val="32"/>
          <w:szCs w:val="32"/>
        </w:rPr>
        <w:t>центры</w:t>
      </w:r>
      <w:proofErr w:type="gramEnd"/>
      <w:r w:rsidRPr="0091352B">
        <w:rPr>
          <w:rFonts w:ascii="Times New Roman" w:hAnsi="Times New Roman" w:cs="Times New Roman"/>
          <w:sz w:val="32"/>
          <w:szCs w:val="32"/>
        </w:rPr>
        <w:t xml:space="preserve"> управления которых находились в странах Средн</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го и Ближнего Востока. </w:t>
      </w:r>
      <w:proofErr w:type="gramStart"/>
      <w:r w:rsidRPr="0091352B">
        <w:rPr>
          <w:rFonts w:ascii="Times New Roman" w:hAnsi="Times New Roman" w:cs="Times New Roman"/>
          <w:sz w:val="32"/>
          <w:szCs w:val="32"/>
        </w:rPr>
        <w:t>На сегодняшний день в Республике Тадж</w:t>
      </w:r>
      <w:r w:rsidRPr="0091352B">
        <w:rPr>
          <w:rFonts w:ascii="Times New Roman" w:hAnsi="Times New Roman" w:cs="Times New Roman"/>
          <w:sz w:val="32"/>
          <w:szCs w:val="32"/>
        </w:rPr>
        <w:t>и</w:t>
      </w:r>
      <w:r w:rsidRPr="0091352B">
        <w:rPr>
          <w:rFonts w:ascii="Times New Roman" w:hAnsi="Times New Roman" w:cs="Times New Roman"/>
          <w:sz w:val="32"/>
          <w:szCs w:val="32"/>
        </w:rPr>
        <w:t>кистан запрещены решением Верховного суда РТ более 20 орган</w:t>
      </w:r>
      <w:r w:rsidRPr="0091352B">
        <w:rPr>
          <w:rFonts w:ascii="Times New Roman" w:hAnsi="Times New Roman" w:cs="Times New Roman"/>
          <w:sz w:val="32"/>
          <w:szCs w:val="32"/>
        </w:rPr>
        <w:t>и</w:t>
      </w:r>
      <w:r w:rsidRPr="0091352B">
        <w:rPr>
          <w:rFonts w:ascii="Times New Roman" w:hAnsi="Times New Roman" w:cs="Times New Roman"/>
          <w:sz w:val="32"/>
          <w:szCs w:val="32"/>
        </w:rPr>
        <w:t>заций экстремистского и радикального толка.</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По информации корреспондента Дойче-велле, который брал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формацию в силовых структурах РТ за последние три года в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джикистане по данным властей, была пресечена деятельность более 200 активистов радикальных исламских организаций. Однако, как отмечают эксперты, карательными мерами ликвидировать исла</w:t>
      </w:r>
      <w:r w:rsidRPr="0091352B">
        <w:rPr>
          <w:rFonts w:ascii="Times New Roman" w:hAnsi="Times New Roman" w:cs="Times New Roman"/>
          <w:sz w:val="32"/>
          <w:szCs w:val="32"/>
        </w:rPr>
        <w:t>м</w:t>
      </w:r>
      <w:r w:rsidRPr="0091352B">
        <w:rPr>
          <w:rFonts w:ascii="Times New Roman" w:hAnsi="Times New Roman" w:cs="Times New Roman"/>
          <w:sz w:val="32"/>
          <w:szCs w:val="32"/>
        </w:rPr>
        <w:t>ское подполье в стране едва ли удастся. В июле 2013 г. стало и</w:t>
      </w:r>
      <w:r w:rsidRPr="0091352B">
        <w:rPr>
          <w:rFonts w:ascii="Times New Roman" w:hAnsi="Times New Roman" w:cs="Times New Roman"/>
          <w:sz w:val="32"/>
          <w:szCs w:val="32"/>
        </w:rPr>
        <w:t>з</w:t>
      </w:r>
      <w:r w:rsidRPr="0091352B">
        <w:rPr>
          <w:rFonts w:ascii="Times New Roman" w:hAnsi="Times New Roman" w:cs="Times New Roman"/>
          <w:sz w:val="32"/>
          <w:szCs w:val="32"/>
        </w:rPr>
        <w:t>вестно о появлении в Таджикистане последователей пакистанской военизированной группировки «Джундуллах» («Воины Аллаха»). Трех активистов этого движения задержали летом во время спец</w:t>
      </w:r>
      <w:r w:rsidRPr="0091352B">
        <w:rPr>
          <w:rFonts w:ascii="Times New Roman" w:hAnsi="Times New Roman" w:cs="Times New Roman"/>
          <w:sz w:val="32"/>
          <w:szCs w:val="32"/>
        </w:rPr>
        <w:t>о</w:t>
      </w:r>
      <w:r w:rsidRPr="0091352B">
        <w:rPr>
          <w:rFonts w:ascii="Times New Roman" w:hAnsi="Times New Roman" w:cs="Times New Roman"/>
          <w:sz w:val="32"/>
          <w:szCs w:val="32"/>
        </w:rPr>
        <w:t>перации в Согдийской области. Как выяснилось в ходе следствия, они, находясь в России, сначала вступили в Исламское движение Узбекистана (ИДУ), а затем перешли в «Джундуллах».</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Сама эта экстремистская организация известна по терактам в иранском Захедане в 2010 г. и нападению на десятерых альпин</w:t>
      </w:r>
      <w:r w:rsidRPr="0091352B">
        <w:rPr>
          <w:rFonts w:ascii="Times New Roman" w:hAnsi="Times New Roman" w:cs="Times New Roman"/>
          <w:sz w:val="32"/>
          <w:szCs w:val="32"/>
        </w:rPr>
        <w:t>и</w:t>
      </w:r>
      <w:r w:rsidRPr="0091352B">
        <w:rPr>
          <w:rFonts w:ascii="Times New Roman" w:hAnsi="Times New Roman" w:cs="Times New Roman"/>
          <w:sz w:val="32"/>
          <w:szCs w:val="32"/>
        </w:rPr>
        <w:t>стов, включая пятерых граждан Украины, в пакистанской прови</w:t>
      </w:r>
      <w:r w:rsidRPr="0091352B">
        <w:rPr>
          <w:rFonts w:ascii="Times New Roman" w:hAnsi="Times New Roman" w:cs="Times New Roman"/>
          <w:sz w:val="32"/>
          <w:szCs w:val="32"/>
        </w:rPr>
        <w:t>н</w:t>
      </w:r>
      <w:r w:rsidRPr="0091352B">
        <w:rPr>
          <w:rFonts w:ascii="Times New Roman" w:hAnsi="Times New Roman" w:cs="Times New Roman"/>
          <w:sz w:val="32"/>
          <w:szCs w:val="32"/>
        </w:rPr>
        <w:t>ции Гилгит 26 июня 2013 г. [1]. Наряду с активистами «Джунду</w:t>
      </w:r>
      <w:r w:rsidRPr="0091352B">
        <w:rPr>
          <w:rFonts w:ascii="Times New Roman" w:hAnsi="Times New Roman" w:cs="Times New Roman"/>
          <w:sz w:val="32"/>
          <w:szCs w:val="32"/>
        </w:rPr>
        <w:t>л</w:t>
      </w:r>
      <w:r w:rsidRPr="0091352B">
        <w:rPr>
          <w:rFonts w:ascii="Times New Roman" w:hAnsi="Times New Roman" w:cs="Times New Roman"/>
          <w:sz w:val="32"/>
          <w:szCs w:val="32"/>
        </w:rPr>
        <w:t>лах», в Согдийской области сотрудниками МВД с начала года ар</w:t>
      </w:r>
      <w:r w:rsidRPr="0091352B">
        <w:rPr>
          <w:rFonts w:ascii="Times New Roman" w:hAnsi="Times New Roman" w:cs="Times New Roman"/>
          <w:sz w:val="32"/>
          <w:szCs w:val="32"/>
        </w:rPr>
        <w:t>е</w:t>
      </w:r>
      <w:r w:rsidRPr="0091352B">
        <w:rPr>
          <w:rFonts w:ascii="Times New Roman" w:hAnsi="Times New Roman" w:cs="Times New Roman"/>
          <w:sz w:val="32"/>
          <w:szCs w:val="32"/>
        </w:rPr>
        <w:t>стовано 16 членов экстремистской организации «Джаамат Анс</w:t>
      </w:r>
      <w:r w:rsidRPr="0091352B">
        <w:rPr>
          <w:rFonts w:ascii="Times New Roman" w:hAnsi="Times New Roman" w:cs="Times New Roman"/>
          <w:sz w:val="32"/>
          <w:szCs w:val="32"/>
        </w:rPr>
        <w:t>а</w:t>
      </w:r>
      <w:r w:rsidRPr="0091352B">
        <w:rPr>
          <w:rFonts w:ascii="Times New Roman" w:hAnsi="Times New Roman" w:cs="Times New Roman"/>
          <w:sz w:val="32"/>
          <w:szCs w:val="32"/>
        </w:rPr>
        <w:t>руллах». Представители правоохранительных органов сообщили, что на месте задержания ими было изъято огнестрельное оружие, большое количество мобильных телефонов с SIM-картами, ноутбук с инструкциями по изготовлению взрывчатых веществ и рекоме</w:t>
      </w:r>
      <w:r w:rsidRPr="0091352B">
        <w:rPr>
          <w:rFonts w:ascii="Times New Roman" w:hAnsi="Times New Roman" w:cs="Times New Roman"/>
          <w:sz w:val="32"/>
          <w:szCs w:val="32"/>
        </w:rPr>
        <w:t>н</w:t>
      </w:r>
      <w:r w:rsidRPr="0091352B">
        <w:rPr>
          <w:rFonts w:ascii="Times New Roman" w:hAnsi="Times New Roman" w:cs="Times New Roman"/>
          <w:sz w:val="32"/>
          <w:szCs w:val="32"/>
        </w:rPr>
        <w:t>дациями для подготовки террористических актов. Следствие уст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новило, что </w:t>
      </w:r>
      <w:proofErr w:type="gramStart"/>
      <w:r w:rsidRPr="0091352B">
        <w:rPr>
          <w:rFonts w:ascii="Times New Roman" w:hAnsi="Times New Roman" w:cs="Times New Roman"/>
          <w:sz w:val="32"/>
          <w:szCs w:val="32"/>
        </w:rPr>
        <w:t>задержанные</w:t>
      </w:r>
      <w:proofErr w:type="gramEnd"/>
      <w:r w:rsidRPr="0091352B">
        <w:rPr>
          <w:rFonts w:ascii="Times New Roman" w:hAnsi="Times New Roman" w:cs="Times New Roman"/>
          <w:sz w:val="32"/>
          <w:szCs w:val="32"/>
        </w:rPr>
        <w:t xml:space="preserve"> прошли подготовку в лагерях боевиков в Северном Вазиристане.</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Ранее в 2014 г. правоохранительными органами Таджикистана были задержаны еще 14 человек, подозреваемых в причастности к «Джамаат Ансаруллох», которая, по некоторым данным, является ячейкой международной террористической организации «Аль-Каида» [1]. Подчеркну, что в конце 80-х годов на всём простра</w:t>
      </w:r>
      <w:r w:rsidRPr="0091352B">
        <w:rPr>
          <w:rFonts w:ascii="Times New Roman" w:hAnsi="Times New Roman" w:cs="Times New Roman"/>
          <w:sz w:val="32"/>
          <w:szCs w:val="32"/>
        </w:rPr>
        <w:t>н</w:t>
      </w:r>
      <w:r w:rsidRPr="0091352B">
        <w:rPr>
          <w:rFonts w:ascii="Times New Roman" w:hAnsi="Times New Roman" w:cs="Times New Roman"/>
          <w:sz w:val="32"/>
          <w:szCs w:val="32"/>
        </w:rPr>
        <w:lastRenderedPageBreak/>
        <w:t>стве СССР нелегально действовали не более 2-3 организаций. В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джикистане была лишь одна организация, так же как и в Узбек</w:t>
      </w:r>
      <w:r w:rsidRPr="0091352B">
        <w:rPr>
          <w:rFonts w:ascii="Times New Roman" w:hAnsi="Times New Roman" w:cs="Times New Roman"/>
          <w:sz w:val="32"/>
          <w:szCs w:val="32"/>
        </w:rPr>
        <w:t>и</w:t>
      </w:r>
      <w:r w:rsidRPr="0091352B">
        <w:rPr>
          <w:rFonts w:ascii="Times New Roman" w:hAnsi="Times New Roman" w:cs="Times New Roman"/>
          <w:sz w:val="32"/>
          <w:szCs w:val="32"/>
        </w:rPr>
        <w:t>стане, Киргизии. За небольшой промежуток времени в ЦА, РФ, в пространстве государств-членов ОДКБ число нелегально действ</w:t>
      </w:r>
      <w:r w:rsidRPr="0091352B">
        <w:rPr>
          <w:rFonts w:ascii="Times New Roman" w:hAnsi="Times New Roman" w:cs="Times New Roman"/>
          <w:sz w:val="32"/>
          <w:szCs w:val="32"/>
        </w:rPr>
        <w:t>у</w:t>
      </w:r>
      <w:r w:rsidRPr="0091352B">
        <w:rPr>
          <w:rFonts w:ascii="Times New Roman" w:hAnsi="Times New Roman" w:cs="Times New Roman"/>
          <w:sz w:val="32"/>
          <w:szCs w:val="32"/>
        </w:rPr>
        <w:t>ющих радикальных организаций увеличилось до 50: в Казахстане – 17, в Узбекистане – более 20, в Кыргызстане – 16, в Таджикистане – 18 [5].</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Только в 2013-2014 гг. в Таджикистане были пойманы предст</w:t>
      </w:r>
      <w:r w:rsidRPr="0091352B">
        <w:rPr>
          <w:rFonts w:ascii="Times New Roman" w:hAnsi="Times New Roman" w:cs="Times New Roman"/>
          <w:sz w:val="32"/>
          <w:szCs w:val="32"/>
        </w:rPr>
        <w:t>а</w:t>
      </w:r>
      <w:r w:rsidRPr="0091352B">
        <w:rPr>
          <w:rFonts w:ascii="Times New Roman" w:hAnsi="Times New Roman" w:cs="Times New Roman"/>
          <w:sz w:val="32"/>
          <w:szCs w:val="32"/>
        </w:rPr>
        <w:t>вители 3-4 новых организаций. Изменение происходят в их числе</w:t>
      </w:r>
      <w:r w:rsidRPr="0091352B">
        <w:rPr>
          <w:rFonts w:ascii="Times New Roman" w:hAnsi="Times New Roman" w:cs="Times New Roman"/>
          <w:sz w:val="32"/>
          <w:szCs w:val="32"/>
        </w:rPr>
        <w:t>н</w:t>
      </w:r>
      <w:r w:rsidRPr="0091352B">
        <w:rPr>
          <w:rFonts w:ascii="Times New Roman" w:hAnsi="Times New Roman" w:cs="Times New Roman"/>
          <w:sz w:val="32"/>
          <w:szCs w:val="32"/>
        </w:rPr>
        <w:t>ном и количественном составе. Если раньше организации групп</w:t>
      </w:r>
      <w:r w:rsidRPr="0091352B">
        <w:rPr>
          <w:rFonts w:ascii="Times New Roman" w:hAnsi="Times New Roman" w:cs="Times New Roman"/>
          <w:sz w:val="32"/>
          <w:szCs w:val="32"/>
        </w:rPr>
        <w:t>и</w:t>
      </w:r>
      <w:r w:rsidRPr="0091352B">
        <w:rPr>
          <w:rFonts w:ascii="Times New Roman" w:hAnsi="Times New Roman" w:cs="Times New Roman"/>
          <w:sz w:val="32"/>
          <w:szCs w:val="32"/>
        </w:rPr>
        <w:t>ровались в количестве 10-15 человек в ячейках, а затем до 5 чел</w:t>
      </w:r>
      <w:r w:rsidRPr="0091352B">
        <w:rPr>
          <w:rFonts w:ascii="Times New Roman" w:hAnsi="Times New Roman" w:cs="Times New Roman"/>
          <w:sz w:val="32"/>
          <w:szCs w:val="32"/>
        </w:rPr>
        <w:t>о</w:t>
      </w:r>
      <w:r w:rsidRPr="0091352B">
        <w:rPr>
          <w:rFonts w:ascii="Times New Roman" w:hAnsi="Times New Roman" w:cs="Times New Roman"/>
          <w:sz w:val="32"/>
          <w:szCs w:val="32"/>
        </w:rPr>
        <w:t>век (панджа), то сейчас первичная ячейка насчитывает 2-4 челов</w:t>
      </w:r>
      <w:r w:rsidRPr="0091352B">
        <w:rPr>
          <w:rFonts w:ascii="Times New Roman" w:hAnsi="Times New Roman" w:cs="Times New Roman"/>
          <w:sz w:val="32"/>
          <w:szCs w:val="32"/>
        </w:rPr>
        <w:t>е</w:t>
      </w:r>
      <w:r w:rsidRPr="0091352B">
        <w:rPr>
          <w:rFonts w:ascii="Times New Roman" w:hAnsi="Times New Roman" w:cs="Times New Roman"/>
          <w:sz w:val="32"/>
          <w:szCs w:val="32"/>
        </w:rPr>
        <w:t>ка. Вербовку своих сподвижников осуществляют не более 1-2 чел</w:t>
      </w:r>
      <w:r w:rsidRPr="0091352B">
        <w:rPr>
          <w:rFonts w:ascii="Times New Roman" w:hAnsi="Times New Roman" w:cs="Times New Roman"/>
          <w:sz w:val="32"/>
          <w:szCs w:val="32"/>
        </w:rPr>
        <w:t>о</w:t>
      </w:r>
      <w:r w:rsidRPr="0091352B">
        <w:rPr>
          <w:rFonts w:ascii="Times New Roman" w:hAnsi="Times New Roman" w:cs="Times New Roman"/>
          <w:sz w:val="32"/>
          <w:szCs w:val="32"/>
        </w:rPr>
        <w:t>века представителей радикальных организаций через использов</w:t>
      </w:r>
      <w:r w:rsidRPr="0091352B">
        <w:rPr>
          <w:rFonts w:ascii="Times New Roman" w:hAnsi="Times New Roman" w:cs="Times New Roman"/>
          <w:sz w:val="32"/>
          <w:szCs w:val="32"/>
        </w:rPr>
        <w:t>а</w:t>
      </w:r>
      <w:r w:rsidRPr="0091352B">
        <w:rPr>
          <w:rFonts w:ascii="Times New Roman" w:hAnsi="Times New Roman" w:cs="Times New Roman"/>
          <w:sz w:val="32"/>
          <w:szCs w:val="32"/>
        </w:rPr>
        <w:t>ние современных информационных технологий, интернет-сайтов. В 2015-2016 гг. радикальные организации начали постепенно нал</w:t>
      </w:r>
      <w:r w:rsidRPr="0091352B">
        <w:rPr>
          <w:rFonts w:ascii="Times New Roman" w:hAnsi="Times New Roman" w:cs="Times New Roman"/>
          <w:sz w:val="32"/>
          <w:szCs w:val="32"/>
        </w:rPr>
        <w:t>а</w:t>
      </w:r>
      <w:r w:rsidRPr="0091352B">
        <w:rPr>
          <w:rFonts w:ascii="Times New Roman" w:hAnsi="Times New Roman" w:cs="Times New Roman"/>
          <w:sz w:val="32"/>
          <w:szCs w:val="32"/>
        </w:rPr>
        <w:t>живать связи с филиалами и информационными центрами и проп</w:t>
      </w:r>
      <w:r w:rsidRPr="0091352B">
        <w:rPr>
          <w:rFonts w:ascii="Times New Roman" w:hAnsi="Times New Roman" w:cs="Times New Roman"/>
          <w:sz w:val="32"/>
          <w:szCs w:val="32"/>
        </w:rPr>
        <w:t>а</w:t>
      </w:r>
      <w:r w:rsidRPr="0091352B">
        <w:rPr>
          <w:rFonts w:ascii="Times New Roman" w:hAnsi="Times New Roman" w:cs="Times New Roman"/>
          <w:sz w:val="32"/>
          <w:szCs w:val="32"/>
        </w:rPr>
        <w:t>гандистскими сайтами ИГИЛ (ДИИШ) и по их указанию начали проводить первые акции подготовки террора и вывешивания чё</w:t>
      </w:r>
      <w:r w:rsidRPr="0091352B">
        <w:rPr>
          <w:rFonts w:ascii="Times New Roman" w:hAnsi="Times New Roman" w:cs="Times New Roman"/>
          <w:sz w:val="32"/>
          <w:szCs w:val="32"/>
        </w:rPr>
        <w:t>р</w:t>
      </w:r>
      <w:r w:rsidRPr="0091352B">
        <w:rPr>
          <w:rFonts w:ascii="Times New Roman" w:hAnsi="Times New Roman" w:cs="Times New Roman"/>
          <w:sz w:val="32"/>
          <w:szCs w:val="32"/>
        </w:rPr>
        <w:t>ного флага ИГИЛ в отдельных районах и городах Таджикистана. В результате оперативного вмешательства правоохранительных структур и спецслужб удалось найти и привлечь к уголовной отве</w:t>
      </w:r>
      <w:r w:rsidRPr="0091352B">
        <w:rPr>
          <w:rFonts w:ascii="Times New Roman" w:hAnsi="Times New Roman" w:cs="Times New Roman"/>
          <w:sz w:val="32"/>
          <w:szCs w:val="32"/>
        </w:rPr>
        <w:t>т</w:t>
      </w:r>
      <w:r w:rsidRPr="0091352B">
        <w:rPr>
          <w:rFonts w:ascii="Times New Roman" w:hAnsi="Times New Roman" w:cs="Times New Roman"/>
          <w:sz w:val="32"/>
          <w:szCs w:val="32"/>
        </w:rPr>
        <w:t>ственности исполнителей этих акций. В рядах молодых граждан Таджикистана оказались отдельные руководители местных ячеек ПИВТ и их члены.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При этом необходимо подчеркнуть, что до недавнего времени главным пропагандистским лозунгом этих организаций является поддержка джихада и большое вознаграждение за участие в боевых действиях и проведение террористических атак. Большинство (80%-85%) </w:t>
      </w:r>
      <w:proofErr w:type="gramStart"/>
      <w:r w:rsidRPr="0091352B">
        <w:rPr>
          <w:rFonts w:ascii="Times New Roman" w:hAnsi="Times New Roman" w:cs="Times New Roman"/>
          <w:sz w:val="32"/>
          <w:szCs w:val="32"/>
        </w:rPr>
        <w:t>привлеченных</w:t>
      </w:r>
      <w:proofErr w:type="gramEnd"/>
      <w:r w:rsidRPr="0091352B">
        <w:rPr>
          <w:rFonts w:ascii="Times New Roman" w:hAnsi="Times New Roman" w:cs="Times New Roman"/>
          <w:sz w:val="32"/>
          <w:szCs w:val="32"/>
        </w:rPr>
        <w:t xml:space="preserve"> для участия в войне в Сирии были обм</w:t>
      </w:r>
      <w:r w:rsidRPr="0091352B">
        <w:rPr>
          <w:rFonts w:ascii="Times New Roman" w:hAnsi="Times New Roman" w:cs="Times New Roman"/>
          <w:sz w:val="32"/>
          <w:szCs w:val="32"/>
        </w:rPr>
        <w:t>а</w:t>
      </w:r>
      <w:r w:rsidRPr="0091352B">
        <w:rPr>
          <w:rFonts w:ascii="Times New Roman" w:hAnsi="Times New Roman" w:cs="Times New Roman"/>
          <w:sz w:val="32"/>
          <w:szCs w:val="32"/>
        </w:rPr>
        <w:t>нуты. В 2014-2015 гг. через интернет-сайты радикальные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ции и их блогеры начали проводить сетевую кампанию по по</w:t>
      </w:r>
      <w:r w:rsidRPr="0091352B">
        <w:rPr>
          <w:rFonts w:ascii="Times New Roman" w:hAnsi="Times New Roman" w:cs="Times New Roman"/>
          <w:sz w:val="32"/>
          <w:szCs w:val="32"/>
        </w:rPr>
        <w:t>д</w:t>
      </w:r>
      <w:r w:rsidRPr="0091352B">
        <w:rPr>
          <w:rFonts w:ascii="Times New Roman" w:hAnsi="Times New Roman" w:cs="Times New Roman"/>
          <w:sz w:val="32"/>
          <w:szCs w:val="32"/>
        </w:rPr>
        <w:t>держке действий ИГИЛ и проведению агитационно-пропагандистской и информационно-психологической обработки населения и общественности стран Центральной Азии, в частности молодёжи, убеждая в правоте своих действий и призывая к реш</w:t>
      </w:r>
      <w:r w:rsidRPr="0091352B">
        <w:rPr>
          <w:rFonts w:ascii="Times New Roman" w:hAnsi="Times New Roman" w:cs="Times New Roman"/>
          <w:sz w:val="32"/>
          <w:szCs w:val="32"/>
        </w:rPr>
        <w:t>и</w:t>
      </w:r>
      <w:r w:rsidRPr="0091352B">
        <w:rPr>
          <w:rFonts w:ascii="Times New Roman" w:hAnsi="Times New Roman" w:cs="Times New Roman"/>
          <w:sz w:val="32"/>
          <w:szCs w:val="32"/>
        </w:rPr>
        <w:t>тельным акциям в своих странах. К рекрутированию молодёжи для подобного туризма и выезда за границу активно используются н</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вые информационные технологии, социальные сети интернета. На постоянной основе компетентными органами ведётся мониторинг и учёт вопроса временного пребывания наших жителей в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ствах с нестабильной военно-политической обстановкой. По ра</w:t>
      </w:r>
      <w:r w:rsidRPr="0091352B">
        <w:rPr>
          <w:rFonts w:ascii="Times New Roman" w:hAnsi="Times New Roman" w:cs="Times New Roman"/>
          <w:sz w:val="32"/>
          <w:szCs w:val="32"/>
        </w:rPr>
        <w:t>з</w:t>
      </w:r>
      <w:r w:rsidRPr="0091352B">
        <w:rPr>
          <w:rFonts w:ascii="Times New Roman" w:hAnsi="Times New Roman" w:cs="Times New Roman"/>
          <w:sz w:val="32"/>
          <w:szCs w:val="32"/>
        </w:rPr>
        <w:t>ным данным, до 500 граждан Таджикистана воюют в составе в</w:t>
      </w:r>
      <w:r w:rsidRPr="0091352B">
        <w:rPr>
          <w:rFonts w:ascii="Times New Roman" w:hAnsi="Times New Roman" w:cs="Times New Roman"/>
          <w:sz w:val="32"/>
          <w:szCs w:val="32"/>
        </w:rPr>
        <w:t>о</w:t>
      </w:r>
      <w:r w:rsidRPr="0091352B">
        <w:rPr>
          <w:rFonts w:ascii="Times New Roman" w:hAnsi="Times New Roman" w:cs="Times New Roman"/>
          <w:sz w:val="32"/>
          <w:szCs w:val="32"/>
        </w:rPr>
        <w:t>оружённых групп в ИГИЛ. Из числа таковых 53 человека возвр</w:t>
      </w:r>
      <w:r w:rsidRPr="0091352B">
        <w:rPr>
          <w:rFonts w:ascii="Times New Roman" w:hAnsi="Times New Roman" w:cs="Times New Roman"/>
          <w:sz w:val="32"/>
          <w:szCs w:val="32"/>
        </w:rPr>
        <w:t>а</w:t>
      </w:r>
      <w:r w:rsidRPr="0091352B">
        <w:rPr>
          <w:rFonts w:ascii="Times New Roman" w:hAnsi="Times New Roman" w:cs="Times New Roman"/>
          <w:sz w:val="32"/>
          <w:szCs w:val="32"/>
        </w:rPr>
        <w:t>щены и арестованы, 3 добровольно вернулись и освобождены от уголовного преследования. По сообщению пресс-службы МВД РТ, более 300 человек – граждан Таджикистана были убиты в Сирии и Ираке. По нынешним данным, в рядах ИГИЛ воевали до 1100 чел</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век-граждан Таджикистана, из которых более 150 человек </w:t>
      </w:r>
      <w:proofErr w:type="gramStart"/>
      <w:r w:rsidRPr="0091352B">
        <w:rPr>
          <w:rFonts w:ascii="Times New Roman" w:hAnsi="Times New Roman" w:cs="Times New Roman"/>
          <w:sz w:val="32"/>
          <w:szCs w:val="32"/>
        </w:rPr>
        <w:t>возвр</w:t>
      </w:r>
      <w:r w:rsidRPr="0091352B">
        <w:rPr>
          <w:rFonts w:ascii="Times New Roman" w:hAnsi="Times New Roman" w:cs="Times New Roman"/>
          <w:sz w:val="32"/>
          <w:szCs w:val="32"/>
        </w:rPr>
        <w:t>а</w:t>
      </w:r>
      <w:r w:rsidRPr="0091352B">
        <w:rPr>
          <w:rFonts w:ascii="Times New Roman" w:hAnsi="Times New Roman" w:cs="Times New Roman"/>
          <w:sz w:val="32"/>
          <w:szCs w:val="32"/>
        </w:rPr>
        <w:t>щены</w:t>
      </w:r>
      <w:proofErr w:type="gramEnd"/>
      <w:r w:rsidRPr="0091352B">
        <w:rPr>
          <w:rFonts w:ascii="Times New Roman" w:hAnsi="Times New Roman" w:cs="Times New Roman"/>
          <w:sz w:val="32"/>
          <w:szCs w:val="32"/>
        </w:rPr>
        <w:t xml:space="preserve"> на Родину [5].</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Рекрутирование-вербовка в ряды радикальных организаций з</w:t>
      </w:r>
      <w:r w:rsidRPr="0091352B">
        <w:rPr>
          <w:rFonts w:ascii="Times New Roman" w:hAnsi="Times New Roman" w:cs="Times New Roman"/>
          <w:sz w:val="32"/>
          <w:szCs w:val="32"/>
        </w:rPr>
        <w:t>а</w:t>
      </w:r>
      <w:r w:rsidRPr="0091352B">
        <w:rPr>
          <w:rFonts w:ascii="Times New Roman" w:hAnsi="Times New Roman" w:cs="Times New Roman"/>
          <w:sz w:val="32"/>
          <w:szCs w:val="32"/>
        </w:rPr>
        <w:t>частую происходит в мечетях, на рынках, в студенческой среде, в мигрантской среде, во время зарубежных поездок в страны Вост</w:t>
      </w:r>
      <w:r w:rsidRPr="0091352B">
        <w:rPr>
          <w:rFonts w:ascii="Times New Roman" w:hAnsi="Times New Roman" w:cs="Times New Roman"/>
          <w:sz w:val="32"/>
          <w:szCs w:val="32"/>
        </w:rPr>
        <w:t>о</w:t>
      </w:r>
      <w:r w:rsidRPr="0091352B">
        <w:rPr>
          <w:rFonts w:ascii="Times New Roman" w:hAnsi="Times New Roman" w:cs="Times New Roman"/>
          <w:sz w:val="32"/>
          <w:szCs w:val="32"/>
        </w:rPr>
        <w:t>ка, среди обучающихся по программам в учебных исламских зав</w:t>
      </w:r>
      <w:r w:rsidRPr="0091352B">
        <w:rPr>
          <w:rFonts w:ascii="Times New Roman" w:hAnsi="Times New Roman" w:cs="Times New Roman"/>
          <w:sz w:val="32"/>
          <w:szCs w:val="32"/>
        </w:rPr>
        <w:t>е</w:t>
      </w:r>
      <w:r w:rsidRPr="0091352B">
        <w:rPr>
          <w:rFonts w:ascii="Times New Roman" w:hAnsi="Times New Roman" w:cs="Times New Roman"/>
          <w:sz w:val="32"/>
          <w:szCs w:val="32"/>
        </w:rPr>
        <w:t>дениях не по государственной квоте, в тюрьмах, в районах и маха</w:t>
      </w:r>
      <w:r w:rsidRPr="0091352B">
        <w:rPr>
          <w:rFonts w:ascii="Times New Roman" w:hAnsi="Times New Roman" w:cs="Times New Roman"/>
          <w:sz w:val="32"/>
          <w:szCs w:val="32"/>
        </w:rPr>
        <w:t>л</w:t>
      </w:r>
      <w:r w:rsidRPr="0091352B">
        <w:rPr>
          <w:rFonts w:ascii="Times New Roman" w:hAnsi="Times New Roman" w:cs="Times New Roman"/>
          <w:sz w:val="32"/>
          <w:szCs w:val="32"/>
        </w:rPr>
        <w:t>лах, где влияние радикального ислама велико, через телефоны, имеющие выход в интернет, а также через различные сети и сайты</w:t>
      </w:r>
      <w:proofErr w:type="gramEnd"/>
      <w:r w:rsidRPr="0091352B">
        <w:rPr>
          <w:rFonts w:ascii="Times New Roman" w:hAnsi="Times New Roman" w:cs="Times New Roman"/>
          <w:sz w:val="32"/>
          <w:szCs w:val="32"/>
        </w:rPr>
        <w:t xml:space="preserve"> в интернете.</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наш взгляд, источником финансирования этих и подобных им намерений служит всё тот же наркобизнес, причём в форме н</w:t>
      </w:r>
      <w:r w:rsidRPr="0091352B">
        <w:rPr>
          <w:rFonts w:ascii="Times New Roman" w:hAnsi="Times New Roman" w:cs="Times New Roman"/>
          <w:sz w:val="32"/>
          <w:szCs w:val="32"/>
        </w:rPr>
        <w:t>е</w:t>
      </w:r>
      <w:r w:rsidRPr="0091352B">
        <w:rPr>
          <w:rFonts w:ascii="Times New Roman" w:hAnsi="Times New Roman" w:cs="Times New Roman"/>
          <w:sz w:val="32"/>
          <w:szCs w:val="32"/>
        </w:rPr>
        <w:t>законного оборота и контрабанды наркотиков в особо крупных размерах. Только в 2014 г. из незаконного оборота наркотиков б</w:t>
      </w:r>
      <w:r w:rsidRPr="0091352B">
        <w:rPr>
          <w:rFonts w:ascii="Times New Roman" w:hAnsi="Times New Roman" w:cs="Times New Roman"/>
          <w:sz w:val="32"/>
          <w:szCs w:val="32"/>
        </w:rPr>
        <w:t>ы</w:t>
      </w:r>
      <w:r w:rsidRPr="0091352B">
        <w:rPr>
          <w:rFonts w:ascii="Times New Roman" w:hAnsi="Times New Roman" w:cs="Times New Roman"/>
          <w:sz w:val="32"/>
          <w:szCs w:val="32"/>
        </w:rPr>
        <w:t>ли изъяты более 6 тысяч 200 кг, в том числе 507 кг</w:t>
      </w:r>
      <w:proofErr w:type="gramStart"/>
      <w:r w:rsidRPr="0091352B">
        <w:rPr>
          <w:rFonts w:ascii="Times New Roman" w:hAnsi="Times New Roman" w:cs="Times New Roman"/>
          <w:sz w:val="32"/>
          <w:szCs w:val="32"/>
        </w:rPr>
        <w:t>.г</w:t>
      </w:r>
      <w:proofErr w:type="gramEnd"/>
      <w:r w:rsidRPr="0091352B">
        <w:rPr>
          <w:rFonts w:ascii="Times New Roman" w:hAnsi="Times New Roman" w:cs="Times New Roman"/>
          <w:sz w:val="32"/>
          <w:szCs w:val="32"/>
        </w:rPr>
        <w:t>ероина, 990 кг гашиша, более 4 тысяч 700 кг наркотиков каннабисной группы» [6]. Объёмы изъятых наркотических веществ за прошедшие годы в РТ достигли более 80 тонн, что свидетельствует о масштабах пер</w:t>
      </w:r>
      <w:r w:rsidRPr="0091352B">
        <w:rPr>
          <w:rFonts w:ascii="Times New Roman" w:hAnsi="Times New Roman" w:cs="Times New Roman"/>
          <w:sz w:val="32"/>
          <w:szCs w:val="32"/>
        </w:rPr>
        <w:t>е</w:t>
      </w:r>
      <w:r w:rsidRPr="0091352B">
        <w:rPr>
          <w:rFonts w:ascii="Times New Roman" w:hAnsi="Times New Roman" w:cs="Times New Roman"/>
          <w:sz w:val="32"/>
          <w:szCs w:val="32"/>
        </w:rPr>
        <w:t>броски наркотического дурмана международными наркосиндик</w:t>
      </w:r>
      <w:r w:rsidRPr="0091352B">
        <w:rPr>
          <w:rFonts w:ascii="Times New Roman" w:hAnsi="Times New Roman" w:cs="Times New Roman"/>
          <w:sz w:val="32"/>
          <w:szCs w:val="32"/>
        </w:rPr>
        <w:t>а</w:t>
      </w:r>
      <w:r w:rsidRPr="0091352B">
        <w:rPr>
          <w:rFonts w:ascii="Times New Roman" w:hAnsi="Times New Roman" w:cs="Times New Roman"/>
          <w:sz w:val="32"/>
          <w:szCs w:val="32"/>
        </w:rPr>
        <w:t>тами только по одному из маршрутов Северного потока для обо</w:t>
      </w:r>
      <w:r w:rsidRPr="0091352B">
        <w:rPr>
          <w:rFonts w:ascii="Times New Roman" w:hAnsi="Times New Roman" w:cs="Times New Roman"/>
          <w:sz w:val="32"/>
          <w:szCs w:val="32"/>
        </w:rPr>
        <w:t>л</w:t>
      </w:r>
      <w:r w:rsidRPr="0091352B">
        <w:rPr>
          <w:rFonts w:ascii="Times New Roman" w:hAnsi="Times New Roman" w:cs="Times New Roman"/>
          <w:sz w:val="32"/>
          <w:szCs w:val="32"/>
        </w:rPr>
        <w:t>ванивания и духовной деградации молодёжи, внесения серьёзных негативных изменений и опасных тенденций в экономическую с</w:t>
      </w:r>
      <w:r w:rsidRPr="0091352B">
        <w:rPr>
          <w:rFonts w:ascii="Times New Roman" w:hAnsi="Times New Roman" w:cs="Times New Roman"/>
          <w:sz w:val="32"/>
          <w:szCs w:val="32"/>
        </w:rPr>
        <w:t>и</w:t>
      </w:r>
      <w:r w:rsidRPr="0091352B">
        <w:rPr>
          <w:rFonts w:ascii="Times New Roman" w:hAnsi="Times New Roman" w:cs="Times New Roman"/>
          <w:sz w:val="32"/>
          <w:szCs w:val="32"/>
        </w:rPr>
        <w:t>стему и внутреннюю политику России, государств ЦАР</w:t>
      </w:r>
      <w:proofErr w:type="gramStart"/>
      <w:r w:rsidRPr="0091352B">
        <w:rPr>
          <w:rFonts w:ascii="Times New Roman" w:hAnsi="Times New Roman" w:cs="Times New Roman"/>
          <w:sz w:val="32"/>
          <w:szCs w:val="32"/>
        </w:rPr>
        <w:t>,С</w:t>
      </w:r>
      <w:proofErr w:type="gramEnd"/>
      <w:r w:rsidRPr="0091352B">
        <w:rPr>
          <w:rFonts w:ascii="Times New Roman" w:hAnsi="Times New Roman" w:cs="Times New Roman"/>
          <w:sz w:val="32"/>
          <w:szCs w:val="32"/>
        </w:rPr>
        <w:t>НГ и е</w:t>
      </w:r>
      <w:r w:rsidRPr="0091352B">
        <w:rPr>
          <w:rFonts w:ascii="Times New Roman" w:hAnsi="Times New Roman" w:cs="Times New Roman"/>
          <w:sz w:val="32"/>
          <w:szCs w:val="32"/>
        </w:rPr>
        <w:t>в</w:t>
      </w:r>
      <w:r w:rsidRPr="0091352B">
        <w:rPr>
          <w:rFonts w:ascii="Times New Roman" w:hAnsi="Times New Roman" w:cs="Times New Roman"/>
          <w:sz w:val="32"/>
          <w:szCs w:val="32"/>
        </w:rPr>
        <w:t>ропейских стран. По последним данным, за прошедшие годы пр</w:t>
      </w:r>
      <w:r w:rsidRPr="0091352B">
        <w:rPr>
          <w:rFonts w:ascii="Times New Roman" w:hAnsi="Times New Roman" w:cs="Times New Roman"/>
          <w:sz w:val="32"/>
          <w:szCs w:val="32"/>
        </w:rPr>
        <w:t>а</w:t>
      </w:r>
      <w:r w:rsidRPr="0091352B">
        <w:rPr>
          <w:rFonts w:ascii="Times New Roman" w:hAnsi="Times New Roman" w:cs="Times New Roman"/>
          <w:sz w:val="32"/>
          <w:szCs w:val="32"/>
        </w:rPr>
        <w:t>воохранительными структурами Таджикистана задержано около 115 тонн наркотического зелья [7].</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Если комплексно анализировать проблему финансирования п</w:t>
      </w:r>
      <w:r w:rsidRPr="0091352B">
        <w:rPr>
          <w:rFonts w:ascii="Times New Roman" w:hAnsi="Times New Roman" w:cs="Times New Roman"/>
          <w:sz w:val="32"/>
          <w:szCs w:val="32"/>
        </w:rPr>
        <w:t>о</w:t>
      </w:r>
      <w:r w:rsidRPr="0091352B">
        <w:rPr>
          <w:rFonts w:ascii="Times New Roman" w:hAnsi="Times New Roman" w:cs="Times New Roman"/>
          <w:sz w:val="32"/>
          <w:szCs w:val="32"/>
        </w:rPr>
        <w:t>литического ислама, радикальных организаций, течений и движ</w:t>
      </w:r>
      <w:r w:rsidRPr="0091352B">
        <w:rPr>
          <w:rFonts w:ascii="Times New Roman" w:hAnsi="Times New Roman" w:cs="Times New Roman"/>
          <w:sz w:val="32"/>
          <w:szCs w:val="32"/>
        </w:rPr>
        <w:t>е</w:t>
      </w:r>
      <w:r w:rsidRPr="0091352B">
        <w:rPr>
          <w:rFonts w:ascii="Times New Roman" w:hAnsi="Times New Roman" w:cs="Times New Roman"/>
          <w:sz w:val="32"/>
          <w:szCs w:val="32"/>
        </w:rPr>
        <w:lastRenderedPageBreak/>
        <w:t>ний, отдельных их обособленных групп, то следует подчеркнуть, что не случайно мнения различных экспертов указывают на нал</w:t>
      </w:r>
      <w:r w:rsidRPr="0091352B">
        <w:rPr>
          <w:rFonts w:ascii="Times New Roman" w:hAnsi="Times New Roman" w:cs="Times New Roman"/>
          <w:sz w:val="32"/>
          <w:szCs w:val="32"/>
        </w:rPr>
        <w:t>и</w:t>
      </w:r>
      <w:r w:rsidRPr="0091352B">
        <w:rPr>
          <w:rFonts w:ascii="Times New Roman" w:hAnsi="Times New Roman" w:cs="Times New Roman"/>
          <w:sz w:val="32"/>
          <w:szCs w:val="32"/>
        </w:rPr>
        <w:t>чие единого зарубежного сценария и внешних финансовых исто</w:t>
      </w:r>
      <w:r w:rsidRPr="0091352B">
        <w:rPr>
          <w:rFonts w:ascii="Times New Roman" w:hAnsi="Times New Roman" w:cs="Times New Roman"/>
          <w:sz w:val="32"/>
          <w:szCs w:val="32"/>
        </w:rPr>
        <w:t>ч</w:t>
      </w:r>
      <w:r w:rsidRPr="0091352B">
        <w:rPr>
          <w:rFonts w:ascii="Times New Roman" w:hAnsi="Times New Roman" w:cs="Times New Roman"/>
          <w:sz w:val="32"/>
          <w:szCs w:val="32"/>
        </w:rPr>
        <w:t>ников продвижения процесса исламизации и создания многоуро</w:t>
      </w:r>
      <w:r w:rsidRPr="0091352B">
        <w:rPr>
          <w:rFonts w:ascii="Times New Roman" w:hAnsi="Times New Roman" w:cs="Times New Roman"/>
          <w:sz w:val="32"/>
          <w:szCs w:val="32"/>
        </w:rPr>
        <w:t>в</w:t>
      </w:r>
      <w:r w:rsidRPr="0091352B">
        <w:rPr>
          <w:rFonts w:ascii="Times New Roman" w:hAnsi="Times New Roman" w:cs="Times New Roman"/>
          <w:sz w:val="32"/>
          <w:szCs w:val="32"/>
        </w:rPr>
        <w:t xml:space="preserve">невой центральноазиатской исламской инфраструктуры. </w:t>
      </w:r>
      <w:proofErr w:type="gramStart"/>
      <w:r w:rsidRPr="0091352B">
        <w:rPr>
          <w:rFonts w:ascii="Times New Roman" w:hAnsi="Times New Roman" w:cs="Times New Roman"/>
          <w:sz w:val="32"/>
          <w:szCs w:val="32"/>
        </w:rPr>
        <w:t>В частн</w:t>
      </w:r>
      <w:r w:rsidRPr="0091352B">
        <w:rPr>
          <w:rFonts w:ascii="Times New Roman" w:hAnsi="Times New Roman" w:cs="Times New Roman"/>
          <w:sz w:val="32"/>
          <w:szCs w:val="32"/>
        </w:rPr>
        <w:t>о</w:t>
      </w:r>
      <w:r w:rsidRPr="0091352B">
        <w:rPr>
          <w:rFonts w:ascii="Times New Roman" w:hAnsi="Times New Roman" w:cs="Times New Roman"/>
          <w:sz w:val="32"/>
          <w:szCs w:val="32"/>
        </w:rPr>
        <w:t>сти, отмечается, что в начале 90-х гг. "при финансовой и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ционной поддержке из-за рубежа началось массовое строительство мечетей, создание религиозных учебных заведений, было поста</w:t>
      </w:r>
      <w:r w:rsidRPr="0091352B">
        <w:rPr>
          <w:rFonts w:ascii="Times New Roman" w:hAnsi="Times New Roman" w:cs="Times New Roman"/>
          <w:sz w:val="32"/>
          <w:szCs w:val="32"/>
        </w:rPr>
        <w:t>в</w:t>
      </w:r>
      <w:r w:rsidRPr="0091352B">
        <w:rPr>
          <w:rFonts w:ascii="Times New Roman" w:hAnsi="Times New Roman" w:cs="Times New Roman"/>
          <w:sz w:val="32"/>
          <w:szCs w:val="32"/>
        </w:rPr>
        <w:t>лено на поток направление верующих на учебу в теологические в</w:t>
      </w:r>
      <w:r w:rsidRPr="0091352B">
        <w:rPr>
          <w:rFonts w:ascii="Times New Roman" w:hAnsi="Times New Roman" w:cs="Times New Roman"/>
          <w:sz w:val="32"/>
          <w:szCs w:val="32"/>
        </w:rPr>
        <w:t>у</w:t>
      </w:r>
      <w:r w:rsidRPr="0091352B">
        <w:rPr>
          <w:rFonts w:ascii="Times New Roman" w:hAnsi="Times New Roman" w:cs="Times New Roman"/>
          <w:sz w:val="32"/>
          <w:szCs w:val="32"/>
        </w:rPr>
        <w:t>зы исламских стран, стала нормой жизни агитационно-пропагандистская деятельность различных исламских проповедн</w:t>
      </w:r>
      <w:r w:rsidRPr="0091352B">
        <w:rPr>
          <w:rFonts w:ascii="Times New Roman" w:hAnsi="Times New Roman" w:cs="Times New Roman"/>
          <w:sz w:val="32"/>
          <w:szCs w:val="32"/>
        </w:rPr>
        <w:t>и</w:t>
      </w:r>
      <w:r w:rsidRPr="0091352B">
        <w:rPr>
          <w:rFonts w:ascii="Times New Roman" w:hAnsi="Times New Roman" w:cs="Times New Roman"/>
          <w:sz w:val="32"/>
          <w:szCs w:val="32"/>
        </w:rPr>
        <w:t>ков-эмиссаров, получило повсеместное распространение возникн</w:t>
      </w:r>
      <w:r w:rsidRPr="0091352B">
        <w:rPr>
          <w:rFonts w:ascii="Times New Roman" w:hAnsi="Times New Roman" w:cs="Times New Roman"/>
          <w:sz w:val="32"/>
          <w:szCs w:val="32"/>
        </w:rPr>
        <w:t>о</w:t>
      </w:r>
      <w:r w:rsidRPr="0091352B">
        <w:rPr>
          <w:rFonts w:ascii="Times New Roman" w:hAnsi="Times New Roman" w:cs="Times New Roman"/>
          <w:sz w:val="32"/>
          <w:szCs w:val="32"/>
        </w:rPr>
        <w:t>вение нелегальных религиозных школ, появление новых радикал</w:t>
      </w:r>
      <w:r w:rsidRPr="0091352B">
        <w:rPr>
          <w:rFonts w:ascii="Times New Roman" w:hAnsi="Times New Roman" w:cs="Times New Roman"/>
          <w:sz w:val="32"/>
          <w:szCs w:val="32"/>
        </w:rPr>
        <w:t>ь</w:t>
      </w:r>
      <w:r w:rsidRPr="0091352B">
        <w:rPr>
          <w:rFonts w:ascii="Times New Roman" w:hAnsi="Times New Roman" w:cs="Times New Roman"/>
          <w:sz w:val="32"/>
          <w:szCs w:val="32"/>
        </w:rPr>
        <w:t>ных исламских течений, не свойственных для региона</w:t>
      </w:r>
      <w:proofErr w:type="gramEnd"/>
      <w:r w:rsidRPr="0091352B">
        <w:rPr>
          <w:rFonts w:ascii="Times New Roman" w:hAnsi="Times New Roman" w:cs="Times New Roman"/>
          <w:sz w:val="32"/>
          <w:szCs w:val="32"/>
        </w:rPr>
        <w:t xml:space="preserve">, во </w:t>
      </w:r>
      <w:proofErr w:type="gramStart"/>
      <w:r w:rsidRPr="0091352B">
        <w:rPr>
          <w:rFonts w:ascii="Times New Roman" w:hAnsi="Times New Roman" w:cs="Times New Roman"/>
          <w:sz w:val="32"/>
          <w:szCs w:val="32"/>
        </w:rPr>
        <w:t>главе</w:t>
      </w:r>
      <w:proofErr w:type="gramEnd"/>
      <w:r w:rsidRPr="0091352B">
        <w:rPr>
          <w:rFonts w:ascii="Times New Roman" w:hAnsi="Times New Roman" w:cs="Times New Roman"/>
          <w:sz w:val="32"/>
          <w:szCs w:val="32"/>
        </w:rPr>
        <w:t xml:space="preserve"> к</w:t>
      </w:r>
      <w:r w:rsidRPr="0091352B">
        <w:rPr>
          <w:rFonts w:ascii="Times New Roman" w:hAnsi="Times New Roman" w:cs="Times New Roman"/>
          <w:sz w:val="32"/>
          <w:szCs w:val="32"/>
        </w:rPr>
        <w:t>о</w:t>
      </w:r>
      <w:r w:rsidRPr="0091352B">
        <w:rPr>
          <w:rFonts w:ascii="Times New Roman" w:hAnsi="Times New Roman" w:cs="Times New Roman"/>
          <w:sz w:val="32"/>
          <w:szCs w:val="32"/>
        </w:rPr>
        <w:t>торых стояли выпускники зарубежных медресе или лица, связа</w:t>
      </w:r>
      <w:r w:rsidRPr="0091352B">
        <w:rPr>
          <w:rFonts w:ascii="Times New Roman" w:hAnsi="Times New Roman" w:cs="Times New Roman"/>
          <w:sz w:val="32"/>
          <w:szCs w:val="32"/>
        </w:rPr>
        <w:t>н</w:t>
      </w:r>
      <w:r w:rsidRPr="0091352B">
        <w:rPr>
          <w:rFonts w:ascii="Times New Roman" w:hAnsi="Times New Roman" w:cs="Times New Roman"/>
          <w:sz w:val="32"/>
          <w:szCs w:val="32"/>
        </w:rPr>
        <w:t>ные с лидерами международных радикальных исламских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ций. В свете последних событий в Республике Таджикистан, стало известно о причастности политических партий, таких как Партия исламского возрождения Таджикистана (ПИВТ), подконтрольных спецслужбам зарубежных государств, к радикализации населения и вовлечению молодежи в террористические группировки [7, с.1].</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Примером подобного внешнего "реформирования" религиозной сферы в Центральной Азии стало появление из-за рубежа не сво</w:t>
      </w:r>
      <w:r w:rsidRPr="0091352B">
        <w:rPr>
          <w:rFonts w:ascii="Times New Roman" w:hAnsi="Times New Roman" w:cs="Times New Roman"/>
          <w:sz w:val="32"/>
          <w:szCs w:val="32"/>
        </w:rPr>
        <w:t>й</w:t>
      </w:r>
      <w:r w:rsidRPr="0091352B">
        <w:rPr>
          <w:rFonts w:ascii="Times New Roman" w:hAnsi="Times New Roman" w:cs="Times New Roman"/>
          <w:sz w:val="32"/>
          <w:szCs w:val="32"/>
        </w:rPr>
        <w:t>ственных и чуждых для названного региона разнообразных религ</w:t>
      </w:r>
      <w:r w:rsidRPr="0091352B">
        <w:rPr>
          <w:rFonts w:ascii="Times New Roman" w:hAnsi="Times New Roman" w:cs="Times New Roman"/>
          <w:sz w:val="32"/>
          <w:szCs w:val="32"/>
        </w:rPr>
        <w:t>и</w:t>
      </w:r>
      <w:r w:rsidRPr="0091352B">
        <w:rPr>
          <w:rFonts w:ascii="Times New Roman" w:hAnsi="Times New Roman" w:cs="Times New Roman"/>
          <w:sz w:val="32"/>
          <w:szCs w:val="32"/>
        </w:rPr>
        <w:t>озно-экстремистских и террористических организаций ("Таблиги Джамоат", "Джунд-уль-Халифат", «Джунд-Оллох», "Ансуруллох", "Жайшуль Махди", "Хизб-ут-тахрир", ИДУ, а также группировки "ИГИЛ") [7, с.2].</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Разумеется, все это требовало крупных финансовых вложений. </w:t>
      </w:r>
      <w:proofErr w:type="gramStart"/>
      <w:r w:rsidRPr="0091352B">
        <w:rPr>
          <w:rFonts w:ascii="Times New Roman" w:hAnsi="Times New Roman" w:cs="Times New Roman"/>
          <w:sz w:val="32"/>
          <w:szCs w:val="32"/>
        </w:rPr>
        <w:t>И денежные потоки в неспокойные 90-е гг. перехода к рыночной экономике поступали практически беспрепятственно, по разли</w:t>
      </w:r>
      <w:r w:rsidRPr="0091352B">
        <w:rPr>
          <w:rFonts w:ascii="Times New Roman" w:hAnsi="Times New Roman" w:cs="Times New Roman"/>
          <w:sz w:val="32"/>
          <w:szCs w:val="32"/>
        </w:rPr>
        <w:t>ч</w:t>
      </w:r>
      <w:r w:rsidRPr="0091352B">
        <w:rPr>
          <w:rFonts w:ascii="Times New Roman" w:hAnsi="Times New Roman" w:cs="Times New Roman"/>
          <w:sz w:val="32"/>
          <w:szCs w:val="32"/>
        </w:rPr>
        <w:t>ным каналам и в щедрых объемах.</w:t>
      </w:r>
      <w:proofErr w:type="gramEnd"/>
      <w:r w:rsidR="00E55068">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Однако с тех пор многое изм</w:t>
      </w:r>
      <w:r w:rsidRPr="0091352B">
        <w:rPr>
          <w:rFonts w:ascii="Times New Roman" w:hAnsi="Times New Roman" w:cs="Times New Roman"/>
          <w:sz w:val="32"/>
          <w:szCs w:val="32"/>
        </w:rPr>
        <w:t>е</w:t>
      </w:r>
      <w:r w:rsidRPr="0091352B">
        <w:rPr>
          <w:rFonts w:ascii="Times New Roman" w:hAnsi="Times New Roman" w:cs="Times New Roman"/>
          <w:sz w:val="32"/>
          <w:szCs w:val="32"/>
        </w:rPr>
        <w:t>нилось и в самих центральноазиатских странах, укрепивших и м</w:t>
      </w:r>
      <w:r w:rsidRPr="0091352B">
        <w:rPr>
          <w:rFonts w:ascii="Times New Roman" w:hAnsi="Times New Roman" w:cs="Times New Roman"/>
          <w:sz w:val="32"/>
          <w:szCs w:val="32"/>
        </w:rPr>
        <w:t>о</w:t>
      </w:r>
      <w:r w:rsidRPr="0091352B">
        <w:rPr>
          <w:rFonts w:ascii="Times New Roman" w:hAnsi="Times New Roman" w:cs="Times New Roman"/>
          <w:sz w:val="32"/>
          <w:szCs w:val="32"/>
        </w:rPr>
        <w:t>дернизировавших за это время государственные механизмы ко</w:t>
      </w:r>
      <w:r w:rsidRPr="0091352B">
        <w:rPr>
          <w:rFonts w:ascii="Times New Roman" w:hAnsi="Times New Roman" w:cs="Times New Roman"/>
          <w:sz w:val="32"/>
          <w:szCs w:val="32"/>
        </w:rPr>
        <w:t>н</w:t>
      </w:r>
      <w:r w:rsidRPr="0091352B">
        <w:rPr>
          <w:rFonts w:ascii="Times New Roman" w:hAnsi="Times New Roman" w:cs="Times New Roman"/>
          <w:sz w:val="32"/>
          <w:szCs w:val="32"/>
        </w:rPr>
        <w:t>троля и управления, и в планах иностранных спонсоров, ныне более прагматично относящихся к вопросам финансирования своей ра</w:t>
      </w:r>
      <w:r w:rsidRPr="0091352B">
        <w:rPr>
          <w:rFonts w:ascii="Times New Roman" w:hAnsi="Times New Roman" w:cs="Times New Roman"/>
          <w:sz w:val="32"/>
          <w:szCs w:val="32"/>
        </w:rPr>
        <w:t>з</w:t>
      </w:r>
      <w:r w:rsidRPr="0091352B">
        <w:rPr>
          <w:rFonts w:ascii="Times New Roman" w:hAnsi="Times New Roman" w:cs="Times New Roman"/>
          <w:sz w:val="32"/>
          <w:szCs w:val="32"/>
        </w:rPr>
        <w:t>росшейся экстремистской паствы, и в положении функциониру</w:t>
      </w:r>
      <w:r w:rsidRPr="0091352B">
        <w:rPr>
          <w:rFonts w:ascii="Times New Roman" w:hAnsi="Times New Roman" w:cs="Times New Roman"/>
          <w:sz w:val="32"/>
          <w:szCs w:val="32"/>
        </w:rPr>
        <w:t>ю</w:t>
      </w:r>
      <w:r w:rsidRPr="0091352B">
        <w:rPr>
          <w:rFonts w:ascii="Times New Roman" w:hAnsi="Times New Roman" w:cs="Times New Roman"/>
          <w:sz w:val="32"/>
          <w:szCs w:val="32"/>
        </w:rPr>
        <w:t>щих в регионе религиозно-экстремистских и террористических о</w:t>
      </w:r>
      <w:r w:rsidRPr="0091352B">
        <w:rPr>
          <w:rFonts w:ascii="Times New Roman" w:hAnsi="Times New Roman" w:cs="Times New Roman"/>
          <w:sz w:val="32"/>
          <w:szCs w:val="32"/>
        </w:rPr>
        <w:t>р</w:t>
      </w:r>
      <w:r w:rsidRPr="0091352B">
        <w:rPr>
          <w:rFonts w:ascii="Times New Roman" w:hAnsi="Times New Roman" w:cs="Times New Roman"/>
          <w:sz w:val="32"/>
          <w:szCs w:val="32"/>
        </w:rPr>
        <w:lastRenderedPageBreak/>
        <w:t>ганизаций, активно включившихся в процесс товарно-денежных отношений.</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настоящее время государства Центральной Азии столкнулись с проблемой расширяющегося применения исламскими радикалами новых схем финансовых взаимоотношений со своими зарубежными спонсорами, основанных на принципах самоокупаемости и фо</w:t>
      </w:r>
      <w:r w:rsidRPr="0091352B">
        <w:rPr>
          <w:rFonts w:ascii="Times New Roman" w:hAnsi="Times New Roman" w:cs="Times New Roman"/>
          <w:sz w:val="32"/>
          <w:szCs w:val="32"/>
        </w:rPr>
        <w:t>р</w:t>
      </w:r>
      <w:r w:rsidRPr="0091352B">
        <w:rPr>
          <w:rFonts w:ascii="Times New Roman" w:hAnsi="Times New Roman" w:cs="Times New Roman"/>
          <w:sz w:val="32"/>
          <w:szCs w:val="32"/>
        </w:rPr>
        <w:t>мальной законности. Суть этих схем составляет использование эк</w:t>
      </w:r>
      <w:r w:rsidRPr="0091352B">
        <w:rPr>
          <w:rFonts w:ascii="Times New Roman" w:hAnsi="Times New Roman" w:cs="Times New Roman"/>
          <w:sz w:val="32"/>
          <w:szCs w:val="32"/>
        </w:rPr>
        <w:t>с</w:t>
      </w:r>
      <w:r w:rsidRPr="0091352B">
        <w:rPr>
          <w:rFonts w:ascii="Times New Roman" w:hAnsi="Times New Roman" w:cs="Times New Roman"/>
          <w:sz w:val="32"/>
          <w:szCs w:val="32"/>
        </w:rPr>
        <w:t>тремистскими структурами юридических лиц и законной предпр</w:t>
      </w:r>
      <w:r w:rsidRPr="0091352B">
        <w:rPr>
          <w:rFonts w:ascii="Times New Roman" w:hAnsi="Times New Roman" w:cs="Times New Roman"/>
          <w:sz w:val="32"/>
          <w:szCs w:val="32"/>
        </w:rPr>
        <w:t>и</w:t>
      </w:r>
      <w:r w:rsidRPr="0091352B">
        <w:rPr>
          <w:rFonts w:ascii="Times New Roman" w:hAnsi="Times New Roman" w:cs="Times New Roman"/>
          <w:sz w:val="32"/>
          <w:szCs w:val="32"/>
        </w:rPr>
        <w:t>нимательской деятельности, в т.ч. связанной с торговыми операц</w:t>
      </w:r>
      <w:r w:rsidRPr="0091352B">
        <w:rPr>
          <w:rFonts w:ascii="Times New Roman" w:hAnsi="Times New Roman" w:cs="Times New Roman"/>
          <w:sz w:val="32"/>
          <w:szCs w:val="32"/>
        </w:rPr>
        <w:t>и</w:t>
      </w:r>
      <w:r w:rsidRPr="0091352B">
        <w:rPr>
          <w:rFonts w:ascii="Times New Roman" w:hAnsi="Times New Roman" w:cs="Times New Roman"/>
          <w:sz w:val="32"/>
          <w:szCs w:val="32"/>
        </w:rPr>
        <w:t>ями за рубежом, для финансирования своей подрывной работы.</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Если оперировать принятой в ФАТФ трехфазовой моделью оп</w:t>
      </w:r>
      <w:r w:rsidRPr="0091352B">
        <w:rPr>
          <w:rFonts w:ascii="Times New Roman" w:hAnsi="Times New Roman" w:cs="Times New Roman"/>
          <w:sz w:val="32"/>
          <w:szCs w:val="32"/>
        </w:rPr>
        <w:t>и</w:t>
      </w:r>
      <w:r w:rsidRPr="0091352B">
        <w:rPr>
          <w:rFonts w:ascii="Times New Roman" w:hAnsi="Times New Roman" w:cs="Times New Roman"/>
          <w:sz w:val="32"/>
          <w:szCs w:val="32"/>
        </w:rPr>
        <w:t>сания процесса легализации преступных доходов, то в первой фазе происходит введение "грязных", обычно наличных денег, в легал</w:t>
      </w:r>
      <w:r w:rsidRPr="0091352B">
        <w:rPr>
          <w:rFonts w:ascii="Times New Roman" w:hAnsi="Times New Roman" w:cs="Times New Roman"/>
          <w:sz w:val="32"/>
          <w:szCs w:val="32"/>
        </w:rPr>
        <w:t>ь</w:t>
      </w:r>
      <w:r w:rsidRPr="0091352B">
        <w:rPr>
          <w:rFonts w:ascii="Times New Roman" w:hAnsi="Times New Roman" w:cs="Times New Roman"/>
          <w:sz w:val="32"/>
          <w:szCs w:val="32"/>
        </w:rPr>
        <w:t>ный хозяйственный оборот; во второй фазе в результате множества операций деньги отделяются от источника их происхождения, т</w:t>
      </w:r>
      <w:r w:rsidRPr="0091352B">
        <w:rPr>
          <w:rFonts w:ascii="Times New Roman" w:hAnsi="Times New Roman" w:cs="Times New Roman"/>
          <w:sz w:val="32"/>
          <w:szCs w:val="32"/>
        </w:rPr>
        <w:t>е</w:t>
      </w:r>
      <w:r w:rsidRPr="0091352B">
        <w:rPr>
          <w:rFonts w:ascii="Times New Roman" w:hAnsi="Times New Roman" w:cs="Times New Roman"/>
          <w:sz w:val="32"/>
          <w:szCs w:val="32"/>
        </w:rPr>
        <w:t>ряют следы; и, наконец, в третьей фазе деньги обретают новый – "легальный" источник происхождения.</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центральноазиатских странах отмечается устойчивая тенде</w:t>
      </w:r>
      <w:r w:rsidRPr="0091352B">
        <w:rPr>
          <w:rFonts w:ascii="Times New Roman" w:hAnsi="Times New Roman" w:cs="Times New Roman"/>
          <w:sz w:val="32"/>
          <w:szCs w:val="32"/>
        </w:rPr>
        <w:t>н</w:t>
      </w:r>
      <w:r w:rsidRPr="0091352B">
        <w:rPr>
          <w:rFonts w:ascii="Times New Roman" w:hAnsi="Times New Roman" w:cs="Times New Roman"/>
          <w:sz w:val="32"/>
          <w:szCs w:val="32"/>
        </w:rPr>
        <w:t>ция перехода исламистов именно к третьей фазе. Частично это д</w:t>
      </w:r>
      <w:r w:rsidRPr="0091352B">
        <w:rPr>
          <w:rFonts w:ascii="Times New Roman" w:hAnsi="Times New Roman" w:cs="Times New Roman"/>
          <w:sz w:val="32"/>
          <w:szCs w:val="32"/>
        </w:rPr>
        <w:t>о</w:t>
      </w:r>
      <w:r w:rsidRPr="0091352B">
        <w:rPr>
          <w:rFonts w:ascii="Times New Roman" w:hAnsi="Times New Roman" w:cs="Times New Roman"/>
          <w:sz w:val="32"/>
          <w:szCs w:val="32"/>
        </w:rPr>
        <w:t>стигается за счет того, что в начальный период рыночных реформ значительные теневые капиталы были ими инвестированы в созд</w:t>
      </w:r>
      <w:r w:rsidRPr="0091352B">
        <w:rPr>
          <w:rFonts w:ascii="Times New Roman" w:hAnsi="Times New Roman" w:cs="Times New Roman"/>
          <w:sz w:val="32"/>
          <w:szCs w:val="32"/>
        </w:rPr>
        <w:t>а</w:t>
      </w:r>
      <w:r w:rsidRPr="0091352B">
        <w:rPr>
          <w:rFonts w:ascii="Times New Roman" w:hAnsi="Times New Roman" w:cs="Times New Roman"/>
          <w:sz w:val="32"/>
          <w:szCs w:val="32"/>
        </w:rPr>
        <w:t>ваемые коммерческие структуры и приватизированные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ственные предприятия, прибыль от функционирования которых в определенной мере покрывает текущие расходы. Однако сейчас все большее распространение получает практика образования ислам</w:t>
      </w:r>
      <w:r w:rsidRPr="0091352B">
        <w:rPr>
          <w:rFonts w:ascii="Times New Roman" w:hAnsi="Times New Roman" w:cs="Times New Roman"/>
          <w:sz w:val="32"/>
          <w:szCs w:val="32"/>
        </w:rPr>
        <w:t>и</w:t>
      </w:r>
      <w:r w:rsidRPr="0091352B">
        <w:rPr>
          <w:rFonts w:ascii="Times New Roman" w:hAnsi="Times New Roman" w:cs="Times New Roman"/>
          <w:sz w:val="32"/>
          <w:szCs w:val="32"/>
        </w:rPr>
        <w:t>стами юридических лиц для полноценного официального ведения хозяйственной деятельности, использование ими предпринимател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ства как средства получения денег или отмывания преступных д</w:t>
      </w:r>
      <w:r w:rsidRPr="0091352B">
        <w:rPr>
          <w:rFonts w:ascii="Times New Roman" w:hAnsi="Times New Roman" w:cs="Times New Roman"/>
          <w:sz w:val="32"/>
          <w:szCs w:val="32"/>
        </w:rPr>
        <w:t>о</w:t>
      </w:r>
      <w:r w:rsidRPr="0091352B">
        <w:rPr>
          <w:rFonts w:ascii="Times New Roman" w:hAnsi="Times New Roman" w:cs="Times New Roman"/>
          <w:sz w:val="32"/>
          <w:szCs w:val="32"/>
        </w:rPr>
        <w:t>ходов. Этому способствует то, что существующие правовые мех</w:t>
      </w:r>
      <w:r w:rsidRPr="0091352B">
        <w:rPr>
          <w:rFonts w:ascii="Times New Roman" w:hAnsi="Times New Roman" w:cs="Times New Roman"/>
          <w:sz w:val="32"/>
          <w:szCs w:val="32"/>
        </w:rPr>
        <w:t>а</w:t>
      </w:r>
      <w:r w:rsidRPr="0091352B">
        <w:rPr>
          <w:rFonts w:ascii="Times New Roman" w:hAnsi="Times New Roman" w:cs="Times New Roman"/>
          <w:sz w:val="32"/>
          <w:szCs w:val="32"/>
        </w:rPr>
        <w:t>низмы и правоохранительная практика пока не адаптированы к т</w:t>
      </w:r>
      <w:r w:rsidRPr="0091352B">
        <w:rPr>
          <w:rFonts w:ascii="Times New Roman" w:hAnsi="Times New Roman" w:cs="Times New Roman"/>
          <w:sz w:val="32"/>
          <w:szCs w:val="32"/>
        </w:rPr>
        <w:t>а</w:t>
      </w:r>
      <w:r w:rsidRPr="0091352B">
        <w:rPr>
          <w:rFonts w:ascii="Times New Roman" w:hAnsi="Times New Roman" w:cs="Times New Roman"/>
          <w:sz w:val="32"/>
          <w:szCs w:val="32"/>
        </w:rPr>
        <w:t>кой финансовой модернизации терроризма [7, с.3].</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Как отмечают эксперты, "в современном мире терроризм все менее нуждается в финансовой помощи извне и все более перех</w:t>
      </w:r>
      <w:r w:rsidRPr="0091352B">
        <w:rPr>
          <w:rFonts w:ascii="Times New Roman" w:hAnsi="Times New Roman" w:cs="Times New Roman"/>
          <w:sz w:val="32"/>
          <w:szCs w:val="32"/>
        </w:rPr>
        <w:t>о</w:t>
      </w:r>
      <w:r w:rsidRPr="0091352B">
        <w:rPr>
          <w:rFonts w:ascii="Times New Roman" w:hAnsi="Times New Roman" w:cs="Times New Roman"/>
          <w:sz w:val="32"/>
          <w:szCs w:val="32"/>
        </w:rPr>
        <w:t>дит на самоснабжение. Чтобы "отмывать" криминальные доходы, террористические организации, подобно организованным престу</w:t>
      </w:r>
      <w:r w:rsidRPr="0091352B">
        <w:rPr>
          <w:rFonts w:ascii="Times New Roman" w:hAnsi="Times New Roman" w:cs="Times New Roman"/>
          <w:sz w:val="32"/>
          <w:szCs w:val="32"/>
        </w:rPr>
        <w:t>п</w:t>
      </w:r>
      <w:r w:rsidRPr="0091352B">
        <w:rPr>
          <w:rFonts w:ascii="Times New Roman" w:hAnsi="Times New Roman" w:cs="Times New Roman"/>
          <w:sz w:val="32"/>
          <w:szCs w:val="32"/>
        </w:rPr>
        <w:t xml:space="preserve">ным синдикатам, создают прикрытия в виде вполне легальных рынков, супермаркетов, транспортных и строительных компаний. В результате подобной коммерциализации терроризм приобретает </w:t>
      </w:r>
      <w:r w:rsidRPr="0091352B">
        <w:rPr>
          <w:rFonts w:ascii="Times New Roman" w:hAnsi="Times New Roman" w:cs="Times New Roman"/>
          <w:sz w:val="32"/>
          <w:szCs w:val="32"/>
        </w:rPr>
        <w:lastRenderedPageBreak/>
        <w:t>черты мафии, и борьба "за идею" частично вытесняется борьбой за "длинный доллар". С подобным мафиозным терроризмом бороться труднее, чем с мафией или с обычным терроризмом: он более вои</w:t>
      </w:r>
      <w:r w:rsidRPr="0091352B">
        <w:rPr>
          <w:rFonts w:ascii="Times New Roman" w:hAnsi="Times New Roman" w:cs="Times New Roman"/>
          <w:sz w:val="32"/>
          <w:szCs w:val="32"/>
        </w:rPr>
        <w:t>н</w:t>
      </w:r>
      <w:r w:rsidRPr="0091352B">
        <w:rPr>
          <w:rFonts w:ascii="Times New Roman" w:hAnsi="Times New Roman" w:cs="Times New Roman"/>
          <w:sz w:val="32"/>
          <w:szCs w:val="32"/>
        </w:rPr>
        <w:t>ственен и кровожаден, чем традиционная мафия, и более богат, чем терроризм традиционного типа".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 тому же инвестирование в терроризм по-прежнему остается весьма рентабельным делом: с помощью минимальных затрат мо</w:t>
      </w:r>
      <w:r w:rsidRPr="0091352B">
        <w:rPr>
          <w:rFonts w:ascii="Times New Roman" w:hAnsi="Times New Roman" w:cs="Times New Roman"/>
          <w:sz w:val="32"/>
          <w:szCs w:val="32"/>
        </w:rPr>
        <w:t>ж</w:t>
      </w:r>
      <w:r w:rsidRPr="0091352B">
        <w:rPr>
          <w:rFonts w:ascii="Times New Roman" w:hAnsi="Times New Roman" w:cs="Times New Roman"/>
          <w:sz w:val="32"/>
          <w:szCs w:val="32"/>
        </w:rPr>
        <w:t xml:space="preserve">но достичь колоссальных результатов. </w:t>
      </w:r>
      <w:proofErr w:type="gramStart"/>
      <w:r w:rsidRPr="0091352B">
        <w:rPr>
          <w:rFonts w:ascii="Times New Roman" w:hAnsi="Times New Roman" w:cs="Times New Roman"/>
          <w:sz w:val="32"/>
          <w:szCs w:val="32"/>
        </w:rPr>
        <w:t>Например, взрыв во Вс</w:t>
      </w:r>
      <w:r w:rsidRPr="0091352B">
        <w:rPr>
          <w:rFonts w:ascii="Times New Roman" w:hAnsi="Times New Roman" w:cs="Times New Roman"/>
          <w:sz w:val="32"/>
          <w:szCs w:val="32"/>
        </w:rPr>
        <w:t>е</w:t>
      </w:r>
      <w:r w:rsidRPr="0091352B">
        <w:rPr>
          <w:rFonts w:ascii="Times New Roman" w:hAnsi="Times New Roman" w:cs="Times New Roman"/>
          <w:sz w:val="32"/>
          <w:szCs w:val="32"/>
        </w:rPr>
        <w:t>мирном торговом центре нанес ущерб в размере $500 000 000 США, в то время как на его организацию террористы затратили всего 20000; взрывы поездов в Мадриде в 2004 г. причинили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дарству ущерб на сумму более $269 000 000 США, а на их ос</w:t>
      </w:r>
      <w:r w:rsidRPr="0091352B">
        <w:rPr>
          <w:rFonts w:ascii="Times New Roman" w:hAnsi="Times New Roman" w:cs="Times New Roman"/>
          <w:sz w:val="32"/>
          <w:szCs w:val="32"/>
        </w:rPr>
        <w:t>у</w:t>
      </w:r>
      <w:r w:rsidRPr="0091352B">
        <w:rPr>
          <w:rFonts w:ascii="Times New Roman" w:hAnsi="Times New Roman" w:cs="Times New Roman"/>
          <w:sz w:val="32"/>
          <w:szCs w:val="32"/>
        </w:rPr>
        <w:t>ществление у организаторов ушло лишь $10 000 США.</w:t>
      </w:r>
      <w:proofErr w:type="gramEnd"/>
      <w:r w:rsidRPr="0091352B">
        <w:rPr>
          <w:rFonts w:ascii="Times New Roman" w:hAnsi="Times New Roman" w:cs="Times New Roman"/>
          <w:sz w:val="32"/>
          <w:szCs w:val="32"/>
        </w:rPr>
        <w:t xml:space="preserve"> Теракты во Франции в 2015 г., на устранение последствий которых было и</w:t>
      </w:r>
      <w:r w:rsidRPr="0091352B">
        <w:rPr>
          <w:rFonts w:ascii="Times New Roman" w:hAnsi="Times New Roman" w:cs="Times New Roman"/>
          <w:sz w:val="32"/>
          <w:szCs w:val="32"/>
        </w:rPr>
        <w:t>з</w:t>
      </w:r>
      <w:r w:rsidRPr="0091352B">
        <w:rPr>
          <w:rFonts w:ascii="Times New Roman" w:hAnsi="Times New Roman" w:cs="Times New Roman"/>
          <w:sz w:val="32"/>
          <w:szCs w:val="32"/>
        </w:rPr>
        <w:t>расходовано большое количество денежных средства и несоизм</w:t>
      </w:r>
      <w:r w:rsidRPr="0091352B">
        <w:rPr>
          <w:rFonts w:ascii="Times New Roman" w:hAnsi="Times New Roman" w:cs="Times New Roman"/>
          <w:sz w:val="32"/>
          <w:szCs w:val="32"/>
        </w:rPr>
        <w:t>е</w:t>
      </w:r>
      <w:r w:rsidRPr="0091352B">
        <w:rPr>
          <w:rFonts w:ascii="Times New Roman" w:hAnsi="Times New Roman" w:cs="Times New Roman"/>
          <w:sz w:val="32"/>
          <w:szCs w:val="32"/>
        </w:rPr>
        <w:t>римая цена, это, конечно, человеческие жизни.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Естественно, что в этих условиях, учитывая динамику мировых геополитических процессов, в Центральной Азии актуальность проблемы финансирования терроризма посредством легальных схем с течением времени будет только усиливаться. Уже сейчас в данном регионе выявлен ряд крупных компаний, финансировавших радикальные религиозные течения. </w:t>
      </w:r>
      <w:proofErr w:type="gramStart"/>
      <w:r w:rsidRPr="0091352B">
        <w:rPr>
          <w:rFonts w:ascii="Times New Roman" w:hAnsi="Times New Roman" w:cs="Times New Roman"/>
          <w:sz w:val="32"/>
          <w:szCs w:val="32"/>
        </w:rPr>
        <w:t>К примеру, в Таджикистане официально находившиеся в собственности беглого лидера ПИВТ Мухиддина Кабири промышленные предприятия, строительные фирмы, торговые центры, вещевые рынки и другая недвижимость фактически активно использовались для финансирования разност</w:t>
      </w:r>
      <w:r w:rsidRPr="0091352B">
        <w:rPr>
          <w:rFonts w:ascii="Times New Roman" w:hAnsi="Times New Roman" w:cs="Times New Roman"/>
          <w:sz w:val="32"/>
          <w:szCs w:val="32"/>
        </w:rPr>
        <w:t>о</w:t>
      </w:r>
      <w:r w:rsidRPr="0091352B">
        <w:rPr>
          <w:rFonts w:ascii="Times New Roman" w:hAnsi="Times New Roman" w:cs="Times New Roman"/>
          <w:sz w:val="32"/>
          <w:szCs w:val="32"/>
        </w:rPr>
        <w:t>ронней деятельности исламистов и преступников, таких, как Ходжи Халим (экс-генерал Назарзода Абдухалим), который согласно 30%-ной квоте, был реинтегрирован в ряды государственных структур [7].</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Хотелось бы отметить, что своеобразным ноу-хау иностранных спецслуж</w:t>
      </w:r>
      <w:proofErr w:type="gramStart"/>
      <w:r w:rsidRPr="0091352B">
        <w:rPr>
          <w:rFonts w:ascii="Times New Roman" w:hAnsi="Times New Roman" w:cs="Times New Roman"/>
          <w:sz w:val="32"/>
          <w:szCs w:val="32"/>
        </w:rPr>
        <w:t>б(</w:t>
      </w:r>
      <w:proofErr w:type="gramEnd"/>
      <w:r w:rsidRPr="0091352B">
        <w:rPr>
          <w:rFonts w:ascii="Times New Roman" w:hAnsi="Times New Roman" w:cs="Times New Roman"/>
          <w:sz w:val="32"/>
          <w:szCs w:val="32"/>
        </w:rPr>
        <w:t>на Востоке) стала практика, когда последние через свои фирмы прикрытия вместо денег теперь выдают крупные партии т</w:t>
      </w:r>
      <w:r w:rsidRPr="0091352B">
        <w:rPr>
          <w:rFonts w:ascii="Times New Roman" w:hAnsi="Times New Roman" w:cs="Times New Roman"/>
          <w:sz w:val="32"/>
          <w:szCs w:val="32"/>
        </w:rPr>
        <w:t>о</w:t>
      </w:r>
      <w:r w:rsidRPr="0091352B">
        <w:rPr>
          <w:rFonts w:ascii="Times New Roman" w:hAnsi="Times New Roman" w:cs="Times New Roman"/>
          <w:sz w:val="32"/>
          <w:szCs w:val="32"/>
        </w:rPr>
        <w:t>варов под реализацию. Внешне все это выглядит как обычная то</w:t>
      </w:r>
      <w:r w:rsidRPr="0091352B">
        <w:rPr>
          <w:rFonts w:ascii="Times New Roman" w:hAnsi="Times New Roman" w:cs="Times New Roman"/>
          <w:sz w:val="32"/>
          <w:szCs w:val="32"/>
        </w:rPr>
        <w:t>р</w:t>
      </w:r>
      <w:r w:rsidRPr="0091352B">
        <w:rPr>
          <w:rFonts w:ascii="Times New Roman" w:hAnsi="Times New Roman" w:cs="Times New Roman"/>
          <w:sz w:val="32"/>
          <w:szCs w:val="32"/>
        </w:rPr>
        <w:t>говая сделка, но вот прибыль от нее идет на нужды развития рел</w:t>
      </w:r>
      <w:r w:rsidRPr="0091352B">
        <w:rPr>
          <w:rFonts w:ascii="Times New Roman" w:hAnsi="Times New Roman" w:cs="Times New Roman"/>
          <w:sz w:val="32"/>
          <w:szCs w:val="32"/>
        </w:rPr>
        <w:t>и</w:t>
      </w:r>
      <w:r w:rsidRPr="0091352B">
        <w:rPr>
          <w:rFonts w:ascii="Times New Roman" w:hAnsi="Times New Roman" w:cs="Times New Roman"/>
          <w:sz w:val="32"/>
          <w:szCs w:val="32"/>
        </w:rPr>
        <w:t>гиозно-экстремистской инфраструктуры и радикализацию насел</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ния. А, как известно, большинство товаров в ЦА приходит из Ирана и Турции. Именно здесь кроются идеологические и финансовые </w:t>
      </w:r>
      <w:r w:rsidRPr="0091352B">
        <w:rPr>
          <w:rFonts w:ascii="Times New Roman" w:hAnsi="Times New Roman" w:cs="Times New Roman"/>
          <w:sz w:val="32"/>
          <w:szCs w:val="32"/>
        </w:rPr>
        <w:lastRenderedPageBreak/>
        <w:t>факторы поддержки экстремистских радикальных организаций и расширения числа желающих войти в ряды политического ислама.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целом, внешнеторговые связи продолжают оставаться важным сегментом предпринимательской деятельности центральноазиа</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ских исламистов, в </w:t>
      </w:r>
      <w:proofErr w:type="gramStart"/>
      <w:r w:rsidRPr="0091352B">
        <w:rPr>
          <w:rFonts w:ascii="Times New Roman" w:hAnsi="Times New Roman" w:cs="Times New Roman"/>
          <w:sz w:val="32"/>
          <w:szCs w:val="32"/>
        </w:rPr>
        <w:t>связи</w:t>
      </w:r>
      <w:proofErr w:type="gramEnd"/>
      <w:r w:rsidRPr="0091352B">
        <w:rPr>
          <w:rFonts w:ascii="Times New Roman" w:hAnsi="Times New Roman" w:cs="Times New Roman"/>
          <w:sz w:val="32"/>
          <w:szCs w:val="32"/>
        </w:rPr>
        <w:t xml:space="preserve"> с чем в ходе заграничных поездок их л</w:t>
      </w:r>
      <w:r w:rsidRPr="0091352B">
        <w:rPr>
          <w:rFonts w:ascii="Times New Roman" w:hAnsi="Times New Roman" w:cs="Times New Roman"/>
          <w:sz w:val="32"/>
          <w:szCs w:val="32"/>
        </w:rPr>
        <w:t>и</w:t>
      </w:r>
      <w:r w:rsidRPr="0091352B">
        <w:rPr>
          <w:rFonts w:ascii="Times New Roman" w:hAnsi="Times New Roman" w:cs="Times New Roman"/>
          <w:sz w:val="32"/>
          <w:szCs w:val="32"/>
        </w:rPr>
        <w:t>деры в обязательном порядке уделяют внимание поддержанию н</w:t>
      </w:r>
      <w:r w:rsidRPr="0091352B">
        <w:rPr>
          <w:rFonts w:ascii="Times New Roman" w:hAnsi="Times New Roman" w:cs="Times New Roman"/>
          <w:sz w:val="32"/>
          <w:szCs w:val="32"/>
        </w:rPr>
        <w:t>е</w:t>
      </w:r>
      <w:r w:rsidRPr="0091352B">
        <w:rPr>
          <w:rFonts w:ascii="Times New Roman" w:hAnsi="Times New Roman" w:cs="Times New Roman"/>
          <w:sz w:val="32"/>
          <w:szCs w:val="32"/>
        </w:rPr>
        <w:t>формальных контактов со своими "друзьями" (а в действительн</w:t>
      </w:r>
      <w:r w:rsidRPr="0091352B">
        <w:rPr>
          <w:rFonts w:ascii="Times New Roman" w:hAnsi="Times New Roman" w:cs="Times New Roman"/>
          <w:sz w:val="32"/>
          <w:szCs w:val="32"/>
        </w:rPr>
        <w:t>о</w:t>
      </w:r>
      <w:r w:rsidRPr="0091352B">
        <w:rPr>
          <w:rFonts w:ascii="Times New Roman" w:hAnsi="Times New Roman" w:cs="Times New Roman"/>
          <w:sz w:val="32"/>
          <w:szCs w:val="32"/>
        </w:rPr>
        <w:t>сти, зарубежными коммерческими партнерами исламских бизнес-структур) и трепетно заботятся об увеличении объемов товарооб</w:t>
      </w:r>
      <w:r w:rsidRPr="0091352B">
        <w:rPr>
          <w:rFonts w:ascii="Times New Roman" w:hAnsi="Times New Roman" w:cs="Times New Roman"/>
          <w:sz w:val="32"/>
          <w:szCs w:val="32"/>
        </w:rPr>
        <w:t>о</w:t>
      </w:r>
      <w:r w:rsidRPr="0091352B">
        <w:rPr>
          <w:rFonts w:ascii="Times New Roman" w:hAnsi="Times New Roman" w:cs="Times New Roman"/>
          <w:sz w:val="32"/>
          <w:szCs w:val="32"/>
        </w:rPr>
        <w:t>рота.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Нельзя сказать, что сформированная нормативно-правовая осн</w:t>
      </w:r>
      <w:r w:rsidRPr="0091352B">
        <w:rPr>
          <w:rFonts w:ascii="Times New Roman" w:hAnsi="Times New Roman" w:cs="Times New Roman"/>
          <w:sz w:val="32"/>
          <w:szCs w:val="32"/>
        </w:rPr>
        <w:t>о</w:t>
      </w:r>
      <w:r w:rsidRPr="0091352B">
        <w:rPr>
          <w:rFonts w:ascii="Times New Roman" w:hAnsi="Times New Roman" w:cs="Times New Roman"/>
          <w:sz w:val="32"/>
          <w:szCs w:val="32"/>
        </w:rPr>
        <w:t>ва и международные механизмы не позволяют организовать ме</w:t>
      </w:r>
      <w:r w:rsidRPr="0091352B">
        <w:rPr>
          <w:rFonts w:ascii="Times New Roman" w:hAnsi="Times New Roman" w:cs="Times New Roman"/>
          <w:sz w:val="32"/>
          <w:szCs w:val="32"/>
        </w:rPr>
        <w:t>ж</w:t>
      </w:r>
      <w:r w:rsidRPr="0091352B">
        <w:rPr>
          <w:rFonts w:ascii="Times New Roman" w:hAnsi="Times New Roman" w:cs="Times New Roman"/>
          <w:sz w:val="32"/>
          <w:szCs w:val="32"/>
        </w:rPr>
        <w:t xml:space="preserve">дународное сотрудничество по противодействию финансированию терроризма. </w:t>
      </w:r>
      <w:proofErr w:type="gramStart"/>
      <w:r w:rsidRPr="0091352B">
        <w:rPr>
          <w:rFonts w:ascii="Times New Roman" w:hAnsi="Times New Roman" w:cs="Times New Roman"/>
          <w:sz w:val="32"/>
          <w:szCs w:val="32"/>
        </w:rPr>
        <w:t>Приняты и действуют Венская конвенция против нез</w:t>
      </w:r>
      <w:r w:rsidRPr="0091352B">
        <w:rPr>
          <w:rFonts w:ascii="Times New Roman" w:hAnsi="Times New Roman" w:cs="Times New Roman"/>
          <w:sz w:val="32"/>
          <w:szCs w:val="32"/>
        </w:rPr>
        <w:t>а</w:t>
      </w:r>
      <w:r w:rsidRPr="0091352B">
        <w:rPr>
          <w:rFonts w:ascii="Times New Roman" w:hAnsi="Times New Roman" w:cs="Times New Roman"/>
          <w:sz w:val="32"/>
          <w:szCs w:val="32"/>
        </w:rPr>
        <w:t>конного оборота наркотических средств и психотропных веществ (1988 г.), европейская Страсбургская конвенция "Об отмывании, выявлении, изъятии и конфискации доходов от преступной де</w:t>
      </w:r>
      <w:r w:rsidRPr="0091352B">
        <w:rPr>
          <w:rFonts w:ascii="Times New Roman" w:hAnsi="Times New Roman" w:cs="Times New Roman"/>
          <w:sz w:val="32"/>
          <w:szCs w:val="32"/>
        </w:rPr>
        <w:t>я</w:t>
      </w:r>
      <w:r w:rsidRPr="0091352B">
        <w:rPr>
          <w:rFonts w:ascii="Times New Roman" w:hAnsi="Times New Roman" w:cs="Times New Roman"/>
          <w:sz w:val="32"/>
          <w:szCs w:val="32"/>
        </w:rPr>
        <w:t>тельности" (1990 г.), Шанхайская конвенция по борьбе с террори</w:t>
      </w:r>
      <w:r w:rsidRPr="0091352B">
        <w:rPr>
          <w:rFonts w:ascii="Times New Roman" w:hAnsi="Times New Roman" w:cs="Times New Roman"/>
          <w:sz w:val="32"/>
          <w:szCs w:val="32"/>
        </w:rPr>
        <w:t>з</w:t>
      </w:r>
      <w:r w:rsidRPr="0091352B">
        <w:rPr>
          <w:rFonts w:ascii="Times New Roman" w:hAnsi="Times New Roman" w:cs="Times New Roman"/>
          <w:sz w:val="32"/>
          <w:szCs w:val="32"/>
        </w:rPr>
        <w:t>мом (2009 г.), а также ряд аналогичных соглашений в рамках СНГ, в которых государства обязались законодательно определять отм</w:t>
      </w:r>
      <w:r w:rsidRPr="0091352B">
        <w:rPr>
          <w:rFonts w:ascii="Times New Roman" w:hAnsi="Times New Roman" w:cs="Times New Roman"/>
          <w:sz w:val="32"/>
          <w:szCs w:val="32"/>
        </w:rPr>
        <w:t>ы</w:t>
      </w:r>
      <w:r w:rsidRPr="0091352B">
        <w:rPr>
          <w:rFonts w:ascii="Times New Roman" w:hAnsi="Times New Roman" w:cs="Times New Roman"/>
          <w:sz w:val="32"/>
          <w:szCs w:val="32"/>
        </w:rPr>
        <w:t>вание денег, в т.ч. полученных от торговли</w:t>
      </w:r>
      <w:proofErr w:type="gramEnd"/>
      <w:r w:rsidRPr="0091352B">
        <w:rPr>
          <w:rFonts w:ascii="Times New Roman" w:hAnsi="Times New Roman" w:cs="Times New Roman"/>
          <w:sz w:val="32"/>
          <w:szCs w:val="32"/>
        </w:rPr>
        <w:t xml:space="preserve"> наркотиками, как пр</w:t>
      </w:r>
      <w:r w:rsidRPr="0091352B">
        <w:rPr>
          <w:rFonts w:ascii="Times New Roman" w:hAnsi="Times New Roman" w:cs="Times New Roman"/>
          <w:sz w:val="32"/>
          <w:szCs w:val="32"/>
        </w:rPr>
        <w:t>е</w:t>
      </w:r>
      <w:r w:rsidRPr="0091352B">
        <w:rPr>
          <w:rFonts w:ascii="Times New Roman" w:hAnsi="Times New Roman" w:cs="Times New Roman"/>
          <w:sz w:val="32"/>
          <w:szCs w:val="32"/>
        </w:rPr>
        <w:t>ступление, а также санкционировать конфискацию преступных д</w:t>
      </w:r>
      <w:r w:rsidRPr="0091352B">
        <w:rPr>
          <w:rFonts w:ascii="Times New Roman" w:hAnsi="Times New Roman" w:cs="Times New Roman"/>
          <w:sz w:val="32"/>
          <w:szCs w:val="32"/>
        </w:rPr>
        <w:t>о</w:t>
      </w:r>
      <w:r w:rsidRPr="0091352B">
        <w:rPr>
          <w:rFonts w:ascii="Times New Roman" w:hAnsi="Times New Roman" w:cs="Times New Roman"/>
          <w:sz w:val="32"/>
          <w:szCs w:val="32"/>
        </w:rPr>
        <w:t>ходов.</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При всем том, методика выявления и расследования преступл</w:t>
      </w:r>
      <w:r w:rsidRPr="0091352B">
        <w:rPr>
          <w:rFonts w:ascii="Times New Roman" w:hAnsi="Times New Roman" w:cs="Times New Roman"/>
          <w:sz w:val="32"/>
          <w:szCs w:val="32"/>
        </w:rPr>
        <w:t>е</w:t>
      </w:r>
      <w:r w:rsidRPr="0091352B">
        <w:rPr>
          <w:rFonts w:ascii="Times New Roman" w:hAnsi="Times New Roman" w:cs="Times New Roman"/>
          <w:sz w:val="32"/>
          <w:szCs w:val="32"/>
        </w:rPr>
        <w:t>ний, связанных с финансированием терроризма до сих пор сущ</w:t>
      </w:r>
      <w:r w:rsidRPr="0091352B">
        <w:rPr>
          <w:rFonts w:ascii="Times New Roman" w:hAnsi="Times New Roman" w:cs="Times New Roman"/>
          <w:sz w:val="32"/>
          <w:szCs w:val="32"/>
        </w:rPr>
        <w:t>е</w:t>
      </w:r>
      <w:r w:rsidRPr="0091352B">
        <w:rPr>
          <w:rFonts w:ascii="Times New Roman" w:hAnsi="Times New Roman" w:cs="Times New Roman"/>
          <w:sz w:val="32"/>
          <w:szCs w:val="32"/>
        </w:rPr>
        <w:t>ственно отстает от темпов совершенствования форм и тактики 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ствий радикальных, экстремистских и террористических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ций в данной сфере. Поэтому правоохранительным органам прот</w:t>
      </w:r>
      <w:r w:rsidRPr="0091352B">
        <w:rPr>
          <w:rFonts w:ascii="Times New Roman" w:hAnsi="Times New Roman" w:cs="Times New Roman"/>
          <w:sz w:val="32"/>
          <w:szCs w:val="32"/>
        </w:rPr>
        <w:t>и</w:t>
      </w:r>
      <w:r w:rsidRPr="0091352B">
        <w:rPr>
          <w:rFonts w:ascii="Times New Roman" w:hAnsi="Times New Roman" w:cs="Times New Roman"/>
          <w:sz w:val="32"/>
          <w:szCs w:val="32"/>
        </w:rPr>
        <w:t>вопоставить что-либо вышеуказанным формально легальным м</w:t>
      </w:r>
      <w:r w:rsidRPr="0091352B">
        <w:rPr>
          <w:rFonts w:ascii="Times New Roman" w:hAnsi="Times New Roman" w:cs="Times New Roman"/>
          <w:sz w:val="32"/>
          <w:szCs w:val="32"/>
        </w:rPr>
        <w:t>о</w:t>
      </w:r>
      <w:r w:rsidRPr="0091352B">
        <w:rPr>
          <w:rFonts w:ascii="Times New Roman" w:hAnsi="Times New Roman" w:cs="Times New Roman"/>
          <w:sz w:val="32"/>
          <w:szCs w:val="32"/>
        </w:rPr>
        <w:t>дернизированным схемам финансирования экстремистских и те</w:t>
      </w:r>
      <w:r w:rsidRPr="0091352B">
        <w:rPr>
          <w:rFonts w:ascii="Times New Roman" w:hAnsi="Times New Roman" w:cs="Times New Roman"/>
          <w:sz w:val="32"/>
          <w:szCs w:val="32"/>
        </w:rPr>
        <w:t>р</w:t>
      </w:r>
      <w:r w:rsidRPr="0091352B">
        <w:rPr>
          <w:rFonts w:ascii="Times New Roman" w:hAnsi="Times New Roman" w:cs="Times New Roman"/>
          <w:sz w:val="32"/>
          <w:szCs w:val="32"/>
        </w:rPr>
        <w:t>рористических организаций в Центральной Азии пока сложно, п</w:t>
      </w:r>
      <w:r w:rsidRPr="0091352B">
        <w:rPr>
          <w:rFonts w:ascii="Times New Roman" w:hAnsi="Times New Roman" w:cs="Times New Roman"/>
          <w:sz w:val="32"/>
          <w:szCs w:val="32"/>
        </w:rPr>
        <w:t>о</w:t>
      </w:r>
      <w:r w:rsidRPr="0091352B">
        <w:rPr>
          <w:rFonts w:ascii="Times New Roman" w:hAnsi="Times New Roman" w:cs="Times New Roman"/>
          <w:sz w:val="32"/>
          <w:szCs w:val="32"/>
        </w:rPr>
        <w:t>скольку доказать непосредственно факт финансирования крайне проблематично.</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Несмотря на это, данная проблема – проблема финансирования – актуальна сейчас как никогда, и откладывать ее решение не имеет смысла, потому что война с мировым терроризмом уже началась.</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Таким образом, на современном этапе, по нашему убеждению, во всей системе расширения влияния политического ислама и р</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дикальных исламских экстремистских и террористических орган</w:t>
      </w:r>
      <w:r w:rsidRPr="0091352B">
        <w:rPr>
          <w:rFonts w:ascii="Times New Roman" w:hAnsi="Times New Roman" w:cs="Times New Roman"/>
          <w:sz w:val="32"/>
          <w:szCs w:val="32"/>
        </w:rPr>
        <w:t>и</w:t>
      </w:r>
      <w:r w:rsidRPr="0091352B">
        <w:rPr>
          <w:rFonts w:ascii="Times New Roman" w:hAnsi="Times New Roman" w:cs="Times New Roman"/>
          <w:sz w:val="32"/>
          <w:szCs w:val="32"/>
        </w:rPr>
        <w:t>заций, с учетом их финансирования и рекрутирования новых чл</w:t>
      </w:r>
      <w:r w:rsidRPr="0091352B">
        <w:rPr>
          <w:rFonts w:ascii="Times New Roman" w:hAnsi="Times New Roman" w:cs="Times New Roman"/>
          <w:sz w:val="32"/>
          <w:szCs w:val="32"/>
        </w:rPr>
        <w:t>е</w:t>
      </w:r>
      <w:r w:rsidRPr="0091352B">
        <w:rPr>
          <w:rFonts w:ascii="Times New Roman" w:hAnsi="Times New Roman" w:cs="Times New Roman"/>
          <w:sz w:val="32"/>
          <w:szCs w:val="32"/>
        </w:rPr>
        <w:t>нов, происходят и могут происходит</w:t>
      </w:r>
      <w:r w:rsidR="00341111" w:rsidRPr="0091352B">
        <w:rPr>
          <w:rFonts w:ascii="Times New Roman" w:hAnsi="Times New Roman" w:cs="Times New Roman"/>
          <w:sz w:val="32"/>
          <w:szCs w:val="32"/>
        </w:rPr>
        <w:t>ь</w:t>
      </w:r>
      <w:r w:rsidRPr="0091352B">
        <w:rPr>
          <w:rFonts w:ascii="Times New Roman" w:hAnsi="Times New Roman" w:cs="Times New Roman"/>
          <w:sz w:val="32"/>
          <w:szCs w:val="32"/>
        </w:rPr>
        <w:t xml:space="preserve"> следующие тенденции на пространстве Республики Таджикистан и государств Центральной Азии.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Во-первых, очень важно, что включение Российской Федерации в активную борьбу против ИГИЛ и радикальных организаций в С</w:t>
      </w:r>
      <w:r w:rsidRPr="0091352B">
        <w:rPr>
          <w:rFonts w:ascii="Times New Roman" w:hAnsi="Times New Roman" w:cs="Times New Roman"/>
          <w:sz w:val="32"/>
          <w:szCs w:val="32"/>
        </w:rPr>
        <w:t>и</w:t>
      </w:r>
      <w:r w:rsidRPr="0091352B">
        <w:rPr>
          <w:rFonts w:ascii="Times New Roman" w:hAnsi="Times New Roman" w:cs="Times New Roman"/>
          <w:sz w:val="32"/>
          <w:szCs w:val="32"/>
        </w:rPr>
        <w:t>рии внесло определенную лепту и надежду на установление мира и национального согласия в Сирии, прекращение войны в Ближнев</w:t>
      </w:r>
      <w:r w:rsidRPr="0091352B">
        <w:rPr>
          <w:rFonts w:ascii="Times New Roman" w:hAnsi="Times New Roman" w:cs="Times New Roman"/>
          <w:sz w:val="32"/>
          <w:szCs w:val="32"/>
        </w:rPr>
        <w:t>о</w:t>
      </w:r>
      <w:r w:rsidRPr="0091352B">
        <w:rPr>
          <w:rFonts w:ascii="Times New Roman" w:hAnsi="Times New Roman" w:cs="Times New Roman"/>
          <w:sz w:val="32"/>
          <w:szCs w:val="32"/>
        </w:rPr>
        <w:t>сточном регионе. Процесс регламентации прекращения огня и начало переговорного процесса между противоборствующими ст</w:t>
      </w:r>
      <w:r w:rsidRPr="0091352B">
        <w:rPr>
          <w:rFonts w:ascii="Times New Roman" w:hAnsi="Times New Roman" w:cs="Times New Roman"/>
          <w:sz w:val="32"/>
          <w:szCs w:val="32"/>
        </w:rPr>
        <w:t>о</w:t>
      </w:r>
      <w:r w:rsidRPr="0091352B">
        <w:rPr>
          <w:rFonts w:ascii="Times New Roman" w:hAnsi="Times New Roman" w:cs="Times New Roman"/>
          <w:sz w:val="32"/>
          <w:szCs w:val="32"/>
        </w:rPr>
        <w:t>ронами закладывает хоть маленькую надежду на установление м</w:t>
      </w:r>
      <w:r w:rsidRPr="0091352B">
        <w:rPr>
          <w:rFonts w:ascii="Times New Roman" w:hAnsi="Times New Roman" w:cs="Times New Roman"/>
          <w:sz w:val="32"/>
          <w:szCs w:val="32"/>
        </w:rPr>
        <w:t>и</w:t>
      </w:r>
      <w:r w:rsidRPr="0091352B">
        <w:rPr>
          <w:rFonts w:ascii="Times New Roman" w:hAnsi="Times New Roman" w:cs="Times New Roman"/>
          <w:sz w:val="32"/>
          <w:szCs w:val="32"/>
        </w:rPr>
        <w:t>ра в части этого неспокойного региона – Западной Азии.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Во-вторых, успешная борьба России с ИГИЛ, а также провод</w:t>
      </w:r>
      <w:r w:rsidRPr="0091352B">
        <w:rPr>
          <w:rFonts w:ascii="Times New Roman" w:hAnsi="Times New Roman" w:cs="Times New Roman"/>
          <w:sz w:val="32"/>
          <w:szCs w:val="32"/>
        </w:rPr>
        <w:t>и</w:t>
      </w:r>
      <w:r w:rsidRPr="0091352B">
        <w:rPr>
          <w:rFonts w:ascii="Times New Roman" w:hAnsi="Times New Roman" w:cs="Times New Roman"/>
          <w:sz w:val="32"/>
          <w:szCs w:val="32"/>
        </w:rPr>
        <w:t>мая профилактическая работа и предпринятые превентивные меры в государствах Центральной Азии повлияли на спад вербовки и р</w:t>
      </w:r>
      <w:r w:rsidRPr="0091352B">
        <w:rPr>
          <w:rFonts w:ascii="Times New Roman" w:hAnsi="Times New Roman" w:cs="Times New Roman"/>
          <w:sz w:val="32"/>
          <w:szCs w:val="32"/>
        </w:rPr>
        <w:t>е</w:t>
      </w:r>
      <w:r w:rsidRPr="0091352B">
        <w:rPr>
          <w:rFonts w:ascii="Times New Roman" w:hAnsi="Times New Roman" w:cs="Times New Roman"/>
          <w:sz w:val="32"/>
          <w:szCs w:val="32"/>
        </w:rPr>
        <w:t>крутирования молодёжи в ряды ИГИЛ и других радикальных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В-третьих, несмотря на тенденцию спада рекрутирования, пр</w:t>
      </w:r>
      <w:r w:rsidRPr="0091352B">
        <w:rPr>
          <w:rFonts w:ascii="Times New Roman" w:hAnsi="Times New Roman" w:cs="Times New Roman"/>
          <w:sz w:val="32"/>
          <w:szCs w:val="32"/>
        </w:rPr>
        <w:t>о</w:t>
      </w:r>
      <w:r w:rsidRPr="0091352B">
        <w:rPr>
          <w:rFonts w:ascii="Times New Roman" w:hAnsi="Times New Roman" w:cs="Times New Roman"/>
          <w:sz w:val="32"/>
          <w:szCs w:val="32"/>
        </w:rPr>
        <w:t>исходит изменение тактики деятельности радикальных организаций в регионах и странах мира, происходят структурные изменения в их рядах как по специфике вертикального и горизонтального управл</w:t>
      </w:r>
      <w:r w:rsidRPr="0091352B">
        <w:rPr>
          <w:rFonts w:ascii="Times New Roman" w:hAnsi="Times New Roman" w:cs="Times New Roman"/>
          <w:sz w:val="32"/>
          <w:szCs w:val="32"/>
        </w:rPr>
        <w:t>е</w:t>
      </w:r>
      <w:r w:rsidRPr="0091352B">
        <w:rPr>
          <w:rFonts w:ascii="Times New Roman" w:hAnsi="Times New Roman" w:cs="Times New Roman"/>
          <w:sz w:val="32"/>
          <w:szCs w:val="32"/>
        </w:rPr>
        <w:t>ния, так и по численности, составу, социальной структуре, целевым и тактическим установкам. И это при том, что осуществляется ч</w:t>
      </w:r>
      <w:r w:rsidRPr="0091352B">
        <w:rPr>
          <w:rFonts w:ascii="Times New Roman" w:hAnsi="Times New Roman" w:cs="Times New Roman"/>
          <w:sz w:val="32"/>
          <w:szCs w:val="32"/>
        </w:rPr>
        <w:t>а</w:t>
      </w:r>
      <w:r w:rsidRPr="0091352B">
        <w:rPr>
          <w:rFonts w:ascii="Times New Roman" w:hAnsi="Times New Roman" w:cs="Times New Roman"/>
          <w:sz w:val="32"/>
          <w:szCs w:val="32"/>
        </w:rPr>
        <w:t>стичная нейтрализация отдельных их руководителей в Афган</w:t>
      </w:r>
      <w:r w:rsidRPr="0091352B">
        <w:rPr>
          <w:rFonts w:ascii="Times New Roman" w:hAnsi="Times New Roman" w:cs="Times New Roman"/>
          <w:sz w:val="32"/>
          <w:szCs w:val="32"/>
        </w:rPr>
        <w:t>и</w:t>
      </w:r>
      <w:r w:rsidRPr="0091352B">
        <w:rPr>
          <w:rFonts w:ascii="Times New Roman" w:hAnsi="Times New Roman" w:cs="Times New Roman"/>
          <w:sz w:val="32"/>
          <w:szCs w:val="32"/>
        </w:rPr>
        <w:t>стане, Пакистане, арабских странах и т.д.</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В-четвертых, центры финансирования переходят от больших капиталовложений и финансирования госуда</w:t>
      </w:r>
      <w:proofErr w:type="gramStart"/>
      <w:r w:rsidRPr="0091352B">
        <w:rPr>
          <w:rFonts w:ascii="Times New Roman" w:hAnsi="Times New Roman" w:cs="Times New Roman"/>
          <w:sz w:val="32"/>
          <w:szCs w:val="32"/>
        </w:rPr>
        <w:t>рств Бл</w:t>
      </w:r>
      <w:proofErr w:type="gramEnd"/>
      <w:r w:rsidRPr="0091352B">
        <w:rPr>
          <w:rFonts w:ascii="Times New Roman" w:hAnsi="Times New Roman" w:cs="Times New Roman"/>
          <w:sz w:val="32"/>
          <w:szCs w:val="32"/>
        </w:rPr>
        <w:t>ижнего Вост</w:t>
      </w:r>
      <w:r w:rsidRPr="0091352B">
        <w:rPr>
          <w:rFonts w:ascii="Times New Roman" w:hAnsi="Times New Roman" w:cs="Times New Roman"/>
          <w:sz w:val="32"/>
          <w:szCs w:val="32"/>
        </w:rPr>
        <w:t>о</w:t>
      </w:r>
      <w:r w:rsidRPr="0091352B">
        <w:rPr>
          <w:rFonts w:ascii="Times New Roman" w:hAnsi="Times New Roman" w:cs="Times New Roman"/>
          <w:sz w:val="32"/>
          <w:szCs w:val="32"/>
        </w:rPr>
        <w:t>ка по линии крупных исламских неправительственных организаций в сторону их финансирования со стороны частных лиц, крупных транснациональных корпораций, трансграничных организованных преступных группировок и трансграничных наркоорганизованных группировок. В государствах Центральной Азии радикальные и экстремистские организации, так же как ТОПГ, пользуются пр</w:t>
      </w:r>
      <w:r w:rsidRPr="0091352B">
        <w:rPr>
          <w:rFonts w:ascii="Times New Roman" w:hAnsi="Times New Roman" w:cs="Times New Roman"/>
          <w:sz w:val="32"/>
          <w:szCs w:val="32"/>
        </w:rPr>
        <w:t>о</w:t>
      </w:r>
      <w:r w:rsidRPr="0091352B">
        <w:rPr>
          <w:rFonts w:ascii="Times New Roman" w:hAnsi="Times New Roman" w:cs="Times New Roman"/>
          <w:sz w:val="32"/>
          <w:szCs w:val="32"/>
        </w:rPr>
        <w:t>цессом легализации преступных доходов, то есть введением "гря</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ных", обычно наличных, денег в легальный хозяйственный оборот, в результате множества операций деньги отделяются от источника их происхождения, теряют следы и обретают новый "легальный" </w:t>
      </w:r>
      <w:r w:rsidRPr="0091352B">
        <w:rPr>
          <w:rFonts w:ascii="Times New Roman" w:hAnsi="Times New Roman" w:cs="Times New Roman"/>
          <w:sz w:val="32"/>
          <w:szCs w:val="32"/>
        </w:rPr>
        <w:lastRenderedPageBreak/>
        <w:t>источник происхождения. Вместе с тем, крупнейшей подпиткой финансовой основы радикальных организаций остаётся прибыль от незаконного оборота наркотического зелья из Афганистана. В этой связи даже сейчас в передел территорий контроля наркотического транзита активно подключились вооруженные формирования ИГИЛ в Афганистане. В ходе контроля наркопоставки и продажи наркотического зелья из Афганистана в Пакистан и Иран боевики ИГИЛ, контролирующие южные регионы, уже в 2016 г. получили более 1 млрд. долл. прибыли и налоговых отчислений.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В-пятых, происходит "отмывка" криминальных доходов, терр</w:t>
      </w:r>
      <w:r w:rsidRPr="0091352B">
        <w:rPr>
          <w:rFonts w:ascii="Times New Roman" w:hAnsi="Times New Roman" w:cs="Times New Roman"/>
          <w:sz w:val="32"/>
          <w:szCs w:val="32"/>
        </w:rPr>
        <w:t>о</w:t>
      </w:r>
      <w:r w:rsidRPr="0091352B">
        <w:rPr>
          <w:rFonts w:ascii="Times New Roman" w:hAnsi="Times New Roman" w:cs="Times New Roman"/>
          <w:sz w:val="32"/>
          <w:szCs w:val="32"/>
        </w:rPr>
        <w:t>ристические организации, подобно организованным преступным синдикатам, создают прикрытия в виде вполне легальных рынков, супермаркетов, транспортных и строительных компаний.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В-шестых, в отдельных государствах Центральной Азии прои</w:t>
      </w:r>
      <w:r w:rsidRPr="0091352B">
        <w:rPr>
          <w:rFonts w:ascii="Times New Roman" w:hAnsi="Times New Roman" w:cs="Times New Roman"/>
          <w:sz w:val="32"/>
          <w:szCs w:val="32"/>
        </w:rPr>
        <w:t>с</w:t>
      </w:r>
      <w:r w:rsidRPr="0091352B">
        <w:rPr>
          <w:rFonts w:ascii="Times New Roman" w:hAnsi="Times New Roman" w:cs="Times New Roman"/>
          <w:sz w:val="32"/>
          <w:szCs w:val="32"/>
        </w:rPr>
        <w:t>ходит практика, когда последние через свои фирмы прикрытия вместо денег выдают крупные партии товаров под реализацию, прибыль от которой идет на нужды развития религиозно-экстремистской инфраструктуры и радикализацию населения. В основе своей во многих государствах Центральной Азии наблюд</w:t>
      </w:r>
      <w:r w:rsidRPr="0091352B">
        <w:rPr>
          <w:rFonts w:ascii="Times New Roman" w:hAnsi="Times New Roman" w:cs="Times New Roman"/>
          <w:sz w:val="32"/>
          <w:szCs w:val="32"/>
        </w:rPr>
        <w:t>а</w:t>
      </w:r>
      <w:r w:rsidRPr="0091352B">
        <w:rPr>
          <w:rFonts w:ascii="Times New Roman" w:hAnsi="Times New Roman" w:cs="Times New Roman"/>
          <w:sz w:val="32"/>
          <w:szCs w:val="32"/>
        </w:rPr>
        <w:t>ется скопление большого количества товаров, которые не всегда находят своего покупателя, но здесь задействовано большое кол</w:t>
      </w:r>
      <w:r w:rsidRPr="0091352B">
        <w:rPr>
          <w:rFonts w:ascii="Times New Roman" w:hAnsi="Times New Roman" w:cs="Times New Roman"/>
          <w:sz w:val="32"/>
          <w:szCs w:val="32"/>
        </w:rPr>
        <w:t>и</w:t>
      </w:r>
      <w:r w:rsidRPr="0091352B">
        <w:rPr>
          <w:rFonts w:ascii="Times New Roman" w:hAnsi="Times New Roman" w:cs="Times New Roman"/>
          <w:sz w:val="32"/>
          <w:szCs w:val="32"/>
        </w:rPr>
        <w:t>чество людей – приверженцев истинного ислама, ежедневно с</w:t>
      </w:r>
      <w:r w:rsidRPr="0091352B">
        <w:rPr>
          <w:rFonts w:ascii="Times New Roman" w:hAnsi="Times New Roman" w:cs="Times New Roman"/>
          <w:sz w:val="32"/>
          <w:szCs w:val="32"/>
        </w:rPr>
        <w:t>о</w:t>
      </w:r>
      <w:r w:rsidRPr="0091352B">
        <w:rPr>
          <w:rFonts w:ascii="Times New Roman" w:hAnsi="Times New Roman" w:cs="Times New Roman"/>
          <w:sz w:val="32"/>
          <w:szCs w:val="32"/>
        </w:rPr>
        <w:t>вершающие пятикратные намазы, двукратные и пятикратные хаджи в Мекку. Именно здесь кроются идеологические и финансовые факторы поддержки радикальных организаций, экстремистских взглядов и расширения числа желающих войти в ряды 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ского ислама.</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В-седьмых, наблюдаются тенденции изменения названий и п</w:t>
      </w:r>
      <w:r w:rsidRPr="0091352B">
        <w:rPr>
          <w:rFonts w:ascii="Times New Roman" w:hAnsi="Times New Roman" w:cs="Times New Roman"/>
          <w:sz w:val="32"/>
          <w:szCs w:val="32"/>
        </w:rPr>
        <w:t>о</w:t>
      </w:r>
      <w:r w:rsidRPr="0091352B">
        <w:rPr>
          <w:rFonts w:ascii="Times New Roman" w:hAnsi="Times New Roman" w:cs="Times New Roman"/>
          <w:sz w:val="32"/>
          <w:szCs w:val="32"/>
        </w:rPr>
        <w:t>иска подходящих новых наименований радикальных организаций, в частности, расширения их структур на пространстве Центральной Азии. Несмотря на спад вербовки новых членов в Республике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 на всём пространстве государств Центральной Азии, всё же вербовка их всё ещё происходит с использованием легал</w:t>
      </w:r>
      <w:r w:rsidRPr="0091352B">
        <w:rPr>
          <w:rFonts w:ascii="Times New Roman" w:hAnsi="Times New Roman" w:cs="Times New Roman"/>
          <w:sz w:val="32"/>
          <w:szCs w:val="32"/>
        </w:rPr>
        <w:t>ь</w:t>
      </w:r>
      <w:r w:rsidRPr="0091352B">
        <w:rPr>
          <w:rFonts w:ascii="Times New Roman" w:hAnsi="Times New Roman" w:cs="Times New Roman"/>
          <w:sz w:val="32"/>
          <w:szCs w:val="32"/>
        </w:rPr>
        <w:t>ных каналов (через туризм, совершение хаджа, обучение в исла</w:t>
      </w:r>
      <w:r w:rsidRPr="0091352B">
        <w:rPr>
          <w:rFonts w:ascii="Times New Roman" w:hAnsi="Times New Roman" w:cs="Times New Roman"/>
          <w:sz w:val="32"/>
          <w:szCs w:val="32"/>
        </w:rPr>
        <w:t>м</w:t>
      </w:r>
      <w:r w:rsidRPr="0091352B">
        <w:rPr>
          <w:rFonts w:ascii="Times New Roman" w:hAnsi="Times New Roman" w:cs="Times New Roman"/>
          <w:sz w:val="32"/>
          <w:szCs w:val="32"/>
        </w:rPr>
        <w:t>ских заведениях, в вузах арабских стран, Афганистане, Пакистане, Турции и других странах).</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В-восьмых, расширение структуры организаций происходит за счёт крупного финансирования легального бизнеса, торговли, ку</w:t>
      </w:r>
      <w:r w:rsidRPr="0091352B">
        <w:rPr>
          <w:rFonts w:ascii="Times New Roman" w:hAnsi="Times New Roman" w:cs="Times New Roman"/>
          <w:sz w:val="32"/>
          <w:szCs w:val="32"/>
        </w:rPr>
        <w:t>п</w:t>
      </w:r>
      <w:r w:rsidRPr="0091352B">
        <w:rPr>
          <w:rFonts w:ascii="Times New Roman" w:hAnsi="Times New Roman" w:cs="Times New Roman"/>
          <w:sz w:val="32"/>
          <w:szCs w:val="32"/>
        </w:rPr>
        <w:lastRenderedPageBreak/>
        <w:t>ли и продажи, открытия частных магазинов, торговых мест на крупных рынках, вкладывания крупных инвестиций в сферу стро</w:t>
      </w:r>
      <w:r w:rsidRPr="0091352B">
        <w:rPr>
          <w:rFonts w:ascii="Times New Roman" w:hAnsi="Times New Roman" w:cs="Times New Roman"/>
          <w:sz w:val="32"/>
          <w:szCs w:val="32"/>
        </w:rPr>
        <w:t>и</w:t>
      </w:r>
      <w:r w:rsidRPr="0091352B">
        <w:rPr>
          <w:rFonts w:ascii="Times New Roman" w:hAnsi="Times New Roman" w:cs="Times New Roman"/>
          <w:sz w:val="32"/>
          <w:szCs w:val="32"/>
        </w:rPr>
        <w:t>тельства, крупных рынков и торговых помещений, супермаркетов. В целом, как было отмечено выше, внешнеторговые связи продо</w:t>
      </w:r>
      <w:r w:rsidRPr="0091352B">
        <w:rPr>
          <w:rFonts w:ascii="Times New Roman" w:hAnsi="Times New Roman" w:cs="Times New Roman"/>
          <w:sz w:val="32"/>
          <w:szCs w:val="32"/>
        </w:rPr>
        <w:t>л</w:t>
      </w:r>
      <w:r w:rsidRPr="0091352B">
        <w:rPr>
          <w:rFonts w:ascii="Times New Roman" w:hAnsi="Times New Roman" w:cs="Times New Roman"/>
          <w:sz w:val="32"/>
          <w:szCs w:val="32"/>
        </w:rPr>
        <w:t>жают оставаться важным сегментом предпринимательской де</w:t>
      </w:r>
      <w:r w:rsidRPr="0091352B">
        <w:rPr>
          <w:rFonts w:ascii="Times New Roman" w:hAnsi="Times New Roman" w:cs="Times New Roman"/>
          <w:sz w:val="32"/>
          <w:szCs w:val="32"/>
        </w:rPr>
        <w:t>я</w:t>
      </w:r>
      <w:r w:rsidRPr="0091352B">
        <w:rPr>
          <w:rFonts w:ascii="Times New Roman" w:hAnsi="Times New Roman" w:cs="Times New Roman"/>
          <w:sz w:val="32"/>
          <w:szCs w:val="32"/>
        </w:rPr>
        <w:t xml:space="preserve">тельности центральноазиатских исламистов, в </w:t>
      </w:r>
      <w:proofErr w:type="gramStart"/>
      <w:r w:rsidRPr="0091352B">
        <w:rPr>
          <w:rFonts w:ascii="Times New Roman" w:hAnsi="Times New Roman" w:cs="Times New Roman"/>
          <w:sz w:val="32"/>
          <w:szCs w:val="32"/>
        </w:rPr>
        <w:t>связи</w:t>
      </w:r>
      <w:proofErr w:type="gramEnd"/>
      <w:r w:rsidRPr="0091352B">
        <w:rPr>
          <w:rFonts w:ascii="Times New Roman" w:hAnsi="Times New Roman" w:cs="Times New Roman"/>
          <w:sz w:val="32"/>
          <w:szCs w:val="32"/>
        </w:rPr>
        <w:t xml:space="preserve"> с чем в ходе заграничных поездок их лидеры в обязательном порядке уделяют внимание поддержанию неформальных контактов и заботятся об увеличении объемов товарооборота. В отдельных случаях, гра</w:t>
      </w:r>
      <w:r w:rsidRPr="0091352B">
        <w:rPr>
          <w:rFonts w:ascii="Times New Roman" w:hAnsi="Times New Roman" w:cs="Times New Roman"/>
          <w:sz w:val="32"/>
          <w:szCs w:val="32"/>
        </w:rPr>
        <w:t>ж</w:t>
      </w:r>
      <w:r w:rsidRPr="0091352B">
        <w:rPr>
          <w:rFonts w:ascii="Times New Roman" w:hAnsi="Times New Roman" w:cs="Times New Roman"/>
          <w:sz w:val="32"/>
          <w:szCs w:val="32"/>
        </w:rPr>
        <w:t>дане, обучающиеся за рубежом в исламских учебных заведениях или совершающие хадж, через определенные центры и структуры получают крупные суммы от 15000 долларов и выше для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ции торговой точки на крупных оптовых рынках.</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В-девятых, происходит определенное взаимодействие всех р</w:t>
      </w:r>
      <w:r w:rsidRPr="0091352B">
        <w:rPr>
          <w:rFonts w:ascii="Times New Roman" w:hAnsi="Times New Roman" w:cs="Times New Roman"/>
          <w:sz w:val="32"/>
          <w:szCs w:val="32"/>
        </w:rPr>
        <w:t>е</w:t>
      </w:r>
      <w:r w:rsidRPr="0091352B">
        <w:rPr>
          <w:rFonts w:ascii="Times New Roman" w:hAnsi="Times New Roman" w:cs="Times New Roman"/>
          <w:sz w:val="32"/>
          <w:szCs w:val="32"/>
        </w:rPr>
        <w:t>лигиозных экстремистских организаций в Центральной Азии, кот</w:t>
      </w:r>
      <w:r w:rsidRPr="0091352B">
        <w:rPr>
          <w:rFonts w:ascii="Times New Roman" w:hAnsi="Times New Roman" w:cs="Times New Roman"/>
          <w:sz w:val="32"/>
          <w:szCs w:val="32"/>
        </w:rPr>
        <w:t>о</w:t>
      </w:r>
      <w:r w:rsidRPr="0091352B">
        <w:rPr>
          <w:rFonts w:ascii="Times New Roman" w:hAnsi="Times New Roman" w:cs="Times New Roman"/>
          <w:sz w:val="32"/>
          <w:szCs w:val="32"/>
        </w:rPr>
        <w:t>рые стремятся к обозначению и исполнению единых целевых уст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новок и намерений, хотя единого организационного оформления пока в регионе не существует. </w:t>
      </w:r>
      <w:proofErr w:type="gramStart"/>
      <w:r w:rsidRPr="0091352B">
        <w:rPr>
          <w:rFonts w:ascii="Times New Roman" w:hAnsi="Times New Roman" w:cs="Times New Roman"/>
          <w:sz w:val="32"/>
          <w:szCs w:val="32"/>
        </w:rPr>
        <w:t>Однозначно, что трансорганизова</w:t>
      </w:r>
      <w:r w:rsidRPr="0091352B">
        <w:rPr>
          <w:rFonts w:ascii="Times New Roman" w:hAnsi="Times New Roman" w:cs="Times New Roman"/>
          <w:sz w:val="32"/>
          <w:szCs w:val="32"/>
        </w:rPr>
        <w:t>н</w:t>
      </w:r>
      <w:r w:rsidRPr="0091352B">
        <w:rPr>
          <w:rFonts w:ascii="Times New Roman" w:hAnsi="Times New Roman" w:cs="Times New Roman"/>
          <w:sz w:val="32"/>
          <w:szCs w:val="32"/>
        </w:rPr>
        <w:t>ные преступные группировки (ТОПГ), транснациональные пр</w:t>
      </w:r>
      <w:r w:rsidRPr="0091352B">
        <w:rPr>
          <w:rFonts w:ascii="Times New Roman" w:hAnsi="Times New Roman" w:cs="Times New Roman"/>
          <w:sz w:val="32"/>
          <w:szCs w:val="32"/>
        </w:rPr>
        <w:t>е</w:t>
      </w:r>
      <w:r w:rsidRPr="0091352B">
        <w:rPr>
          <w:rFonts w:ascii="Times New Roman" w:hAnsi="Times New Roman" w:cs="Times New Roman"/>
          <w:sz w:val="32"/>
          <w:szCs w:val="32"/>
        </w:rPr>
        <w:t>ступные группировки по незаконному обороту наркотиков (ТПГНОН), радикальные экстремистские и террористические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низации (РЭТО), террористические организации и группы (ТОГ), незаконные вооруженные формирования (НВФ), мафиозные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низации и группы радикального толка для решения своих целевых установок могут в перспективе поддерживать единые связи для проведения незаконных действий и участия в дестабилизации сит</w:t>
      </w:r>
      <w:r w:rsidRPr="0091352B">
        <w:rPr>
          <w:rFonts w:ascii="Times New Roman" w:hAnsi="Times New Roman" w:cs="Times New Roman"/>
          <w:sz w:val="32"/>
          <w:szCs w:val="32"/>
        </w:rPr>
        <w:t>у</w:t>
      </w:r>
      <w:r w:rsidRPr="0091352B">
        <w:rPr>
          <w:rFonts w:ascii="Times New Roman" w:hAnsi="Times New Roman" w:cs="Times New Roman"/>
          <w:sz w:val="32"/>
          <w:szCs w:val="32"/>
        </w:rPr>
        <w:t>ации в государствах Центральной Азии.</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В-десятых, возгорание конфликтного потенциала в государствах Ближнего и Среднего Востока, прежде всего военные события в их странах, подталкивают руководителей и организаторов радикал</w:t>
      </w:r>
      <w:r w:rsidRPr="0091352B">
        <w:rPr>
          <w:rFonts w:ascii="Times New Roman" w:hAnsi="Times New Roman" w:cs="Times New Roman"/>
          <w:sz w:val="32"/>
          <w:szCs w:val="32"/>
        </w:rPr>
        <w:t>ь</w:t>
      </w:r>
      <w:r w:rsidRPr="0091352B">
        <w:rPr>
          <w:rFonts w:ascii="Times New Roman" w:hAnsi="Times New Roman" w:cs="Times New Roman"/>
          <w:sz w:val="32"/>
          <w:szCs w:val="32"/>
        </w:rPr>
        <w:t>ных организаций к расширению своих сетей в государствах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[4]. Поэтому большое скопление боевиков, незако</w:t>
      </w:r>
      <w:r w:rsidRPr="0091352B">
        <w:rPr>
          <w:rFonts w:ascii="Times New Roman" w:hAnsi="Times New Roman" w:cs="Times New Roman"/>
          <w:sz w:val="32"/>
          <w:szCs w:val="32"/>
        </w:rPr>
        <w:t>н</w:t>
      </w:r>
      <w:r w:rsidRPr="0091352B">
        <w:rPr>
          <w:rFonts w:ascii="Times New Roman" w:hAnsi="Times New Roman" w:cs="Times New Roman"/>
          <w:sz w:val="32"/>
          <w:szCs w:val="32"/>
        </w:rPr>
        <w:t>ных вооруженных формирований (около 10 000 человек) является подтверждением данного тезиса и факта расширения пространства их деятельности и возможного проведения крупных маневров по периметру афганской границы на Южном фланге СНГ и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дарств-членов ОДКБ и ШОС.</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Важным и определяющим моментом является то, что для цел</w:t>
      </w:r>
      <w:r w:rsidRPr="0091352B">
        <w:rPr>
          <w:rFonts w:ascii="Times New Roman" w:hAnsi="Times New Roman" w:cs="Times New Roman"/>
          <w:sz w:val="32"/>
          <w:szCs w:val="32"/>
        </w:rPr>
        <w:t>е</w:t>
      </w:r>
      <w:r w:rsidRPr="0091352B">
        <w:rPr>
          <w:rFonts w:ascii="Times New Roman" w:hAnsi="Times New Roman" w:cs="Times New Roman"/>
          <w:sz w:val="32"/>
          <w:szCs w:val="32"/>
        </w:rPr>
        <w:t>направленной деятельности и борьбы с радикальными экстремис</w:t>
      </w:r>
      <w:r w:rsidRPr="0091352B">
        <w:rPr>
          <w:rFonts w:ascii="Times New Roman" w:hAnsi="Times New Roman" w:cs="Times New Roman"/>
          <w:sz w:val="32"/>
          <w:szCs w:val="32"/>
        </w:rPr>
        <w:t>т</w:t>
      </w:r>
      <w:r w:rsidRPr="0091352B">
        <w:rPr>
          <w:rFonts w:ascii="Times New Roman" w:hAnsi="Times New Roman" w:cs="Times New Roman"/>
          <w:sz w:val="32"/>
          <w:szCs w:val="32"/>
        </w:rPr>
        <w:t>скими организациями, движениями и их взглядами необходимо о</w:t>
      </w:r>
      <w:r w:rsidRPr="0091352B">
        <w:rPr>
          <w:rFonts w:ascii="Times New Roman" w:hAnsi="Times New Roman" w:cs="Times New Roman"/>
          <w:sz w:val="32"/>
          <w:szCs w:val="32"/>
        </w:rPr>
        <w:t>б</w:t>
      </w:r>
      <w:r w:rsidRPr="0091352B">
        <w:rPr>
          <w:rFonts w:ascii="Times New Roman" w:hAnsi="Times New Roman" w:cs="Times New Roman"/>
          <w:sz w:val="32"/>
          <w:szCs w:val="32"/>
        </w:rPr>
        <w:t>ратить особое и серьёзное внимание на их просветительские, рел</w:t>
      </w:r>
      <w:r w:rsidRPr="0091352B">
        <w:rPr>
          <w:rFonts w:ascii="Times New Roman" w:hAnsi="Times New Roman" w:cs="Times New Roman"/>
          <w:sz w:val="32"/>
          <w:szCs w:val="32"/>
        </w:rPr>
        <w:t>и</w:t>
      </w:r>
      <w:r w:rsidRPr="0091352B">
        <w:rPr>
          <w:rFonts w:ascii="Times New Roman" w:hAnsi="Times New Roman" w:cs="Times New Roman"/>
          <w:sz w:val="32"/>
          <w:szCs w:val="32"/>
        </w:rPr>
        <w:t>гиозно-пропагандистские функции, на источники их финансиров</w:t>
      </w:r>
      <w:r w:rsidRPr="0091352B">
        <w:rPr>
          <w:rFonts w:ascii="Times New Roman" w:hAnsi="Times New Roman" w:cs="Times New Roman"/>
          <w:sz w:val="32"/>
          <w:szCs w:val="32"/>
        </w:rPr>
        <w:t>а</w:t>
      </w:r>
      <w:r w:rsidRPr="0091352B">
        <w:rPr>
          <w:rFonts w:ascii="Times New Roman" w:hAnsi="Times New Roman" w:cs="Times New Roman"/>
          <w:sz w:val="32"/>
          <w:szCs w:val="32"/>
        </w:rPr>
        <w:t>ния, накопительные внутренние и внешние факторы их деятельн</w:t>
      </w:r>
      <w:r w:rsidRPr="0091352B">
        <w:rPr>
          <w:rFonts w:ascii="Times New Roman" w:hAnsi="Times New Roman" w:cs="Times New Roman"/>
          <w:sz w:val="32"/>
          <w:szCs w:val="32"/>
        </w:rPr>
        <w:t>о</w:t>
      </w:r>
      <w:r w:rsidRPr="0091352B">
        <w:rPr>
          <w:rFonts w:ascii="Times New Roman" w:hAnsi="Times New Roman" w:cs="Times New Roman"/>
          <w:sz w:val="32"/>
          <w:szCs w:val="32"/>
        </w:rPr>
        <w:t>сти.</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этой связи государствам Содружества Независимых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 государствам-членам ОДКБ, ШОС, так же как и новообр</w:t>
      </w:r>
      <w:r w:rsidRPr="0091352B">
        <w:rPr>
          <w:rFonts w:ascii="Times New Roman" w:hAnsi="Times New Roman" w:cs="Times New Roman"/>
          <w:sz w:val="32"/>
          <w:szCs w:val="32"/>
        </w:rPr>
        <w:t>а</w:t>
      </w:r>
      <w:r w:rsidRPr="0091352B">
        <w:rPr>
          <w:rFonts w:ascii="Times New Roman" w:hAnsi="Times New Roman" w:cs="Times New Roman"/>
          <w:sz w:val="32"/>
          <w:szCs w:val="32"/>
        </w:rPr>
        <w:t>зованному Евразийскому экономическому Союзу, необходимо б</w:t>
      </w:r>
      <w:r w:rsidRPr="0091352B">
        <w:rPr>
          <w:rFonts w:ascii="Times New Roman" w:hAnsi="Times New Roman" w:cs="Times New Roman"/>
          <w:sz w:val="32"/>
          <w:szCs w:val="32"/>
        </w:rPr>
        <w:t>у</w:t>
      </w:r>
      <w:r w:rsidRPr="0091352B">
        <w:rPr>
          <w:rFonts w:ascii="Times New Roman" w:hAnsi="Times New Roman" w:cs="Times New Roman"/>
          <w:sz w:val="32"/>
          <w:szCs w:val="32"/>
        </w:rPr>
        <w:t>дет предпринять ряд совместных мер кардинального и масштабного характера для прорыва в проведении социально-экономических р</w:t>
      </w:r>
      <w:r w:rsidRPr="0091352B">
        <w:rPr>
          <w:rFonts w:ascii="Times New Roman" w:hAnsi="Times New Roman" w:cs="Times New Roman"/>
          <w:sz w:val="32"/>
          <w:szCs w:val="32"/>
        </w:rPr>
        <w:t>е</w:t>
      </w:r>
      <w:r w:rsidRPr="0091352B">
        <w:rPr>
          <w:rFonts w:ascii="Times New Roman" w:hAnsi="Times New Roman" w:cs="Times New Roman"/>
          <w:sz w:val="32"/>
          <w:szCs w:val="32"/>
        </w:rPr>
        <w:t>форм, развитии экономики, кардинальном развитии сферы образ</w:t>
      </w:r>
      <w:r w:rsidRPr="0091352B">
        <w:rPr>
          <w:rFonts w:ascii="Times New Roman" w:hAnsi="Times New Roman" w:cs="Times New Roman"/>
          <w:sz w:val="32"/>
          <w:szCs w:val="32"/>
        </w:rPr>
        <w:t>о</w:t>
      </w:r>
      <w:r w:rsidRPr="0091352B">
        <w:rPr>
          <w:rFonts w:ascii="Times New Roman" w:hAnsi="Times New Roman" w:cs="Times New Roman"/>
          <w:sz w:val="32"/>
          <w:szCs w:val="32"/>
        </w:rPr>
        <w:t>вания в направлении использования современных инновационных и передовых технологий, воспитания культуры взаимного уваж</w:t>
      </w:r>
      <w:r w:rsidRPr="0091352B">
        <w:rPr>
          <w:rFonts w:ascii="Times New Roman" w:hAnsi="Times New Roman" w:cs="Times New Roman"/>
          <w:sz w:val="32"/>
          <w:szCs w:val="32"/>
        </w:rPr>
        <w:t>е</w:t>
      </w:r>
      <w:r w:rsidRPr="0091352B">
        <w:rPr>
          <w:rFonts w:ascii="Times New Roman" w:hAnsi="Times New Roman" w:cs="Times New Roman"/>
          <w:sz w:val="32"/>
          <w:szCs w:val="32"/>
        </w:rPr>
        <w:t>ния, толерантности, дружбы и сотрудничества по обеспечению единой системыколлективной</w:t>
      </w:r>
      <w:proofErr w:type="gramEnd"/>
      <w:r w:rsidRPr="0091352B">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безопасности в ближайшие 5-10 лет [6].</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Анализ современных тенденций рекрутирования-вербовки и финансирования религиозных радикальных организаций показыв</w:t>
      </w:r>
      <w:r w:rsidRPr="0091352B">
        <w:rPr>
          <w:rFonts w:ascii="Times New Roman" w:hAnsi="Times New Roman" w:cs="Times New Roman"/>
          <w:sz w:val="32"/>
          <w:szCs w:val="32"/>
        </w:rPr>
        <w:t>а</w:t>
      </w:r>
      <w:r w:rsidRPr="0091352B">
        <w:rPr>
          <w:rFonts w:ascii="Times New Roman" w:hAnsi="Times New Roman" w:cs="Times New Roman"/>
          <w:sz w:val="32"/>
          <w:szCs w:val="32"/>
        </w:rPr>
        <w:t>ет и подталкивает государства региона продумать вопрос о со</w:t>
      </w:r>
      <w:r w:rsidRPr="0091352B">
        <w:rPr>
          <w:rFonts w:ascii="Times New Roman" w:hAnsi="Times New Roman" w:cs="Times New Roman"/>
          <w:sz w:val="32"/>
          <w:szCs w:val="32"/>
        </w:rPr>
        <w:t>в</w:t>
      </w:r>
      <w:r w:rsidRPr="0091352B">
        <w:rPr>
          <w:rFonts w:ascii="Times New Roman" w:hAnsi="Times New Roman" w:cs="Times New Roman"/>
          <w:sz w:val="32"/>
          <w:szCs w:val="32"/>
        </w:rPr>
        <w:t>местном едином противодействии данному явлению с возможн</w:t>
      </w:r>
      <w:r w:rsidRPr="0091352B">
        <w:rPr>
          <w:rFonts w:ascii="Times New Roman" w:hAnsi="Times New Roman" w:cs="Times New Roman"/>
          <w:sz w:val="32"/>
          <w:szCs w:val="32"/>
        </w:rPr>
        <w:t>о</w:t>
      </w:r>
      <w:r w:rsidRPr="0091352B">
        <w:rPr>
          <w:rFonts w:ascii="Times New Roman" w:hAnsi="Times New Roman" w:cs="Times New Roman"/>
          <w:sz w:val="32"/>
          <w:szCs w:val="32"/>
        </w:rPr>
        <w:t>стью развития взаимодействия структур и интеграционных проце</w:t>
      </w:r>
      <w:r w:rsidRPr="0091352B">
        <w:rPr>
          <w:rFonts w:ascii="Times New Roman" w:hAnsi="Times New Roman" w:cs="Times New Roman"/>
          <w:sz w:val="32"/>
          <w:szCs w:val="32"/>
        </w:rPr>
        <w:t>с</w:t>
      </w:r>
      <w:r w:rsidRPr="0091352B">
        <w:rPr>
          <w:rFonts w:ascii="Times New Roman" w:hAnsi="Times New Roman" w:cs="Times New Roman"/>
          <w:sz w:val="32"/>
          <w:szCs w:val="32"/>
        </w:rPr>
        <w:t>сов, прогнозирования и предвидения развития событий в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 на южном фланге СНГ.</w:t>
      </w:r>
    </w:p>
    <w:p w:rsidR="000C23C2" w:rsidRPr="0091352B" w:rsidRDefault="000C23C2" w:rsidP="0091352B">
      <w:pPr>
        <w:spacing w:after="0" w:line="240" w:lineRule="auto"/>
        <w:ind w:firstLine="709"/>
        <w:jc w:val="both"/>
        <w:rPr>
          <w:rFonts w:ascii="Times New Roman" w:hAnsi="Times New Roman" w:cs="Times New Roman"/>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В Таджикистане задержаны террористы-вербовщики 500 гра</w:t>
      </w:r>
      <w:r w:rsidRPr="00E55068">
        <w:rPr>
          <w:rFonts w:ascii="Times New Roman" w:hAnsi="Times New Roman" w:cs="Times New Roman"/>
          <w:color w:val="000000" w:themeColor="text1"/>
          <w:sz w:val="32"/>
          <w:szCs w:val="32"/>
        </w:rPr>
        <w:t>ж</w:t>
      </w:r>
      <w:r w:rsidRPr="00E55068">
        <w:rPr>
          <w:rFonts w:ascii="Times New Roman" w:hAnsi="Times New Roman" w:cs="Times New Roman"/>
          <w:color w:val="000000" w:themeColor="text1"/>
          <w:sz w:val="32"/>
          <w:szCs w:val="32"/>
        </w:rPr>
        <w:t xml:space="preserve">дан. [Электронный ресурс]. – Режим доступа: </w:t>
      </w:r>
      <w:hyperlink r:id="rId55" w:history="1">
        <w:r w:rsidRPr="00E55068">
          <w:rPr>
            <w:rStyle w:val="aa"/>
            <w:rFonts w:ascii="Times New Roman" w:hAnsi="Times New Roman"/>
            <w:color w:val="000000" w:themeColor="text1"/>
            <w:sz w:val="32"/>
            <w:szCs w:val="32"/>
            <w:u w:val="none"/>
          </w:rPr>
          <w:t>http://www.newsasia.ru/view/7546</w:t>
        </w:r>
      </w:hyperlink>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 xml:space="preserve">«Джамоати Таблиг» в Республике Таджикистан. [Электронный ресурс]. – Режим доступа: </w:t>
      </w:r>
      <w:hyperlink r:id="rId56" w:history="1">
        <w:r w:rsidR="00415AD7" w:rsidRPr="00E55068">
          <w:rPr>
            <w:rStyle w:val="aa"/>
            <w:rFonts w:ascii="Times New Roman" w:hAnsi="Times New Roman"/>
            <w:color w:val="000000" w:themeColor="text1"/>
            <w:sz w:val="32"/>
            <w:szCs w:val="32"/>
            <w:u w:val="none"/>
          </w:rPr>
          <w:t>http://www.news-asia.ru/view/tj/accidents/1150</w:t>
        </w:r>
      </w:hyperlink>
      <w:r w:rsidRPr="00E55068">
        <w:rPr>
          <w:rFonts w:ascii="Times New Roman" w:hAnsi="Times New Roman" w:cs="Times New Roman"/>
          <w:color w:val="000000" w:themeColor="text1"/>
          <w:sz w:val="32"/>
          <w:szCs w:val="32"/>
        </w:rPr>
        <w:t>; Радикальные организации в Т</w:t>
      </w:r>
      <w:r w:rsidRPr="00E55068">
        <w:rPr>
          <w:rFonts w:ascii="Times New Roman" w:hAnsi="Times New Roman" w:cs="Times New Roman"/>
          <w:color w:val="000000" w:themeColor="text1"/>
          <w:sz w:val="32"/>
          <w:szCs w:val="32"/>
        </w:rPr>
        <w:t>а</w:t>
      </w:r>
      <w:r w:rsidRPr="00E55068">
        <w:rPr>
          <w:rFonts w:ascii="Times New Roman" w:hAnsi="Times New Roman" w:cs="Times New Roman"/>
          <w:color w:val="000000" w:themeColor="text1"/>
          <w:sz w:val="32"/>
          <w:szCs w:val="32"/>
        </w:rPr>
        <w:t xml:space="preserve">джикистане. [Электронный ресурс]. – Режим доступа: </w:t>
      </w:r>
      <w:hyperlink r:id="rId57" w:history="1">
        <w:r w:rsidRPr="00E55068">
          <w:rPr>
            <w:rStyle w:val="aa"/>
            <w:rFonts w:ascii="Times New Roman" w:hAnsi="Times New Roman"/>
            <w:color w:val="000000" w:themeColor="text1"/>
            <w:sz w:val="32"/>
            <w:szCs w:val="32"/>
            <w:u w:val="none"/>
          </w:rPr>
          <w:t>www.centrasia.ru</w:t>
        </w:r>
      </w:hyperlink>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Послание Президента Республики Таджикистан, Лидера нации Эмомали Рахмона</w:t>
      </w:r>
      <w:r w:rsidR="00E55068">
        <w:rPr>
          <w:rFonts w:ascii="Times New Roman" w:hAnsi="Times New Roman" w:cs="Times New Roman"/>
          <w:color w:val="000000" w:themeColor="text1"/>
          <w:sz w:val="32"/>
          <w:szCs w:val="32"/>
        </w:rPr>
        <w:t xml:space="preserve"> </w:t>
      </w:r>
      <w:r w:rsidRPr="00E55068">
        <w:rPr>
          <w:rFonts w:ascii="Times New Roman" w:hAnsi="Times New Roman" w:cs="Times New Roman"/>
          <w:color w:val="000000" w:themeColor="text1"/>
          <w:sz w:val="32"/>
          <w:szCs w:val="32"/>
        </w:rPr>
        <w:t xml:space="preserve">Маджлиси Оли Республики Таджикистан. </w:t>
      </w:r>
      <w:r w:rsidRPr="00E55068">
        <w:rPr>
          <w:rFonts w:ascii="Times New Roman" w:hAnsi="Times New Roman" w:cs="Times New Roman"/>
          <w:color w:val="000000" w:themeColor="text1"/>
          <w:sz w:val="32"/>
          <w:szCs w:val="32"/>
        </w:rPr>
        <w:lastRenderedPageBreak/>
        <w:t xml:space="preserve">22.12.2016. [Электронный ресурс]. – Режим доступа: </w:t>
      </w:r>
      <w:hyperlink r:id="rId58" w:history="1">
        <w:r w:rsidRPr="00E55068">
          <w:rPr>
            <w:rStyle w:val="aa"/>
            <w:rFonts w:ascii="Times New Roman" w:hAnsi="Times New Roman"/>
            <w:color w:val="000000" w:themeColor="text1"/>
            <w:sz w:val="32"/>
            <w:szCs w:val="32"/>
            <w:u w:val="none"/>
          </w:rPr>
          <w:t>http://www.president.tj/ru/node/13747</w:t>
        </w:r>
      </w:hyperlink>
      <w:r w:rsidRPr="00E55068">
        <w:rPr>
          <w:rFonts w:ascii="Times New Roman" w:hAnsi="Times New Roman" w:cs="Times New Roman"/>
          <w:color w:val="000000" w:themeColor="text1"/>
          <w:sz w:val="32"/>
          <w:szCs w:val="32"/>
        </w:rPr>
        <w:t>. – С.17.</w:t>
      </w:r>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Рахмонов А.С. Влияние радикальных исламских организаций на безопасность Центральной Евразии: современные тенде</w:t>
      </w:r>
      <w:r w:rsidRPr="00E55068">
        <w:rPr>
          <w:rFonts w:ascii="Times New Roman" w:hAnsi="Times New Roman" w:cs="Times New Roman"/>
          <w:color w:val="000000" w:themeColor="text1"/>
          <w:sz w:val="32"/>
          <w:szCs w:val="32"/>
        </w:rPr>
        <w:t>н</w:t>
      </w:r>
      <w:r w:rsidRPr="00E55068">
        <w:rPr>
          <w:rFonts w:ascii="Times New Roman" w:hAnsi="Times New Roman" w:cs="Times New Roman"/>
          <w:color w:val="000000" w:themeColor="text1"/>
          <w:sz w:val="32"/>
          <w:szCs w:val="32"/>
        </w:rPr>
        <w:t xml:space="preserve">ции. [Электронный ресурс]. – Режим доступа: </w:t>
      </w:r>
      <w:hyperlink r:id="rId59" w:history="1">
        <w:r w:rsidRPr="00E55068">
          <w:rPr>
            <w:rStyle w:val="aa"/>
            <w:rFonts w:ascii="Times New Roman" w:hAnsi="Times New Roman"/>
            <w:color w:val="000000" w:themeColor="text1"/>
            <w:sz w:val="32"/>
            <w:szCs w:val="32"/>
            <w:u w:val="none"/>
          </w:rPr>
          <w:t>http://www.rtsu.tj/ru/news/4077/</w:t>
        </w:r>
      </w:hyperlink>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Рахмонов А.С. Евразийский интеграционный процесс и пр</w:t>
      </w:r>
      <w:r w:rsidRPr="00E55068">
        <w:rPr>
          <w:rFonts w:ascii="Times New Roman" w:hAnsi="Times New Roman" w:cs="Times New Roman"/>
          <w:color w:val="000000" w:themeColor="text1"/>
          <w:sz w:val="32"/>
          <w:szCs w:val="32"/>
        </w:rPr>
        <w:t>о</w:t>
      </w:r>
      <w:r w:rsidRPr="00E55068">
        <w:rPr>
          <w:rFonts w:ascii="Times New Roman" w:hAnsi="Times New Roman" w:cs="Times New Roman"/>
          <w:color w:val="000000" w:themeColor="text1"/>
          <w:sz w:val="32"/>
          <w:szCs w:val="32"/>
        </w:rPr>
        <w:t xml:space="preserve">блема противодействия со стороны радикальных организаций и незаконных вооруженных формирований. </w:t>
      </w:r>
      <w:proofErr w:type="gramStart"/>
      <w:r w:rsidRPr="00E55068">
        <w:rPr>
          <w:rFonts w:ascii="Times New Roman" w:hAnsi="Times New Roman" w:cs="Times New Roman"/>
          <w:color w:val="000000" w:themeColor="text1"/>
          <w:sz w:val="32"/>
          <w:szCs w:val="32"/>
        </w:rPr>
        <w:t>–Д</w:t>
      </w:r>
      <w:proofErr w:type="gramEnd"/>
      <w:r w:rsidRPr="00E55068">
        <w:rPr>
          <w:rFonts w:ascii="Times New Roman" w:hAnsi="Times New Roman" w:cs="Times New Roman"/>
          <w:color w:val="000000" w:themeColor="text1"/>
          <w:sz w:val="32"/>
          <w:szCs w:val="32"/>
        </w:rPr>
        <w:t>ушанбе: РТСУ, 2014.</w:t>
      </w:r>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Рахмонов А.С. Современные тенденции в развитии радикал</w:t>
      </w:r>
      <w:r w:rsidRPr="00E55068">
        <w:rPr>
          <w:rFonts w:ascii="Times New Roman" w:hAnsi="Times New Roman" w:cs="Times New Roman"/>
          <w:color w:val="000000" w:themeColor="text1"/>
          <w:sz w:val="32"/>
          <w:szCs w:val="32"/>
        </w:rPr>
        <w:t>ь</w:t>
      </w:r>
      <w:r w:rsidRPr="00E55068">
        <w:rPr>
          <w:rFonts w:ascii="Times New Roman" w:hAnsi="Times New Roman" w:cs="Times New Roman"/>
          <w:color w:val="000000" w:themeColor="text1"/>
          <w:sz w:val="32"/>
          <w:szCs w:val="32"/>
        </w:rPr>
        <w:t>ных экстремистских и террористических организаций в ЦАР и России: основные формы противодействия вовлечению мол</w:t>
      </w:r>
      <w:r w:rsidRPr="00E55068">
        <w:rPr>
          <w:rFonts w:ascii="Times New Roman" w:hAnsi="Times New Roman" w:cs="Times New Roman"/>
          <w:color w:val="000000" w:themeColor="text1"/>
          <w:sz w:val="32"/>
          <w:szCs w:val="32"/>
        </w:rPr>
        <w:t>о</w:t>
      </w:r>
      <w:r w:rsidRPr="00E55068">
        <w:rPr>
          <w:rFonts w:ascii="Times New Roman" w:hAnsi="Times New Roman" w:cs="Times New Roman"/>
          <w:color w:val="000000" w:themeColor="text1"/>
          <w:sz w:val="32"/>
          <w:szCs w:val="32"/>
        </w:rPr>
        <w:t>дёжи в их ряды. [Электронный ресурс] // Формы и методы пр</w:t>
      </w:r>
      <w:r w:rsidRPr="00E55068">
        <w:rPr>
          <w:rFonts w:ascii="Times New Roman" w:hAnsi="Times New Roman" w:cs="Times New Roman"/>
          <w:color w:val="000000" w:themeColor="text1"/>
          <w:sz w:val="32"/>
          <w:szCs w:val="32"/>
        </w:rPr>
        <w:t>о</w:t>
      </w:r>
      <w:r w:rsidRPr="00E55068">
        <w:rPr>
          <w:rFonts w:ascii="Times New Roman" w:hAnsi="Times New Roman" w:cs="Times New Roman"/>
          <w:color w:val="000000" w:themeColor="text1"/>
          <w:sz w:val="32"/>
          <w:szCs w:val="32"/>
        </w:rPr>
        <w:t>тиводействия распространению идеологии экстремизма и те</w:t>
      </w:r>
      <w:r w:rsidRPr="00E55068">
        <w:rPr>
          <w:rFonts w:ascii="Times New Roman" w:hAnsi="Times New Roman" w:cs="Times New Roman"/>
          <w:color w:val="000000" w:themeColor="text1"/>
          <w:sz w:val="32"/>
          <w:szCs w:val="32"/>
        </w:rPr>
        <w:t>р</w:t>
      </w:r>
      <w:r w:rsidRPr="00E55068">
        <w:rPr>
          <w:rFonts w:ascii="Times New Roman" w:hAnsi="Times New Roman" w:cs="Times New Roman"/>
          <w:color w:val="000000" w:themeColor="text1"/>
          <w:sz w:val="32"/>
          <w:szCs w:val="32"/>
        </w:rPr>
        <w:t>роризма среди молодёжи. Роль и задачи образовательных орг</w:t>
      </w:r>
      <w:r w:rsidRPr="00E55068">
        <w:rPr>
          <w:rFonts w:ascii="Times New Roman" w:hAnsi="Times New Roman" w:cs="Times New Roman"/>
          <w:color w:val="000000" w:themeColor="text1"/>
          <w:sz w:val="32"/>
          <w:szCs w:val="32"/>
        </w:rPr>
        <w:t>а</w:t>
      </w:r>
      <w:r w:rsidRPr="00E55068">
        <w:rPr>
          <w:rFonts w:ascii="Times New Roman" w:hAnsi="Times New Roman" w:cs="Times New Roman"/>
          <w:color w:val="000000" w:themeColor="text1"/>
          <w:sz w:val="32"/>
          <w:szCs w:val="32"/>
        </w:rPr>
        <w:t>низаций: мат. науч.-практ.</w:t>
      </w:r>
      <w:r w:rsidR="00E55068">
        <w:rPr>
          <w:rFonts w:ascii="Times New Roman" w:hAnsi="Times New Roman" w:cs="Times New Roman"/>
          <w:color w:val="000000" w:themeColor="text1"/>
          <w:sz w:val="32"/>
          <w:szCs w:val="32"/>
        </w:rPr>
        <w:t xml:space="preserve"> </w:t>
      </w:r>
      <w:r w:rsidRPr="00E55068">
        <w:rPr>
          <w:rFonts w:ascii="Times New Roman" w:hAnsi="Times New Roman" w:cs="Times New Roman"/>
          <w:color w:val="000000" w:themeColor="text1"/>
          <w:sz w:val="32"/>
          <w:szCs w:val="32"/>
        </w:rPr>
        <w:t>конф. (г</w:t>
      </w:r>
      <w:proofErr w:type="gramStart"/>
      <w:r w:rsidRPr="00E55068">
        <w:rPr>
          <w:rFonts w:ascii="Times New Roman" w:hAnsi="Times New Roman" w:cs="Times New Roman"/>
          <w:color w:val="000000" w:themeColor="text1"/>
          <w:sz w:val="32"/>
          <w:szCs w:val="32"/>
        </w:rPr>
        <w:t>.М</w:t>
      </w:r>
      <w:proofErr w:type="gramEnd"/>
      <w:r w:rsidRPr="00E55068">
        <w:rPr>
          <w:rFonts w:ascii="Times New Roman" w:hAnsi="Times New Roman" w:cs="Times New Roman"/>
          <w:color w:val="000000" w:themeColor="text1"/>
          <w:sz w:val="32"/>
          <w:szCs w:val="32"/>
        </w:rPr>
        <w:t xml:space="preserve">осква, 26-27 ноября 2015 г.). – Режим доступа: </w:t>
      </w:r>
      <w:hyperlink r:id="rId60" w:history="1">
        <w:r w:rsidRPr="00E55068">
          <w:rPr>
            <w:rStyle w:val="aa"/>
            <w:rFonts w:ascii="Times New Roman" w:hAnsi="Times New Roman"/>
            <w:color w:val="000000" w:themeColor="text1"/>
            <w:sz w:val="32"/>
            <w:szCs w:val="32"/>
            <w:u w:val="none"/>
          </w:rPr>
          <w:t>http://www.konf.x-pdf.ru/19bezopasnost/212810-1-nauchno-prakticheskaya-konferenciya-formi-metodi-protivodeystviya-rasprostraneniyu-ideologii-ekstremizma-terrorizma-sredi.php</w:t>
        </w:r>
      </w:hyperlink>
    </w:p>
    <w:p w:rsidR="000C23C2" w:rsidRPr="00E55068" w:rsidRDefault="000C23C2" w:rsidP="0091352B">
      <w:pPr>
        <w:pStyle w:val="a8"/>
        <w:widowControl/>
        <w:numPr>
          <w:ilvl w:val="0"/>
          <w:numId w:val="17"/>
        </w:numPr>
        <w:ind w:left="567" w:hanging="283"/>
        <w:jc w:val="both"/>
        <w:rPr>
          <w:rFonts w:ascii="Times New Roman" w:hAnsi="Times New Roman" w:cs="Times New Roman"/>
          <w:color w:val="000000" w:themeColor="text1"/>
          <w:sz w:val="32"/>
          <w:szCs w:val="32"/>
        </w:rPr>
      </w:pPr>
      <w:r w:rsidRPr="00E55068">
        <w:rPr>
          <w:rFonts w:ascii="Times New Roman" w:hAnsi="Times New Roman" w:cs="Times New Roman"/>
          <w:color w:val="000000" w:themeColor="text1"/>
          <w:sz w:val="32"/>
          <w:szCs w:val="32"/>
        </w:rPr>
        <w:t xml:space="preserve">Рахмонов Б.Ш. Финансовая основа терроризма и религиозного радикализма в государствах </w:t>
      </w:r>
      <w:proofErr w:type="gramStart"/>
      <w:r w:rsidRPr="00E55068">
        <w:rPr>
          <w:rFonts w:ascii="Times New Roman" w:hAnsi="Times New Roman" w:cs="Times New Roman"/>
          <w:color w:val="000000" w:themeColor="text1"/>
          <w:sz w:val="32"/>
          <w:szCs w:val="32"/>
        </w:rPr>
        <w:t>Центральноазиатском</w:t>
      </w:r>
      <w:proofErr w:type="gramEnd"/>
      <w:r w:rsidRPr="00E55068">
        <w:rPr>
          <w:rFonts w:ascii="Times New Roman" w:hAnsi="Times New Roman" w:cs="Times New Roman"/>
          <w:color w:val="000000" w:themeColor="text1"/>
          <w:sz w:val="32"/>
          <w:szCs w:val="32"/>
        </w:rPr>
        <w:t xml:space="preserve"> региона. Выдержки из аналитического доклада. </w:t>
      </w:r>
      <w:proofErr w:type="gramStart"/>
      <w:r w:rsidRPr="00E55068">
        <w:rPr>
          <w:rFonts w:ascii="Times New Roman" w:hAnsi="Times New Roman" w:cs="Times New Roman"/>
          <w:color w:val="000000" w:themeColor="text1"/>
          <w:sz w:val="32"/>
          <w:szCs w:val="32"/>
        </w:rPr>
        <w:t>–Д</w:t>
      </w:r>
      <w:proofErr w:type="gramEnd"/>
      <w:r w:rsidRPr="00E55068">
        <w:rPr>
          <w:rFonts w:ascii="Times New Roman" w:hAnsi="Times New Roman" w:cs="Times New Roman"/>
          <w:color w:val="000000" w:themeColor="text1"/>
          <w:sz w:val="32"/>
          <w:szCs w:val="32"/>
        </w:rPr>
        <w:t>ушанбе, 2016.</w:t>
      </w:r>
    </w:p>
    <w:p w:rsidR="000C23C2" w:rsidRPr="0091352B" w:rsidRDefault="000C23C2" w:rsidP="0091352B">
      <w:pPr>
        <w:spacing w:after="0" w:line="240" w:lineRule="auto"/>
        <w:ind w:left="567" w:hanging="283"/>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r w:rsidRPr="0091352B">
        <w:rPr>
          <w:rFonts w:ascii="Times New Roman" w:eastAsia="Times New Roman" w:hAnsi="Times New Roman" w:cs="Times New Roman"/>
          <w:color w:val="000000"/>
          <w:sz w:val="32"/>
          <w:szCs w:val="32"/>
          <w:lang w:eastAsia="ru-RU"/>
        </w:rPr>
        <w:br w:type="page"/>
      </w:r>
    </w:p>
    <w:p w:rsidR="00341111" w:rsidRPr="0091352B" w:rsidRDefault="00341111" w:rsidP="0091352B">
      <w:pPr>
        <w:pStyle w:val="a3"/>
        <w:jc w:val="center"/>
        <w:rPr>
          <w:rFonts w:ascii="Times New Roman" w:hAnsi="Times New Roman"/>
          <w:b/>
          <w:sz w:val="32"/>
          <w:szCs w:val="32"/>
        </w:rPr>
      </w:pPr>
    </w:p>
    <w:p w:rsidR="00FD2479" w:rsidRDefault="00C60687" w:rsidP="0091352B">
      <w:pPr>
        <w:pStyle w:val="a3"/>
        <w:jc w:val="center"/>
        <w:rPr>
          <w:rFonts w:ascii="Times New Roman" w:hAnsi="Times New Roman"/>
          <w:b/>
          <w:sz w:val="32"/>
          <w:szCs w:val="32"/>
        </w:rPr>
      </w:pPr>
      <w:r w:rsidRPr="0091352B">
        <w:rPr>
          <w:rFonts w:ascii="Times New Roman" w:hAnsi="Times New Roman"/>
          <w:b/>
          <w:sz w:val="32"/>
          <w:szCs w:val="32"/>
        </w:rPr>
        <w:t xml:space="preserve">НОВЫЕ УГРОЗЫ БЕЗОПАСНОСТИ ПОСТСОВЕТСКИХ ГОСУДАРСТВ ЦЕНТРАЛЬНОЙ АЗИИ В УСЛОВИЯХ </w:t>
      </w: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ФОРМИРОВАНИЯ ПОЛИЦЕНТРИЧНОГО МИРА</w:t>
      </w:r>
    </w:p>
    <w:p w:rsidR="00C60687" w:rsidRPr="0091352B" w:rsidRDefault="00C60687" w:rsidP="0091352B">
      <w:pPr>
        <w:pStyle w:val="a3"/>
        <w:jc w:val="center"/>
        <w:rPr>
          <w:rFonts w:ascii="Times New Roman" w:hAnsi="Times New Roman"/>
          <w:b/>
          <w:sz w:val="32"/>
          <w:szCs w:val="32"/>
        </w:rPr>
      </w:pP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Шарипов А.</w:t>
      </w:r>
    </w:p>
    <w:p w:rsidR="00C60687" w:rsidRPr="0091352B" w:rsidRDefault="00C60687" w:rsidP="0091352B">
      <w:pPr>
        <w:pStyle w:val="a3"/>
        <w:jc w:val="center"/>
        <w:rPr>
          <w:rFonts w:ascii="Times New Roman" w:hAnsi="Times New Roman"/>
          <w:b/>
          <w:sz w:val="32"/>
          <w:szCs w:val="32"/>
        </w:rPr>
      </w:pP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Кандидат исторических наук, доцент,</w:t>
      </w: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 xml:space="preserve">Заведующий кафедрой </w:t>
      </w:r>
      <w:proofErr w:type="gramStart"/>
      <w:r w:rsidRPr="0091352B">
        <w:rPr>
          <w:rFonts w:ascii="Times New Roman" w:hAnsi="Times New Roman"/>
          <w:b/>
          <w:sz w:val="32"/>
          <w:szCs w:val="32"/>
        </w:rPr>
        <w:t>зарубежного</w:t>
      </w:r>
      <w:proofErr w:type="gramEnd"/>
      <w:r w:rsidRPr="0091352B">
        <w:rPr>
          <w:rFonts w:ascii="Times New Roman" w:hAnsi="Times New Roman"/>
          <w:b/>
          <w:sz w:val="32"/>
          <w:szCs w:val="32"/>
        </w:rPr>
        <w:t xml:space="preserve"> регионоведения </w:t>
      </w: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Таджикский национальный университет</w:t>
      </w:r>
    </w:p>
    <w:p w:rsidR="00C60687" w:rsidRPr="0091352B" w:rsidRDefault="00C60687" w:rsidP="0091352B">
      <w:pPr>
        <w:pStyle w:val="a3"/>
        <w:ind w:firstLine="567"/>
        <w:jc w:val="center"/>
        <w:rPr>
          <w:rFonts w:ascii="Times New Roman" w:hAnsi="Times New Roman"/>
          <w:b/>
          <w:sz w:val="32"/>
          <w:szCs w:val="32"/>
        </w:rPr>
      </w:pPr>
    </w:p>
    <w:p w:rsidR="00C60687" w:rsidRPr="0091352B" w:rsidRDefault="00C60687" w:rsidP="0091352B">
      <w:pPr>
        <w:pStyle w:val="a3"/>
        <w:ind w:firstLine="567"/>
        <w:jc w:val="center"/>
        <w:rPr>
          <w:rFonts w:ascii="Times New Roman" w:hAnsi="Times New Roman"/>
          <w:b/>
          <w:sz w:val="32"/>
          <w:szCs w:val="32"/>
        </w:rPr>
      </w:pPr>
    </w:p>
    <w:p w:rsidR="00C60687" w:rsidRPr="0091352B" w:rsidRDefault="00C60687" w:rsidP="0091352B">
      <w:pPr>
        <w:spacing w:after="0" w:line="240" w:lineRule="auto"/>
        <w:ind w:firstLine="426"/>
        <w:jc w:val="both"/>
        <w:rPr>
          <w:rFonts w:ascii="Times New Roman" w:hAnsi="Times New Roman"/>
          <w:sz w:val="32"/>
          <w:szCs w:val="32"/>
        </w:rPr>
      </w:pPr>
      <w:r w:rsidRPr="0091352B">
        <w:rPr>
          <w:rFonts w:ascii="Times New Roman" w:hAnsi="Times New Roman"/>
          <w:sz w:val="32"/>
          <w:szCs w:val="32"/>
        </w:rPr>
        <w:t>С прекращением деятельности СССР началась новая эпоха в и</w:t>
      </w:r>
      <w:r w:rsidRPr="0091352B">
        <w:rPr>
          <w:rFonts w:ascii="Times New Roman" w:hAnsi="Times New Roman"/>
          <w:sz w:val="32"/>
          <w:szCs w:val="32"/>
        </w:rPr>
        <w:t>с</w:t>
      </w:r>
      <w:r w:rsidRPr="0091352B">
        <w:rPr>
          <w:rFonts w:ascii="Times New Roman" w:hAnsi="Times New Roman"/>
          <w:sz w:val="32"/>
          <w:szCs w:val="32"/>
        </w:rPr>
        <w:t>тории независимости центральноазиатских республик. В новых международных реалиях после завершения «холодной войны» с</w:t>
      </w:r>
      <w:r w:rsidRPr="0091352B">
        <w:rPr>
          <w:rFonts w:ascii="Times New Roman" w:hAnsi="Times New Roman"/>
          <w:sz w:val="32"/>
          <w:szCs w:val="32"/>
        </w:rPr>
        <w:t>у</w:t>
      </w:r>
      <w:r w:rsidRPr="0091352B">
        <w:rPr>
          <w:rFonts w:ascii="Times New Roman" w:hAnsi="Times New Roman"/>
          <w:sz w:val="32"/>
          <w:szCs w:val="32"/>
        </w:rPr>
        <w:t>ществовавшая система отношений в мире стала разрушаться. П</w:t>
      </w:r>
      <w:r w:rsidRPr="0091352B">
        <w:rPr>
          <w:rFonts w:ascii="Times New Roman" w:hAnsi="Times New Roman"/>
          <w:sz w:val="32"/>
          <w:szCs w:val="32"/>
        </w:rPr>
        <w:t>о</w:t>
      </w:r>
      <w:r w:rsidRPr="0091352B">
        <w:rPr>
          <w:rFonts w:ascii="Times New Roman" w:hAnsi="Times New Roman"/>
          <w:sz w:val="32"/>
          <w:szCs w:val="32"/>
        </w:rPr>
        <w:t>явились новые факторы, оказывающие непосредственное влияние на международную политику отдельных стран и регионов. При этом страны Центральной Азии (ЦА) в геополитическом плане ок</w:t>
      </w:r>
      <w:r w:rsidRPr="0091352B">
        <w:rPr>
          <w:rFonts w:ascii="Times New Roman" w:hAnsi="Times New Roman"/>
          <w:sz w:val="32"/>
          <w:szCs w:val="32"/>
        </w:rPr>
        <w:t>а</w:t>
      </w:r>
      <w:r w:rsidRPr="0091352B">
        <w:rPr>
          <w:rFonts w:ascii="Times New Roman" w:hAnsi="Times New Roman"/>
          <w:sz w:val="32"/>
          <w:szCs w:val="32"/>
        </w:rPr>
        <w:t>зались, пожалуй, в наиболее сложной ситуации - наименее подг</w:t>
      </w:r>
      <w:r w:rsidRPr="0091352B">
        <w:rPr>
          <w:rFonts w:ascii="Times New Roman" w:hAnsi="Times New Roman"/>
          <w:sz w:val="32"/>
          <w:szCs w:val="32"/>
        </w:rPr>
        <w:t>о</w:t>
      </w:r>
      <w:r w:rsidRPr="0091352B">
        <w:rPr>
          <w:rFonts w:ascii="Times New Roman" w:hAnsi="Times New Roman"/>
          <w:sz w:val="32"/>
          <w:szCs w:val="32"/>
        </w:rPr>
        <w:t>товленными к новому мировому политическому порядку [1, с.3].</w:t>
      </w:r>
    </w:p>
    <w:p w:rsidR="00C60687" w:rsidRPr="0091352B" w:rsidRDefault="00C60687" w:rsidP="0091352B">
      <w:pPr>
        <w:spacing w:after="0" w:line="240" w:lineRule="auto"/>
        <w:ind w:firstLine="426"/>
        <w:jc w:val="both"/>
        <w:rPr>
          <w:rFonts w:ascii="Times New Roman" w:hAnsi="Times New Roman"/>
          <w:color w:val="000000"/>
          <w:sz w:val="32"/>
          <w:szCs w:val="32"/>
        </w:rPr>
      </w:pPr>
      <w:r w:rsidRPr="0091352B">
        <w:rPr>
          <w:rFonts w:ascii="Times New Roman" w:hAnsi="Times New Roman"/>
          <w:color w:val="000000"/>
          <w:sz w:val="32"/>
          <w:szCs w:val="32"/>
        </w:rPr>
        <w:t>Центральная Азия и другие новообразовавшиеся государства бывшего Союза были катапультированы в независимость, с кот</w:t>
      </w:r>
      <w:r w:rsidRPr="0091352B">
        <w:rPr>
          <w:rFonts w:ascii="Times New Roman" w:hAnsi="Times New Roman"/>
          <w:color w:val="000000"/>
          <w:sz w:val="32"/>
          <w:szCs w:val="32"/>
        </w:rPr>
        <w:t>о</w:t>
      </w:r>
      <w:r w:rsidRPr="0091352B">
        <w:rPr>
          <w:rFonts w:ascii="Times New Roman" w:hAnsi="Times New Roman"/>
          <w:color w:val="000000"/>
          <w:sz w:val="32"/>
          <w:szCs w:val="32"/>
        </w:rPr>
        <w:t>рой связана эволюция национальной и международной безопасн</w:t>
      </w:r>
      <w:r w:rsidRPr="0091352B">
        <w:rPr>
          <w:rFonts w:ascii="Times New Roman" w:hAnsi="Times New Roman"/>
          <w:color w:val="000000"/>
          <w:sz w:val="32"/>
          <w:szCs w:val="32"/>
        </w:rPr>
        <w:t>о</w:t>
      </w:r>
      <w:r w:rsidRPr="0091352B">
        <w:rPr>
          <w:rFonts w:ascii="Times New Roman" w:hAnsi="Times New Roman"/>
          <w:color w:val="000000"/>
          <w:sz w:val="32"/>
          <w:szCs w:val="32"/>
        </w:rPr>
        <w:t xml:space="preserve">сти в регионе [2]. </w:t>
      </w:r>
    </w:p>
    <w:p w:rsidR="00C60687" w:rsidRPr="0091352B" w:rsidRDefault="00C60687" w:rsidP="0091352B">
      <w:pPr>
        <w:pStyle w:val="a3"/>
        <w:ind w:firstLine="426"/>
        <w:jc w:val="both"/>
        <w:rPr>
          <w:rFonts w:ascii="Times New Roman" w:hAnsi="Times New Roman"/>
          <w:color w:val="000000"/>
          <w:sz w:val="32"/>
          <w:szCs w:val="32"/>
        </w:rPr>
      </w:pPr>
      <w:r w:rsidRPr="0091352B">
        <w:rPr>
          <w:rFonts w:ascii="Times New Roman" w:hAnsi="Times New Roman"/>
          <w:color w:val="000000"/>
          <w:sz w:val="32"/>
          <w:szCs w:val="32"/>
        </w:rPr>
        <w:t>Прекращение деятельности советского государства и распад б</w:t>
      </w:r>
      <w:r w:rsidRPr="0091352B">
        <w:rPr>
          <w:rFonts w:ascii="Times New Roman" w:hAnsi="Times New Roman"/>
          <w:color w:val="000000"/>
          <w:sz w:val="32"/>
          <w:szCs w:val="32"/>
        </w:rPr>
        <w:t>и</w:t>
      </w:r>
      <w:r w:rsidRPr="0091352B">
        <w:rPr>
          <w:rFonts w:ascii="Times New Roman" w:hAnsi="Times New Roman"/>
          <w:color w:val="000000"/>
          <w:sz w:val="32"/>
          <w:szCs w:val="32"/>
        </w:rPr>
        <w:t>полярной системы способствовали возникновению новых типов угроз, которые раньше не принимались во внимание. Впредь хара</w:t>
      </w:r>
      <w:r w:rsidRPr="0091352B">
        <w:rPr>
          <w:rFonts w:ascii="Times New Roman" w:hAnsi="Times New Roman"/>
          <w:color w:val="000000"/>
          <w:sz w:val="32"/>
          <w:szCs w:val="32"/>
        </w:rPr>
        <w:t>к</w:t>
      </w:r>
      <w:r w:rsidRPr="0091352B">
        <w:rPr>
          <w:rFonts w:ascii="Times New Roman" w:hAnsi="Times New Roman"/>
          <w:color w:val="000000"/>
          <w:sz w:val="32"/>
          <w:szCs w:val="32"/>
        </w:rPr>
        <w:t>тер угроз воспринимается не как вероятное нападение со стороны другого государства, а как реальная угроза последствий глобализ</w:t>
      </w:r>
      <w:r w:rsidRPr="0091352B">
        <w:rPr>
          <w:rFonts w:ascii="Times New Roman" w:hAnsi="Times New Roman"/>
          <w:color w:val="000000"/>
          <w:sz w:val="32"/>
          <w:szCs w:val="32"/>
        </w:rPr>
        <w:t>а</w:t>
      </w:r>
      <w:r w:rsidRPr="0091352B">
        <w:rPr>
          <w:rFonts w:ascii="Times New Roman" w:hAnsi="Times New Roman"/>
          <w:color w:val="000000"/>
          <w:sz w:val="32"/>
          <w:szCs w:val="32"/>
        </w:rPr>
        <w:t xml:space="preserve">ции. </w:t>
      </w:r>
    </w:p>
    <w:p w:rsidR="00C60687" w:rsidRPr="0091352B" w:rsidRDefault="00C60687" w:rsidP="0091352B">
      <w:pPr>
        <w:spacing w:after="0" w:line="240" w:lineRule="auto"/>
        <w:ind w:firstLine="426"/>
        <w:jc w:val="both"/>
        <w:rPr>
          <w:rFonts w:ascii="Times New Roman" w:hAnsi="Times New Roman"/>
          <w:sz w:val="32"/>
          <w:szCs w:val="32"/>
        </w:rPr>
      </w:pPr>
      <w:r w:rsidRPr="0091352B">
        <w:rPr>
          <w:rFonts w:ascii="Times New Roman" w:hAnsi="Times New Roman"/>
          <w:sz w:val="32"/>
          <w:szCs w:val="32"/>
        </w:rPr>
        <w:t>Необходимо особо отметить то существенное обстоятельство, что после фактического исчезновения СССР с политической карты мира в высшей степени актуальными стали согласованные де</w:t>
      </w:r>
      <w:r w:rsidRPr="0091352B">
        <w:rPr>
          <w:rFonts w:ascii="Times New Roman" w:hAnsi="Times New Roman"/>
          <w:sz w:val="32"/>
          <w:szCs w:val="32"/>
        </w:rPr>
        <w:t>й</w:t>
      </w:r>
      <w:r w:rsidRPr="0091352B">
        <w:rPr>
          <w:rFonts w:ascii="Times New Roman" w:hAnsi="Times New Roman"/>
          <w:sz w:val="32"/>
          <w:szCs w:val="32"/>
        </w:rPr>
        <w:t>ствия, конструктивное сотрудничество, поиск взаимоприемлемых компромиссных решений со стороны руководителей союзных ре</w:t>
      </w:r>
      <w:r w:rsidRPr="0091352B">
        <w:rPr>
          <w:rFonts w:ascii="Times New Roman" w:hAnsi="Times New Roman"/>
          <w:sz w:val="32"/>
          <w:szCs w:val="32"/>
        </w:rPr>
        <w:t>с</w:t>
      </w:r>
      <w:r w:rsidRPr="0091352B">
        <w:rPr>
          <w:rFonts w:ascii="Times New Roman" w:hAnsi="Times New Roman"/>
          <w:sz w:val="32"/>
          <w:szCs w:val="32"/>
        </w:rPr>
        <w:t>публик. Мировой опыт убедительно подтверждает, что в совреме</w:t>
      </w:r>
      <w:r w:rsidRPr="0091352B">
        <w:rPr>
          <w:rFonts w:ascii="Times New Roman" w:hAnsi="Times New Roman"/>
          <w:sz w:val="32"/>
          <w:szCs w:val="32"/>
        </w:rPr>
        <w:t>н</w:t>
      </w:r>
      <w:r w:rsidRPr="0091352B">
        <w:rPr>
          <w:rFonts w:ascii="Times New Roman" w:hAnsi="Times New Roman"/>
          <w:sz w:val="32"/>
          <w:szCs w:val="32"/>
        </w:rPr>
        <w:t>ных условиях ни одна страна не может успешно развиваться в од</w:t>
      </w:r>
      <w:r w:rsidRPr="0091352B">
        <w:rPr>
          <w:rFonts w:ascii="Times New Roman" w:hAnsi="Times New Roman"/>
          <w:sz w:val="32"/>
          <w:szCs w:val="32"/>
        </w:rPr>
        <w:t>и</w:t>
      </w:r>
      <w:r w:rsidRPr="0091352B">
        <w:rPr>
          <w:rFonts w:ascii="Times New Roman" w:hAnsi="Times New Roman"/>
          <w:sz w:val="32"/>
          <w:szCs w:val="32"/>
        </w:rPr>
        <w:lastRenderedPageBreak/>
        <w:t xml:space="preserve">ночку. Поэтому создание Содружества Независимых Государств (СНГ) в тех условиях было в интересах суверенных государств постсоветского пространства </w:t>
      </w:r>
      <w:r w:rsidRPr="0091352B">
        <w:rPr>
          <w:rFonts w:ascii="Times New Roman" w:hAnsi="Times New Roman"/>
          <w:color w:val="000000"/>
          <w:sz w:val="32"/>
          <w:szCs w:val="32"/>
        </w:rPr>
        <w:t>[6, с.82]</w:t>
      </w:r>
      <w:r w:rsidRPr="0091352B">
        <w:rPr>
          <w:rFonts w:ascii="Times New Roman" w:hAnsi="Times New Roman"/>
          <w:sz w:val="32"/>
          <w:szCs w:val="32"/>
        </w:rPr>
        <w:t>.</w:t>
      </w:r>
    </w:p>
    <w:p w:rsidR="00C60687" w:rsidRPr="0091352B" w:rsidRDefault="00C60687" w:rsidP="0091352B">
      <w:pPr>
        <w:spacing w:after="0" w:line="240" w:lineRule="auto"/>
        <w:ind w:firstLine="426"/>
        <w:jc w:val="both"/>
        <w:rPr>
          <w:rFonts w:ascii="Times New Roman" w:hAnsi="Times New Roman"/>
          <w:sz w:val="32"/>
          <w:szCs w:val="32"/>
        </w:rPr>
      </w:pPr>
      <w:r w:rsidRPr="0091352B">
        <w:rPr>
          <w:rFonts w:ascii="Times New Roman" w:hAnsi="Times New Roman"/>
          <w:sz w:val="32"/>
          <w:szCs w:val="32"/>
        </w:rPr>
        <w:t>Создание региональной системы безопасности исходило из необходимости коллективного противостояния новым угрозам. Как известно, армии государств региона в последнее десятилетие ХХ века и в начале</w:t>
      </w:r>
      <w:proofErr w:type="gramStart"/>
      <w:r w:rsidRPr="0091352B">
        <w:rPr>
          <w:rFonts w:ascii="Times New Roman" w:hAnsi="Times New Roman"/>
          <w:sz w:val="32"/>
          <w:szCs w:val="32"/>
          <w:lang w:val="en-US"/>
        </w:rPr>
        <w:t>XXI</w:t>
      </w:r>
      <w:proofErr w:type="gramEnd"/>
      <w:r w:rsidRPr="0091352B">
        <w:rPr>
          <w:rFonts w:ascii="Times New Roman" w:hAnsi="Times New Roman"/>
          <w:sz w:val="32"/>
          <w:szCs w:val="32"/>
        </w:rPr>
        <w:t xml:space="preserve"> находились в стадии становления. С учетом этого фактора, только координированные действия между военно-политическими ведомствами стран региона могли содействовать обеспечению безопасности всего региона. </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Проблема безопасности в Центральной Азии имеет сложный геополитический, экономический и социальный характер. Ее сло</w:t>
      </w:r>
      <w:r w:rsidRPr="0091352B">
        <w:rPr>
          <w:rFonts w:ascii="Times New Roman" w:hAnsi="Times New Roman"/>
          <w:sz w:val="32"/>
          <w:szCs w:val="32"/>
        </w:rPr>
        <w:t>ж</w:t>
      </w:r>
      <w:r w:rsidRPr="0091352B">
        <w:rPr>
          <w:rFonts w:ascii="Times New Roman" w:hAnsi="Times New Roman"/>
          <w:sz w:val="32"/>
          <w:szCs w:val="32"/>
        </w:rPr>
        <w:t>ность заключается в многоуровневом влиянии внутренних и вне</w:t>
      </w:r>
      <w:r w:rsidRPr="0091352B">
        <w:rPr>
          <w:rFonts w:ascii="Times New Roman" w:hAnsi="Times New Roman"/>
          <w:sz w:val="32"/>
          <w:szCs w:val="32"/>
        </w:rPr>
        <w:t>ш</w:t>
      </w:r>
      <w:r w:rsidRPr="0091352B">
        <w:rPr>
          <w:rFonts w:ascii="Times New Roman" w:hAnsi="Times New Roman"/>
          <w:sz w:val="32"/>
          <w:szCs w:val="32"/>
        </w:rPr>
        <w:t>них факторов на состояние безопасности региона, так как в совр</w:t>
      </w:r>
      <w:r w:rsidRPr="0091352B">
        <w:rPr>
          <w:rFonts w:ascii="Times New Roman" w:hAnsi="Times New Roman"/>
          <w:sz w:val="32"/>
          <w:szCs w:val="32"/>
        </w:rPr>
        <w:t>е</w:t>
      </w:r>
      <w:r w:rsidRPr="0091352B">
        <w:rPr>
          <w:rFonts w:ascii="Times New Roman" w:hAnsi="Times New Roman"/>
          <w:sz w:val="32"/>
          <w:szCs w:val="32"/>
        </w:rPr>
        <w:t>менном мире наряду с процессом глобализации происходит реги</w:t>
      </w:r>
      <w:r w:rsidRPr="0091352B">
        <w:rPr>
          <w:rFonts w:ascii="Times New Roman" w:hAnsi="Times New Roman"/>
          <w:sz w:val="32"/>
          <w:szCs w:val="32"/>
        </w:rPr>
        <w:t>о</w:t>
      </w:r>
      <w:r w:rsidRPr="0091352B">
        <w:rPr>
          <w:rFonts w:ascii="Times New Roman" w:hAnsi="Times New Roman"/>
          <w:sz w:val="32"/>
          <w:szCs w:val="32"/>
        </w:rPr>
        <w:t>нализация международных отношений, что характерно и для стран Центральной Азии. Одной из причин оформления государств Це</w:t>
      </w:r>
      <w:r w:rsidRPr="0091352B">
        <w:rPr>
          <w:rFonts w:ascii="Times New Roman" w:hAnsi="Times New Roman"/>
          <w:sz w:val="32"/>
          <w:szCs w:val="32"/>
        </w:rPr>
        <w:t>н</w:t>
      </w:r>
      <w:r w:rsidRPr="0091352B">
        <w:rPr>
          <w:rFonts w:ascii="Times New Roman" w:hAnsi="Times New Roman"/>
          <w:sz w:val="32"/>
          <w:szCs w:val="32"/>
        </w:rPr>
        <w:t>тральной Азии в геополитическую единицу является обеспечение безопасности. Обеспечение национальной безопасности новых н</w:t>
      </w:r>
      <w:r w:rsidRPr="0091352B">
        <w:rPr>
          <w:rFonts w:ascii="Times New Roman" w:hAnsi="Times New Roman"/>
          <w:sz w:val="32"/>
          <w:szCs w:val="32"/>
        </w:rPr>
        <w:t>е</w:t>
      </w:r>
      <w:r w:rsidRPr="0091352B">
        <w:rPr>
          <w:rFonts w:ascii="Times New Roman" w:hAnsi="Times New Roman"/>
          <w:sz w:val="32"/>
          <w:szCs w:val="32"/>
        </w:rPr>
        <w:t>зависимых государств возможно при построении многоуровневой системы региональной безопасности, что может быть достигнуто посредством их эффективного многостороннего сотрудничества. Государства, образующие центральноазиатское сотрудничество я</w:t>
      </w:r>
      <w:r w:rsidRPr="0091352B">
        <w:rPr>
          <w:rFonts w:ascii="Times New Roman" w:hAnsi="Times New Roman"/>
          <w:sz w:val="32"/>
          <w:szCs w:val="32"/>
        </w:rPr>
        <w:t>в</w:t>
      </w:r>
      <w:r w:rsidRPr="0091352B">
        <w:rPr>
          <w:rFonts w:ascii="Times New Roman" w:hAnsi="Times New Roman"/>
          <w:sz w:val="32"/>
          <w:szCs w:val="32"/>
        </w:rPr>
        <w:t>ляются участниками региональных и международных организаций, составляющих как региональные, так и всемирные системы бе</w:t>
      </w:r>
      <w:r w:rsidRPr="0091352B">
        <w:rPr>
          <w:rFonts w:ascii="Times New Roman" w:hAnsi="Times New Roman"/>
          <w:sz w:val="32"/>
          <w:szCs w:val="32"/>
        </w:rPr>
        <w:t>з</w:t>
      </w:r>
      <w:r w:rsidRPr="0091352B">
        <w:rPr>
          <w:rFonts w:ascii="Times New Roman" w:hAnsi="Times New Roman"/>
          <w:sz w:val="32"/>
          <w:szCs w:val="32"/>
        </w:rPr>
        <w:t>опасности.</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В последние годы достаточно четко определилась иерархия в</w:t>
      </w:r>
      <w:r w:rsidRPr="0091352B">
        <w:rPr>
          <w:rFonts w:ascii="Times New Roman" w:hAnsi="Times New Roman"/>
          <w:sz w:val="32"/>
          <w:szCs w:val="32"/>
        </w:rPr>
        <w:t>ы</w:t>
      </w:r>
      <w:r w:rsidRPr="0091352B">
        <w:rPr>
          <w:rFonts w:ascii="Times New Roman" w:hAnsi="Times New Roman"/>
          <w:sz w:val="32"/>
          <w:szCs w:val="32"/>
        </w:rPr>
        <w:t>зовов безопасности в Центральной Азии. Их можно условно разд</w:t>
      </w:r>
      <w:r w:rsidRPr="0091352B">
        <w:rPr>
          <w:rFonts w:ascii="Times New Roman" w:hAnsi="Times New Roman"/>
          <w:sz w:val="32"/>
          <w:szCs w:val="32"/>
        </w:rPr>
        <w:t>е</w:t>
      </w:r>
      <w:r w:rsidRPr="0091352B">
        <w:rPr>
          <w:rFonts w:ascii="Times New Roman" w:hAnsi="Times New Roman"/>
          <w:sz w:val="32"/>
          <w:szCs w:val="32"/>
        </w:rPr>
        <w:t>лить на две группы. В первую входят те угрозы и вызовы, которые имеют не столько внутрирегиональную, сколько внешнюю прир</w:t>
      </w:r>
      <w:r w:rsidRPr="0091352B">
        <w:rPr>
          <w:rFonts w:ascii="Times New Roman" w:hAnsi="Times New Roman"/>
          <w:sz w:val="32"/>
          <w:szCs w:val="32"/>
        </w:rPr>
        <w:t>о</w:t>
      </w:r>
      <w:r w:rsidRPr="0091352B">
        <w:rPr>
          <w:rFonts w:ascii="Times New Roman" w:hAnsi="Times New Roman"/>
          <w:sz w:val="32"/>
          <w:szCs w:val="32"/>
        </w:rPr>
        <w:t xml:space="preserve">ду. </w:t>
      </w:r>
    </w:p>
    <w:p w:rsidR="00C60687" w:rsidRPr="0091352B" w:rsidRDefault="00C60687" w:rsidP="0091352B">
      <w:pPr>
        <w:pStyle w:val="a3"/>
        <w:ind w:firstLine="426"/>
        <w:jc w:val="both"/>
        <w:rPr>
          <w:rFonts w:ascii="Times New Roman" w:eastAsia="Times New Roman" w:hAnsi="Times New Roman"/>
          <w:sz w:val="32"/>
          <w:szCs w:val="32"/>
          <w:lang w:eastAsia="ru-RU"/>
        </w:rPr>
      </w:pPr>
      <w:r w:rsidRPr="0091352B">
        <w:rPr>
          <w:rFonts w:ascii="Times New Roman" w:eastAsia="Times New Roman" w:hAnsi="Times New Roman"/>
          <w:sz w:val="32"/>
          <w:szCs w:val="32"/>
          <w:lang w:eastAsia="ru-RU"/>
        </w:rPr>
        <w:t xml:space="preserve">Если классифицировать внешние факторы угрозы безопасности региона, то можно прийти к следующим выводам: </w:t>
      </w:r>
    </w:p>
    <w:p w:rsidR="00C60687" w:rsidRPr="0091352B" w:rsidRDefault="00C60687" w:rsidP="0091352B">
      <w:pPr>
        <w:pStyle w:val="a3"/>
        <w:ind w:firstLine="426"/>
        <w:jc w:val="both"/>
        <w:rPr>
          <w:rFonts w:ascii="Times New Roman" w:hAnsi="Times New Roman"/>
          <w:sz w:val="32"/>
          <w:szCs w:val="32"/>
          <w:lang w:eastAsia="ru-RU"/>
        </w:rPr>
      </w:pPr>
      <w:r w:rsidRPr="0091352B">
        <w:rPr>
          <w:rFonts w:ascii="Times New Roman" w:eastAsia="Times New Roman" w:hAnsi="Times New Roman"/>
          <w:sz w:val="32"/>
          <w:szCs w:val="32"/>
          <w:lang w:eastAsia="ru-RU"/>
        </w:rPr>
        <w:t xml:space="preserve">1) </w:t>
      </w:r>
      <w:r w:rsidRPr="0091352B">
        <w:rPr>
          <w:rFonts w:ascii="Times New Roman" w:hAnsi="Times New Roman"/>
          <w:sz w:val="32"/>
          <w:szCs w:val="32"/>
          <w:lang w:eastAsia="ru-RU"/>
        </w:rPr>
        <w:t xml:space="preserve">Геополитическое положение Центральноазиатского региона. Страны региона оказались в окружении таких зон политической нестабильности и конфликтов, как Закавказье, Кавказ, </w:t>
      </w:r>
      <w:proofErr w:type="gramStart"/>
      <w:r w:rsidRPr="0091352B">
        <w:rPr>
          <w:rFonts w:ascii="Times New Roman" w:hAnsi="Times New Roman"/>
          <w:sz w:val="32"/>
          <w:szCs w:val="32"/>
          <w:lang w:eastAsia="ru-RU"/>
        </w:rPr>
        <w:t>Синьцзян-Уйгурский</w:t>
      </w:r>
      <w:proofErr w:type="gramEnd"/>
      <w:r w:rsidRPr="0091352B">
        <w:rPr>
          <w:rFonts w:ascii="Times New Roman" w:hAnsi="Times New Roman"/>
          <w:sz w:val="32"/>
          <w:szCs w:val="32"/>
          <w:lang w:eastAsia="ru-RU"/>
        </w:rPr>
        <w:t xml:space="preserve"> автономный район Китая, Афганистан, Средний и Ближний Восток.</w:t>
      </w:r>
    </w:p>
    <w:p w:rsidR="00C60687" w:rsidRPr="0091352B" w:rsidRDefault="00C60687" w:rsidP="0091352B">
      <w:pPr>
        <w:pStyle w:val="a3"/>
        <w:ind w:firstLine="426"/>
        <w:jc w:val="both"/>
        <w:rPr>
          <w:rFonts w:ascii="Times New Roman" w:eastAsia="Times New Roman" w:hAnsi="Times New Roman"/>
          <w:sz w:val="32"/>
          <w:szCs w:val="32"/>
          <w:lang w:eastAsia="ru-RU"/>
        </w:rPr>
      </w:pPr>
      <w:r w:rsidRPr="0091352B">
        <w:rPr>
          <w:rFonts w:ascii="Times New Roman" w:eastAsia="Times New Roman" w:hAnsi="Times New Roman"/>
          <w:sz w:val="32"/>
          <w:szCs w:val="32"/>
          <w:lang w:eastAsia="ru-RU"/>
        </w:rPr>
        <w:lastRenderedPageBreak/>
        <w:t>2) Разразившийся кризис содержит в себе угрозу еще большей фрагментации Афганистана, что влечет за собой расширение усл</w:t>
      </w:r>
      <w:r w:rsidRPr="0091352B">
        <w:rPr>
          <w:rFonts w:ascii="Times New Roman" w:eastAsia="Times New Roman" w:hAnsi="Times New Roman"/>
          <w:sz w:val="32"/>
          <w:szCs w:val="32"/>
          <w:lang w:eastAsia="ru-RU"/>
        </w:rPr>
        <w:t>о</w:t>
      </w:r>
      <w:r w:rsidRPr="0091352B">
        <w:rPr>
          <w:rFonts w:ascii="Times New Roman" w:eastAsia="Times New Roman" w:hAnsi="Times New Roman"/>
          <w:sz w:val="32"/>
          <w:szCs w:val="32"/>
          <w:lang w:eastAsia="ru-RU"/>
        </w:rPr>
        <w:t>вий для использования афганской территории в широком спектре формирования угроз безопасности – от роста наркопроизводства и наркотрафика до увеличения пространств, контролируемых неа</w:t>
      </w:r>
      <w:r w:rsidRPr="0091352B">
        <w:rPr>
          <w:rFonts w:ascii="Times New Roman" w:eastAsia="Times New Roman" w:hAnsi="Times New Roman"/>
          <w:sz w:val="32"/>
          <w:szCs w:val="32"/>
          <w:lang w:eastAsia="ru-RU"/>
        </w:rPr>
        <w:t>ф</w:t>
      </w:r>
      <w:r w:rsidRPr="0091352B">
        <w:rPr>
          <w:rFonts w:ascii="Times New Roman" w:eastAsia="Times New Roman" w:hAnsi="Times New Roman"/>
          <w:sz w:val="32"/>
          <w:szCs w:val="32"/>
          <w:lang w:eastAsia="ru-RU"/>
        </w:rPr>
        <w:t>ганскими террористическими формированиями.</w:t>
      </w:r>
    </w:p>
    <w:p w:rsidR="00C60687" w:rsidRPr="0091352B" w:rsidRDefault="00C60687" w:rsidP="0091352B">
      <w:pPr>
        <w:pStyle w:val="a3"/>
        <w:ind w:firstLine="426"/>
        <w:jc w:val="both"/>
        <w:rPr>
          <w:rFonts w:ascii="Times New Roman" w:eastAsia="Times New Roman" w:hAnsi="Times New Roman"/>
          <w:sz w:val="32"/>
          <w:szCs w:val="32"/>
          <w:lang w:eastAsia="ru-RU"/>
        </w:rPr>
      </w:pPr>
      <w:r w:rsidRPr="0091352B">
        <w:rPr>
          <w:rFonts w:ascii="Times New Roman" w:eastAsia="Times New Roman" w:hAnsi="Times New Roman"/>
          <w:sz w:val="32"/>
          <w:szCs w:val="32"/>
          <w:lang w:eastAsia="ru-RU"/>
        </w:rPr>
        <w:t>ИГИЛ продолжает оставаться наиболее артикулируемой из угроз безопасности в Афганистане с проекциями на Среднюю Азию и Афганистан. Определенный информационный ажиотаж в</w:t>
      </w:r>
      <w:r w:rsidRPr="0091352B">
        <w:rPr>
          <w:rFonts w:ascii="Times New Roman" w:eastAsia="Times New Roman" w:hAnsi="Times New Roman"/>
          <w:sz w:val="32"/>
          <w:szCs w:val="32"/>
          <w:lang w:eastAsia="ru-RU"/>
        </w:rPr>
        <w:t>ы</w:t>
      </w:r>
      <w:r w:rsidRPr="0091352B">
        <w:rPr>
          <w:rFonts w:ascii="Times New Roman" w:eastAsia="Times New Roman" w:hAnsi="Times New Roman"/>
          <w:sz w:val="32"/>
          <w:szCs w:val="32"/>
          <w:lang w:eastAsia="ru-RU"/>
        </w:rPr>
        <w:t>звало сообщение о якобы заключенном между ячейками ИГ в А</w:t>
      </w:r>
      <w:r w:rsidRPr="0091352B">
        <w:rPr>
          <w:rFonts w:ascii="Times New Roman" w:eastAsia="Times New Roman" w:hAnsi="Times New Roman"/>
          <w:sz w:val="32"/>
          <w:szCs w:val="32"/>
          <w:lang w:eastAsia="ru-RU"/>
        </w:rPr>
        <w:t>ф</w:t>
      </w:r>
      <w:r w:rsidRPr="0091352B">
        <w:rPr>
          <w:rFonts w:ascii="Times New Roman" w:eastAsia="Times New Roman" w:hAnsi="Times New Roman"/>
          <w:sz w:val="32"/>
          <w:szCs w:val="32"/>
          <w:lang w:eastAsia="ru-RU"/>
        </w:rPr>
        <w:t>ганистане и «Талибаном» соглашении о перемирии, трансформир</w:t>
      </w:r>
      <w:r w:rsidRPr="0091352B">
        <w:rPr>
          <w:rFonts w:ascii="Times New Roman" w:eastAsia="Times New Roman" w:hAnsi="Times New Roman"/>
          <w:sz w:val="32"/>
          <w:szCs w:val="32"/>
          <w:lang w:eastAsia="ru-RU"/>
        </w:rPr>
        <w:t>о</w:t>
      </w:r>
      <w:r w:rsidRPr="0091352B">
        <w:rPr>
          <w:rFonts w:ascii="Times New Roman" w:eastAsia="Times New Roman" w:hAnsi="Times New Roman"/>
          <w:sz w:val="32"/>
          <w:szCs w:val="32"/>
          <w:lang w:eastAsia="ru-RU"/>
        </w:rPr>
        <w:t>вавшимся во многих комментариях в соглашение о союзе и взаим</w:t>
      </w:r>
      <w:r w:rsidRPr="0091352B">
        <w:rPr>
          <w:rFonts w:ascii="Times New Roman" w:eastAsia="Times New Roman" w:hAnsi="Times New Roman"/>
          <w:sz w:val="32"/>
          <w:szCs w:val="32"/>
          <w:lang w:eastAsia="ru-RU"/>
        </w:rPr>
        <w:t>о</w:t>
      </w:r>
      <w:r w:rsidRPr="0091352B">
        <w:rPr>
          <w:rFonts w:ascii="Times New Roman" w:eastAsia="Times New Roman" w:hAnsi="Times New Roman"/>
          <w:sz w:val="32"/>
          <w:szCs w:val="32"/>
          <w:lang w:eastAsia="ru-RU"/>
        </w:rPr>
        <w:t xml:space="preserve">действии </w:t>
      </w:r>
      <w:r w:rsidRPr="0091352B">
        <w:rPr>
          <w:rFonts w:ascii="Times New Roman" w:hAnsi="Times New Roman"/>
          <w:color w:val="000000"/>
          <w:sz w:val="32"/>
          <w:szCs w:val="32"/>
        </w:rPr>
        <w:t>[2]</w:t>
      </w:r>
      <w:r w:rsidRPr="0091352B">
        <w:rPr>
          <w:rFonts w:ascii="Times New Roman" w:eastAsia="Times New Roman" w:hAnsi="Times New Roman"/>
          <w:sz w:val="32"/>
          <w:szCs w:val="32"/>
          <w:lang w:eastAsia="ru-RU"/>
        </w:rPr>
        <w:t>.</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3) Особое место в комплексе вызовов безопасности региона з</w:t>
      </w:r>
      <w:r w:rsidRPr="0091352B">
        <w:rPr>
          <w:rFonts w:ascii="Times New Roman" w:hAnsi="Times New Roman"/>
          <w:sz w:val="32"/>
          <w:szCs w:val="32"/>
        </w:rPr>
        <w:t>а</w:t>
      </w:r>
      <w:r w:rsidRPr="0091352B">
        <w:rPr>
          <w:rFonts w:ascii="Times New Roman" w:hAnsi="Times New Roman"/>
          <w:sz w:val="32"/>
          <w:szCs w:val="32"/>
        </w:rPr>
        <w:t>нимает угроза наркотрафика. По информации российских экспе</w:t>
      </w:r>
      <w:r w:rsidRPr="0091352B">
        <w:rPr>
          <w:rFonts w:ascii="Times New Roman" w:hAnsi="Times New Roman"/>
          <w:sz w:val="32"/>
          <w:szCs w:val="32"/>
        </w:rPr>
        <w:t>р</w:t>
      </w:r>
      <w:r w:rsidRPr="0091352B">
        <w:rPr>
          <w:rFonts w:ascii="Times New Roman" w:hAnsi="Times New Roman"/>
          <w:sz w:val="32"/>
          <w:szCs w:val="32"/>
        </w:rPr>
        <w:t>тов, в Афганистане, до того как пришли американцы, в год выр</w:t>
      </w:r>
      <w:r w:rsidRPr="0091352B">
        <w:rPr>
          <w:rFonts w:ascii="Times New Roman" w:hAnsi="Times New Roman"/>
          <w:sz w:val="32"/>
          <w:szCs w:val="32"/>
        </w:rPr>
        <w:t>а</w:t>
      </w:r>
      <w:r w:rsidRPr="0091352B">
        <w:rPr>
          <w:rFonts w:ascii="Times New Roman" w:hAnsi="Times New Roman"/>
          <w:sz w:val="32"/>
          <w:szCs w:val="32"/>
        </w:rPr>
        <w:t>щивалось порядка 800 тонн опия сырца, а сейчас выращивается 8 или 10 тысяч тонн.</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bCs/>
          <w:color w:val="000000"/>
          <w:spacing w:val="2"/>
          <w:sz w:val="32"/>
          <w:szCs w:val="32"/>
        </w:rPr>
        <w:t xml:space="preserve">4) </w:t>
      </w:r>
      <w:r w:rsidRPr="0091352B">
        <w:rPr>
          <w:rFonts w:ascii="Times New Roman" w:hAnsi="Times New Roman"/>
          <w:color w:val="000000"/>
          <w:spacing w:val="3"/>
          <w:sz w:val="32"/>
          <w:szCs w:val="32"/>
        </w:rPr>
        <w:t>Серьезную угрозу стабильности в Цент</w:t>
      </w:r>
      <w:r w:rsidRPr="0091352B">
        <w:rPr>
          <w:rFonts w:ascii="Times New Roman" w:hAnsi="Times New Roman"/>
          <w:color w:val="000000"/>
          <w:spacing w:val="4"/>
          <w:sz w:val="32"/>
          <w:szCs w:val="32"/>
        </w:rPr>
        <w:t>ральной Азии несет в себе также активность религи</w:t>
      </w:r>
      <w:r w:rsidRPr="0091352B">
        <w:rPr>
          <w:rFonts w:ascii="Times New Roman" w:hAnsi="Times New Roman"/>
          <w:color w:val="000000"/>
          <w:spacing w:val="3"/>
          <w:sz w:val="32"/>
          <w:szCs w:val="32"/>
        </w:rPr>
        <w:t xml:space="preserve">озно-экстремистских организаций «Хизб ут-Тахрир», «Ансор-ул-лах» и других </w:t>
      </w:r>
      <w:r w:rsidRPr="0091352B">
        <w:rPr>
          <w:rFonts w:ascii="Times New Roman" w:hAnsi="Times New Roman"/>
          <w:color w:val="000000"/>
          <w:spacing w:val="5"/>
          <w:sz w:val="32"/>
          <w:szCs w:val="32"/>
        </w:rPr>
        <w:t>которые, прикрыв</w:t>
      </w:r>
      <w:r w:rsidRPr="0091352B">
        <w:rPr>
          <w:rFonts w:ascii="Times New Roman" w:hAnsi="Times New Roman"/>
          <w:color w:val="000000"/>
          <w:spacing w:val="5"/>
          <w:sz w:val="32"/>
          <w:szCs w:val="32"/>
        </w:rPr>
        <w:t>а</w:t>
      </w:r>
      <w:r w:rsidRPr="0091352B">
        <w:rPr>
          <w:rFonts w:ascii="Times New Roman" w:hAnsi="Times New Roman"/>
          <w:color w:val="000000"/>
          <w:spacing w:val="5"/>
          <w:sz w:val="32"/>
          <w:szCs w:val="32"/>
        </w:rPr>
        <w:t xml:space="preserve">ясь лозунгами ислама, стремятся к </w:t>
      </w:r>
      <w:r w:rsidRPr="0091352B">
        <w:rPr>
          <w:rFonts w:ascii="Times New Roman" w:hAnsi="Times New Roman"/>
          <w:color w:val="000000"/>
          <w:spacing w:val="8"/>
          <w:sz w:val="32"/>
          <w:szCs w:val="32"/>
        </w:rPr>
        <w:t>достижению своих политич</w:t>
      </w:r>
      <w:r w:rsidRPr="0091352B">
        <w:rPr>
          <w:rFonts w:ascii="Times New Roman" w:hAnsi="Times New Roman"/>
          <w:color w:val="000000"/>
          <w:spacing w:val="8"/>
          <w:sz w:val="32"/>
          <w:szCs w:val="32"/>
        </w:rPr>
        <w:t>е</w:t>
      </w:r>
      <w:r w:rsidRPr="0091352B">
        <w:rPr>
          <w:rFonts w:ascii="Times New Roman" w:hAnsi="Times New Roman"/>
          <w:color w:val="000000"/>
          <w:spacing w:val="8"/>
          <w:sz w:val="32"/>
          <w:szCs w:val="32"/>
        </w:rPr>
        <w:t>ских целей – сверже</w:t>
      </w:r>
      <w:r w:rsidRPr="0091352B">
        <w:rPr>
          <w:rFonts w:ascii="Times New Roman" w:hAnsi="Times New Roman"/>
          <w:color w:val="000000"/>
          <w:spacing w:val="8"/>
          <w:sz w:val="32"/>
          <w:szCs w:val="32"/>
        </w:rPr>
        <w:softHyphen/>
      </w:r>
      <w:r w:rsidRPr="0091352B">
        <w:rPr>
          <w:rFonts w:ascii="Times New Roman" w:hAnsi="Times New Roman"/>
          <w:color w:val="000000"/>
          <w:spacing w:val="4"/>
          <w:sz w:val="32"/>
          <w:szCs w:val="32"/>
        </w:rPr>
        <w:t>нию конституционного строя в центральн</w:t>
      </w:r>
      <w:r w:rsidRPr="0091352B">
        <w:rPr>
          <w:rFonts w:ascii="Times New Roman" w:hAnsi="Times New Roman"/>
          <w:color w:val="000000"/>
          <w:spacing w:val="4"/>
          <w:sz w:val="32"/>
          <w:szCs w:val="32"/>
        </w:rPr>
        <w:t>о</w:t>
      </w:r>
      <w:r w:rsidRPr="0091352B">
        <w:rPr>
          <w:rFonts w:ascii="Times New Roman" w:hAnsi="Times New Roman"/>
          <w:color w:val="000000"/>
          <w:spacing w:val="4"/>
          <w:sz w:val="32"/>
          <w:szCs w:val="32"/>
        </w:rPr>
        <w:t xml:space="preserve">азиатских </w:t>
      </w:r>
      <w:r w:rsidRPr="0091352B">
        <w:rPr>
          <w:rFonts w:ascii="Times New Roman" w:hAnsi="Times New Roman"/>
          <w:color w:val="000000"/>
          <w:spacing w:val="1"/>
          <w:sz w:val="32"/>
          <w:szCs w:val="32"/>
        </w:rPr>
        <w:t>государствах.</w:t>
      </w:r>
    </w:p>
    <w:p w:rsidR="00C60687" w:rsidRPr="0091352B" w:rsidRDefault="00C60687" w:rsidP="0091352B">
      <w:pPr>
        <w:pStyle w:val="a3"/>
        <w:ind w:firstLine="426"/>
        <w:jc w:val="both"/>
        <w:rPr>
          <w:rFonts w:ascii="Times New Roman" w:hAnsi="Times New Roman"/>
          <w:bCs/>
          <w:color w:val="000000"/>
          <w:spacing w:val="5"/>
          <w:sz w:val="32"/>
          <w:szCs w:val="32"/>
        </w:rPr>
      </w:pPr>
      <w:r w:rsidRPr="0091352B">
        <w:rPr>
          <w:rFonts w:ascii="Times New Roman" w:hAnsi="Times New Roman"/>
          <w:bCs/>
          <w:color w:val="000000"/>
          <w:spacing w:val="5"/>
          <w:sz w:val="32"/>
          <w:szCs w:val="32"/>
        </w:rPr>
        <w:t>К внутренним факторам можно отнести следующие проблемы:</w:t>
      </w:r>
    </w:p>
    <w:p w:rsidR="00C60687" w:rsidRPr="0091352B" w:rsidRDefault="00C60687" w:rsidP="0091352B">
      <w:pPr>
        <w:pStyle w:val="a3"/>
        <w:numPr>
          <w:ilvl w:val="0"/>
          <w:numId w:val="34"/>
        </w:numPr>
        <w:tabs>
          <w:tab w:val="left" w:pos="567"/>
        </w:tabs>
        <w:ind w:left="0" w:firstLine="426"/>
        <w:jc w:val="both"/>
        <w:rPr>
          <w:rFonts w:ascii="Times New Roman" w:hAnsi="Times New Roman"/>
          <w:sz w:val="32"/>
          <w:szCs w:val="32"/>
        </w:rPr>
      </w:pPr>
      <w:r w:rsidRPr="0091352B">
        <w:rPr>
          <w:rFonts w:ascii="Times New Roman" w:hAnsi="Times New Roman"/>
          <w:color w:val="000000"/>
          <w:spacing w:val="4"/>
          <w:sz w:val="32"/>
          <w:szCs w:val="32"/>
        </w:rPr>
        <w:t>неурегулированность ряда аспектов межгосу</w:t>
      </w:r>
      <w:r w:rsidRPr="0091352B">
        <w:rPr>
          <w:rFonts w:ascii="Times New Roman" w:hAnsi="Times New Roman"/>
          <w:color w:val="000000"/>
          <w:spacing w:val="4"/>
          <w:sz w:val="32"/>
          <w:szCs w:val="32"/>
        </w:rPr>
        <w:softHyphen/>
        <w:t>дарственных отношений, например, вопросы, связан</w:t>
      </w:r>
      <w:r w:rsidRPr="0091352B">
        <w:rPr>
          <w:rFonts w:ascii="Times New Roman" w:hAnsi="Times New Roman"/>
          <w:color w:val="000000"/>
          <w:spacing w:val="4"/>
          <w:sz w:val="32"/>
          <w:szCs w:val="32"/>
        </w:rPr>
        <w:softHyphen/>
        <w:t>ные с делимитацией гр</w:t>
      </w:r>
      <w:r w:rsidRPr="0091352B">
        <w:rPr>
          <w:rFonts w:ascii="Times New Roman" w:hAnsi="Times New Roman"/>
          <w:color w:val="000000"/>
          <w:spacing w:val="4"/>
          <w:sz w:val="32"/>
          <w:szCs w:val="32"/>
        </w:rPr>
        <w:t>а</w:t>
      </w:r>
      <w:r w:rsidRPr="0091352B">
        <w:rPr>
          <w:rFonts w:ascii="Times New Roman" w:hAnsi="Times New Roman"/>
          <w:color w:val="000000"/>
          <w:spacing w:val="4"/>
          <w:sz w:val="32"/>
          <w:szCs w:val="32"/>
        </w:rPr>
        <w:t xml:space="preserve">ницы, режимом совместной эксплуатации трансграничных рек и ряд других </w:t>
      </w:r>
      <w:r w:rsidRPr="0091352B">
        <w:rPr>
          <w:rFonts w:ascii="Times New Roman" w:hAnsi="Times New Roman"/>
          <w:color w:val="000000"/>
          <w:sz w:val="32"/>
          <w:szCs w:val="32"/>
        </w:rPr>
        <w:t>[8, с.169]</w:t>
      </w:r>
      <w:r w:rsidRPr="0091352B">
        <w:rPr>
          <w:rFonts w:ascii="Times New Roman" w:hAnsi="Times New Roman"/>
          <w:color w:val="000000"/>
          <w:spacing w:val="4"/>
          <w:sz w:val="32"/>
          <w:szCs w:val="32"/>
        </w:rPr>
        <w:t>.</w:t>
      </w:r>
    </w:p>
    <w:p w:rsidR="00C60687" w:rsidRPr="0091352B" w:rsidRDefault="00C60687" w:rsidP="0091352B">
      <w:pPr>
        <w:pStyle w:val="a3"/>
        <w:numPr>
          <w:ilvl w:val="0"/>
          <w:numId w:val="34"/>
        </w:numPr>
        <w:tabs>
          <w:tab w:val="left" w:pos="567"/>
        </w:tabs>
        <w:ind w:left="0" w:firstLine="426"/>
        <w:jc w:val="both"/>
        <w:rPr>
          <w:rFonts w:ascii="Times New Roman" w:hAnsi="Times New Roman"/>
          <w:sz w:val="32"/>
          <w:szCs w:val="32"/>
        </w:rPr>
      </w:pPr>
      <w:r w:rsidRPr="0091352B">
        <w:rPr>
          <w:rFonts w:ascii="Times New Roman" w:hAnsi="Times New Roman"/>
          <w:sz w:val="32"/>
          <w:szCs w:val="32"/>
        </w:rPr>
        <w:t>угроза сырьевой ориентации государств региона. Практически все страны Центральной Азии за последние 20 лет сохраняют в</w:t>
      </w:r>
      <w:r w:rsidRPr="0091352B">
        <w:rPr>
          <w:rFonts w:ascii="Times New Roman" w:hAnsi="Times New Roman"/>
          <w:sz w:val="32"/>
          <w:szCs w:val="32"/>
        </w:rPr>
        <w:t>ы</w:t>
      </w:r>
      <w:r w:rsidRPr="0091352B">
        <w:rPr>
          <w:rFonts w:ascii="Times New Roman" w:hAnsi="Times New Roman"/>
          <w:sz w:val="32"/>
          <w:szCs w:val="32"/>
        </w:rPr>
        <w:t>сокий уровень зависимости от экспорта сырьевых и природных р</w:t>
      </w:r>
      <w:r w:rsidRPr="0091352B">
        <w:rPr>
          <w:rFonts w:ascii="Times New Roman" w:hAnsi="Times New Roman"/>
          <w:sz w:val="32"/>
          <w:szCs w:val="32"/>
        </w:rPr>
        <w:t>е</w:t>
      </w:r>
      <w:r w:rsidRPr="0091352B">
        <w:rPr>
          <w:rFonts w:ascii="Times New Roman" w:hAnsi="Times New Roman"/>
          <w:sz w:val="32"/>
          <w:szCs w:val="32"/>
        </w:rPr>
        <w:t>сурсов.</w:t>
      </w:r>
    </w:p>
    <w:p w:rsidR="00C60687" w:rsidRPr="0091352B" w:rsidRDefault="00C60687" w:rsidP="0091352B">
      <w:pPr>
        <w:pStyle w:val="a3"/>
        <w:numPr>
          <w:ilvl w:val="0"/>
          <w:numId w:val="34"/>
        </w:numPr>
        <w:tabs>
          <w:tab w:val="left" w:pos="567"/>
        </w:tabs>
        <w:ind w:left="0" w:firstLine="426"/>
        <w:jc w:val="both"/>
        <w:rPr>
          <w:rFonts w:ascii="Times New Roman" w:hAnsi="Times New Roman"/>
          <w:sz w:val="32"/>
          <w:szCs w:val="32"/>
        </w:rPr>
      </w:pPr>
      <w:r w:rsidRPr="0091352B">
        <w:rPr>
          <w:rFonts w:ascii="Times New Roman" w:hAnsi="Times New Roman"/>
          <w:sz w:val="32"/>
          <w:szCs w:val="32"/>
        </w:rPr>
        <w:t xml:space="preserve"> рост бедности, так как значительная часть населения региона вынуждена выезжать в другие страны в поисках заработков </w:t>
      </w:r>
      <w:r w:rsidRPr="0091352B">
        <w:rPr>
          <w:rFonts w:ascii="Times New Roman" w:hAnsi="Times New Roman"/>
          <w:color w:val="000000"/>
          <w:sz w:val="32"/>
          <w:szCs w:val="32"/>
        </w:rPr>
        <w:t>[7]</w:t>
      </w:r>
      <w:r w:rsidRPr="0091352B">
        <w:rPr>
          <w:rFonts w:ascii="Times New Roman" w:hAnsi="Times New Roman"/>
          <w:sz w:val="32"/>
          <w:szCs w:val="32"/>
        </w:rPr>
        <w:t>.</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Все перечисленные угрозы относятся к нетрадиционному ряду, и, судя по всему, они будут доминировать и в дальнейшем в сист</w:t>
      </w:r>
      <w:r w:rsidRPr="0091352B">
        <w:rPr>
          <w:rFonts w:ascii="Times New Roman" w:hAnsi="Times New Roman"/>
          <w:sz w:val="32"/>
          <w:szCs w:val="32"/>
        </w:rPr>
        <w:t>е</w:t>
      </w:r>
      <w:r w:rsidRPr="0091352B">
        <w:rPr>
          <w:rFonts w:ascii="Times New Roman" w:hAnsi="Times New Roman"/>
          <w:sz w:val="32"/>
          <w:szCs w:val="32"/>
        </w:rPr>
        <w:t xml:space="preserve">ме международных отношений в Центральной Азии и вокруг нее. </w:t>
      </w:r>
      <w:r w:rsidRPr="0091352B">
        <w:rPr>
          <w:rFonts w:ascii="Times New Roman" w:hAnsi="Times New Roman"/>
          <w:sz w:val="32"/>
          <w:szCs w:val="32"/>
        </w:rPr>
        <w:lastRenderedPageBreak/>
        <w:t>Вторая группа, чреватая нестабильностью, – это диспропорции в экономике, увеличение социального неравенства на фоне возраст</w:t>
      </w:r>
      <w:r w:rsidRPr="0091352B">
        <w:rPr>
          <w:rFonts w:ascii="Times New Roman" w:hAnsi="Times New Roman"/>
          <w:sz w:val="32"/>
          <w:szCs w:val="32"/>
        </w:rPr>
        <w:t>а</w:t>
      </w:r>
      <w:r w:rsidRPr="0091352B">
        <w:rPr>
          <w:rFonts w:ascii="Times New Roman" w:hAnsi="Times New Roman"/>
          <w:sz w:val="32"/>
          <w:szCs w:val="32"/>
        </w:rPr>
        <w:t>ющей коррупции, проблемы воды и сокращение в отдельных рай</w:t>
      </w:r>
      <w:r w:rsidRPr="0091352B">
        <w:rPr>
          <w:rFonts w:ascii="Times New Roman" w:hAnsi="Times New Roman"/>
          <w:sz w:val="32"/>
          <w:szCs w:val="32"/>
        </w:rPr>
        <w:t>о</w:t>
      </w:r>
      <w:r w:rsidRPr="0091352B">
        <w:rPr>
          <w:rFonts w:ascii="Times New Roman" w:hAnsi="Times New Roman"/>
          <w:sz w:val="32"/>
          <w:szCs w:val="32"/>
        </w:rPr>
        <w:t>нах земель, пригодных для земледелия, бедность.</w:t>
      </w:r>
    </w:p>
    <w:p w:rsidR="00C60687" w:rsidRPr="0091352B" w:rsidRDefault="00C60687" w:rsidP="0091352B">
      <w:pPr>
        <w:pStyle w:val="a3"/>
        <w:ind w:firstLine="426"/>
        <w:jc w:val="both"/>
        <w:rPr>
          <w:rFonts w:ascii="Times New Roman" w:eastAsia="Times New Roman" w:hAnsi="Times New Roman"/>
          <w:sz w:val="32"/>
          <w:szCs w:val="32"/>
          <w:lang w:eastAsia="ru-RU"/>
        </w:rPr>
      </w:pPr>
      <w:r w:rsidRPr="0091352B">
        <w:rPr>
          <w:rFonts w:ascii="Times New Roman" w:hAnsi="Times New Roman"/>
          <w:sz w:val="32"/>
          <w:szCs w:val="32"/>
          <w:lang w:eastAsia="ru-RU"/>
        </w:rPr>
        <w:t>Центральноазиатские государства стремятся объединять свои усилия и совместно поддерживать безопасность и стабильность в регионе путем создания надежной системы региональной безопа</w:t>
      </w:r>
      <w:r w:rsidRPr="0091352B">
        <w:rPr>
          <w:rFonts w:ascii="Times New Roman" w:hAnsi="Times New Roman"/>
          <w:sz w:val="32"/>
          <w:szCs w:val="32"/>
          <w:lang w:eastAsia="ru-RU"/>
        </w:rPr>
        <w:t>с</w:t>
      </w:r>
      <w:r w:rsidRPr="0091352B">
        <w:rPr>
          <w:rFonts w:ascii="Times New Roman" w:hAnsi="Times New Roman"/>
          <w:sz w:val="32"/>
          <w:szCs w:val="32"/>
          <w:lang w:eastAsia="ru-RU"/>
        </w:rPr>
        <w:t>ности, способной противостоять внутренним и внешним вызовам и угрозам. Распространение религиозного экстремизма и терроризма в государствах Центральной Азии принимает долгосрочный хара</w:t>
      </w:r>
      <w:r w:rsidRPr="0091352B">
        <w:rPr>
          <w:rFonts w:ascii="Times New Roman" w:hAnsi="Times New Roman"/>
          <w:sz w:val="32"/>
          <w:szCs w:val="32"/>
          <w:lang w:eastAsia="ru-RU"/>
        </w:rPr>
        <w:t>к</w:t>
      </w:r>
      <w:r w:rsidRPr="0091352B">
        <w:rPr>
          <w:rFonts w:ascii="Times New Roman" w:hAnsi="Times New Roman"/>
          <w:sz w:val="32"/>
          <w:szCs w:val="32"/>
          <w:lang w:eastAsia="ru-RU"/>
        </w:rPr>
        <w:t xml:space="preserve">тер. Этот процесс обусловливается рядом причин, как внутренних, так и внешних. К первой категории можно отнести рост бедности и безработицы, социально-бытовую неустроенность большей части населения, высокий уровень нарушений прав и свобод граждан со стороны органов власти, маргинализацию сознания и поведения значительной части населения, большое влияние на общественное сознание ценностей исламской религии. </w:t>
      </w:r>
    </w:p>
    <w:p w:rsidR="00C60687" w:rsidRPr="0091352B" w:rsidRDefault="00C60687" w:rsidP="0091352B">
      <w:pPr>
        <w:pStyle w:val="a3"/>
        <w:ind w:firstLine="426"/>
        <w:jc w:val="both"/>
        <w:rPr>
          <w:rFonts w:ascii="Times New Roman" w:hAnsi="Times New Roman"/>
          <w:sz w:val="32"/>
          <w:szCs w:val="32"/>
        </w:rPr>
      </w:pPr>
      <w:proofErr w:type="gramStart"/>
      <w:r w:rsidRPr="0091352B">
        <w:rPr>
          <w:rFonts w:ascii="Times New Roman" w:hAnsi="Times New Roman"/>
          <w:sz w:val="32"/>
          <w:szCs w:val="32"/>
        </w:rPr>
        <w:t>С учетом этого и неспокойной ситуации в мире и регионе, нео</w:t>
      </w:r>
      <w:r w:rsidRPr="0091352B">
        <w:rPr>
          <w:rFonts w:ascii="Times New Roman" w:hAnsi="Times New Roman"/>
          <w:sz w:val="32"/>
          <w:szCs w:val="32"/>
        </w:rPr>
        <w:t>б</w:t>
      </w:r>
      <w:r w:rsidRPr="0091352B">
        <w:rPr>
          <w:rFonts w:ascii="Times New Roman" w:hAnsi="Times New Roman"/>
          <w:sz w:val="32"/>
          <w:szCs w:val="32"/>
        </w:rPr>
        <w:t>ходимо, чтобы правоохранительные органы и военные структуры страны усилили свою деятельность в направлениях борьбы против преступности, особенно организованной и транснациональной пр</w:t>
      </w:r>
      <w:r w:rsidRPr="0091352B">
        <w:rPr>
          <w:rFonts w:ascii="Times New Roman" w:hAnsi="Times New Roman"/>
          <w:sz w:val="32"/>
          <w:szCs w:val="32"/>
        </w:rPr>
        <w:t>е</w:t>
      </w:r>
      <w:r w:rsidRPr="0091352B">
        <w:rPr>
          <w:rFonts w:ascii="Times New Roman" w:hAnsi="Times New Roman"/>
          <w:sz w:val="32"/>
          <w:szCs w:val="32"/>
        </w:rPr>
        <w:t>ступности, обеспечения безопасности и правопорядка, укрепления оборонной мощи страны, каждый сотрудник этих структур и орг</w:t>
      </w:r>
      <w:r w:rsidRPr="0091352B">
        <w:rPr>
          <w:rFonts w:ascii="Times New Roman" w:hAnsi="Times New Roman"/>
          <w:sz w:val="32"/>
          <w:szCs w:val="32"/>
        </w:rPr>
        <w:t>а</w:t>
      </w:r>
      <w:r w:rsidRPr="0091352B">
        <w:rPr>
          <w:rFonts w:ascii="Times New Roman" w:hAnsi="Times New Roman"/>
          <w:sz w:val="32"/>
          <w:szCs w:val="32"/>
        </w:rPr>
        <w:t>нов должен выполнять свои служебные обязанности с чувством в</w:t>
      </w:r>
      <w:r w:rsidRPr="0091352B">
        <w:rPr>
          <w:rFonts w:ascii="Times New Roman" w:hAnsi="Times New Roman"/>
          <w:sz w:val="32"/>
          <w:szCs w:val="32"/>
        </w:rPr>
        <w:t>ы</w:t>
      </w:r>
      <w:r w:rsidRPr="0091352B">
        <w:rPr>
          <w:rFonts w:ascii="Times New Roman" w:hAnsi="Times New Roman"/>
          <w:sz w:val="32"/>
          <w:szCs w:val="32"/>
        </w:rPr>
        <w:t xml:space="preserve">сокой ответственности и верности </w:t>
      </w:r>
      <w:r w:rsidRPr="0091352B">
        <w:rPr>
          <w:rFonts w:ascii="Times New Roman" w:hAnsi="Times New Roman"/>
          <w:color w:val="000000"/>
          <w:sz w:val="32"/>
          <w:szCs w:val="32"/>
        </w:rPr>
        <w:t>[4]</w:t>
      </w:r>
      <w:r w:rsidRPr="0091352B">
        <w:rPr>
          <w:rFonts w:ascii="Times New Roman" w:hAnsi="Times New Roman"/>
          <w:sz w:val="32"/>
          <w:szCs w:val="32"/>
        </w:rPr>
        <w:t>.</w:t>
      </w:r>
      <w:proofErr w:type="gramEnd"/>
    </w:p>
    <w:p w:rsidR="00C60687" w:rsidRPr="0091352B" w:rsidRDefault="00C60687" w:rsidP="0091352B">
      <w:pPr>
        <w:pStyle w:val="a3"/>
        <w:ind w:firstLine="426"/>
        <w:jc w:val="both"/>
        <w:rPr>
          <w:rFonts w:ascii="Times New Roman" w:hAnsi="Times New Roman"/>
          <w:sz w:val="32"/>
          <w:szCs w:val="32"/>
        </w:rPr>
      </w:pPr>
      <w:r w:rsidRPr="0091352B">
        <w:rPr>
          <w:rFonts w:ascii="Times New Roman" w:eastAsia="Times New Roman" w:hAnsi="Times New Roman"/>
          <w:sz w:val="32"/>
          <w:szCs w:val="32"/>
          <w:lang w:eastAsia="ru-RU"/>
        </w:rPr>
        <w:t xml:space="preserve">Необходимость защиты национальных интересов обеспечения безопасности зафиксирована в положениях </w:t>
      </w:r>
      <w:r w:rsidRPr="0091352B">
        <w:rPr>
          <w:rFonts w:ascii="Times New Roman" w:hAnsi="Times New Roman"/>
          <w:sz w:val="32"/>
          <w:szCs w:val="32"/>
        </w:rPr>
        <w:t xml:space="preserve">Концепции внешней политики РТ, которые состоят </w:t>
      </w:r>
      <w:proofErr w:type="gramStart"/>
      <w:r w:rsidRPr="0091352B">
        <w:rPr>
          <w:rFonts w:ascii="Times New Roman" w:hAnsi="Times New Roman"/>
          <w:sz w:val="32"/>
          <w:szCs w:val="32"/>
        </w:rPr>
        <w:t>из</w:t>
      </w:r>
      <w:proofErr w:type="gramEnd"/>
      <w:r w:rsidRPr="0091352B">
        <w:rPr>
          <w:rFonts w:ascii="Times New Roman" w:hAnsi="Times New Roman"/>
          <w:sz w:val="32"/>
          <w:szCs w:val="32"/>
        </w:rPr>
        <w:t>:</w:t>
      </w:r>
    </w:p>
    <w:p w:rsidR="00C60687" w:rsidRPr="0091352B" w:rsidRDefault="00C60687" w:rsidP="0091352B">
      <w:pPr>
        <w:pStyle w:val="a3"/>
        <w:numPr>
          <w:ilvl w:val="0"/>
          <w:numId w:val="37"/>
        </w:numPr>
        <w:ind w:left="0" w:firstLine="426"/>
        <w:jc w:val="both"/>
        <w:rPr>
          <w:rFonts w:ascii="Times New Roman" w:hAnsi="Times New Roman"/>
          <w:sz w:val="32"/>
          <w:szCs w:val="32"/>
        </w:rPr>
      </w:pPr>
      <w:r w:rsidRPr="0091352B">
        <w:rPr>
          <w:rFonts w:ascii="Times New Roman" w:hAnsi="Times New Roman"/>
          <w:sz w:val="32"/>
          <w:szCs w:val="32"/>
        </w:rPr>
        <w:t>защиты и укрепления государственного суверенитета Тадж</w:t>
      </w:r>
      <w:r w:rsidRPr="0091352B">
        <w:rPr>
          <w:rFonts w:ascii="Times New Roman" w:hAnsi="Times New Roman"/>
          <w:sz w:val="32"/>
          <w:szCs w:val="32"/>
        </w:rPr>
        <w:t>и</w:t>
      </w:r>
      <w:r w:rsidRPr="0091352B">
        <w:rPr>
          <w:rFonts w:ascii="Times New Roman" w:hAnsi="Times New Roman"/>
          <w:sz w:val="32"/>
          <w:szCs w:val="32"/>
        </w:rPr>
        <w:t>кистана и обеспечения его национальной безопасности; формир</w:t>
      </w:r>
      <w:r w:rsidRPr="0091352B">
        <w:rPr>
          <w:rFonts w:ascii="Times New Roman" w:hAnsi="Times New Roman"/>
          <w:sz w:val="32"/>
          <w:szCs w:val="32"/>
        </w:rPr>
        <w:t>о</w:t>
      </w:r>
      <w:r w:rsidRPr="0091352B">
        <w:rPr>
          <w:rFonts w:ascii="Times New Roman" w:hAnsi="Times New Roman"/>
          <w:sz w:val="32"/>
          <w:szCs w:val="32"/>
        </w:rPr>
        <w:t>вания пояса безопасности и добрососедства на границах страны.</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Эти вызовы и угрозы группируются следующим образом:</w:t>
      </w:r>
    </w:p>
    <w:p w:rsidR="00C60687" w:rsidRPr="0091352B" w:rsidRDefault="00C60687" w:rsidP="0091352B">
      <w:pPr>
        <w:pStyle w:val="a3"/>
        <w:numPr>
          <w:ilvl w:val="0"/>
          <w:numId w:val="37"/>
        </w:numPr>
        <w:ind w:left="0" w:firstLine="426"/>
        <w:jc w:val="both"/>
        <w:rPr>
          <w:rFonts w:ascii="Times New Roman" w:hAnsi="Times New Roman"/>
          <w:sz w:val="32"/>
          <w:szCs w:val="32"/>
        </w:rPr>
      </w:pPr>
      <w:r w:rsidRPr="0091352B">
        <w:rPr>
          <w:rFonts w:ascii="Times New Roman" w:hAnsi="Times New Roman"/>
          <w:sz w:val="32"/>
          <w:szCs w:val="32"/>
        </w:rPr>
        <w:t>рост международного терроризма, контрабанды наркотиков и оружия, транснациональной организованной преступности;</w:t>
      </w:r>
    </w:p>
    <w:p w:rsidR="00C60687" w:rsidRPr="0091352B" w:rsidRDefault="00C60687" w:rsidP="0091352B">
      <w:pPr>
        <w:pStyle w:val="a3"/>
        <w:numPr>
          <w:ilvl w:val="0"/>
          <w:numId w:val="37"/>
        </w:numPr>
        <w:ind w:left="0" w:firstLine="426"/>
        <w:jc w:val="both"/>
        <w:rPr>
          <w:rFonts w:ascii="Times New Roman" w:hAnsi="Times New Roman"/>
          <w:sz w:val="32"/>
          <w:szCs w:val="32"/>
        </w:rPr>
      </w:pPr>
      <w:r w:rsidRPr="0091352B">
        <w:rPr>
          <w:rFonts w:ascii="Times New Roman" w:hAnsi="Times New Roman"/>
          <w:sz w:val="32"/>
          <w:szCs w:val="32"/>
        </w:rPr>
        <w:t>распространение политического и религиозного экстремизма;</w:t>
      </w:r>
    </w:p>
    <w:p w:rsidR="00C60687" w:rsidRPr="0091352B" w:rsidRDefault="00C60687" w:rsidP="0091352B">
      <w:pPr>
        <w:pStyle w:val="a3"/>
        <w:numPr>
          <w:ilvl w:val="0"/>
          <w:numId w:val="37"/>
        </w:numPr>
        <w:ind w:left="0" w:firstLine="426"/>
        <w:jc w:val="both"/>
        <w:rPr>
          <w:rFonts w:ascii="Times New Roman" w:hAnsi="Times New Roman"/>
          <w:sz w:val="32"/>
          <w:szCs w:val="32"/>
        </w:rPr>
      </w:pPr>
      <w:r w:rsidRPr="0091352B">
        <w:rPr>
          <w:rFonts w:ascii="Times New Roman" w:hAnsi="Times New Roman"/>
          <w:sz w:val="32"/>
          <w:szCs w:val="32"/>
        </w:rPr>
        <w:lastRenderedPageBreak/>
        <w:t>внутригосударственные и региональные конфликты, фанатизм и этнический и расовый сепаратизм, эскалация политической напряженности в различных регионах мира;</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 xml:space="preserve">Внешняя политика Республики Таджикистан будет </w:t>
      </w:r>
      <w:proofErr w:type="gramStart"/>
      <w:r w:rsidRPr="0091352B">
        <w:rPr>
          <w:rFonts w:ascii="Times New Roman" w:hAnsi="Times New Roman"/>
          <w:sz w:val="32"/>
          <w:szCs w:val="32"/>
        </w:rPr>
        <w:t>разрабат</w:t>
      </w:r>
      <w:r w:rsidRPr="0091352B">
        <w:rPr>
          <w:rFonts w:ascii="Times New Roman" w:hAnsi="Times New Roman"/>
          <w:sz w:val="32"/>
          <w:szCs w:val="32"/>
        </w:rPr>
        <w:t>ы</w:t>
      </w:r>
      <w:r w:rsidRPr="0091352B">
        <w:rPr>
          <w:rFonts w:ascii="Times New Roman" w:hAnsi="Times New Roman"/>
          <w:sz w:val="32"/>
          <w:szCs w:val="32"/>
        </w:rPr>
        <w:t>ваться</w:t>
      </w:r>
      <w:proofErr w:type="gramEnd"/>
      <w:r w:rsidRPr="0091352B">
        <w:rPr>
          <w:rFonts w:ascii="Times New Roman" w:hAnsi="Times New Roman"/>
          <w:sz w:val="32"/>
          <w:szCs w:val="32"/>
        </w:rPr>
        <w:t xml:space="preserve"> и осуществляться с учетом существующих глобальных в</w:t>
      </w:r>
      <w:r w:rsidRPr="0091352B">
        <w:rPr>
          <w:rFonts w:ascii="Times New Roman" w:hAnsi="Times New Roman"/>
          <w:sz w:val="32"/>
          <w:szCs w:val="32"/>
        </w:rPr>
        <w:t>ы</w:t>
      </w:r>
      <w:r w:rsidRPr="0091352B">
        <w:rPr>
          <w:rFonts w:ascii="Times New Roman" w:hAnsi="Times New Roman"/>
          <w:sz w:val="32"/>
          <w:szCs w:val="32"/>
        </w:rPr>
        <w:t>зовов и угроз и упомянутых региональных факторов.</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Республика Таджикистан в отношениях с сопредельными гос</w:t>
      </w:r>
      <w:r w:rsidRPr="0091352B">
        <w:rPr>
          <w:rFonts w:ascii="Times New Roman" w:hAnsi="Times New Roman"/>
          <w:sz w:val="32"/>
          <w:szCs w:val="32"/>
        </w:rPr>
        <w:t>у</w:t>
      </w:r>
      <w:r w:rsidRPr="0091352B">
        <w:rPr>
          <w:rFonts w:ascii="Times New Roman" w:hAnsi="Times New Roman"/>
          <w:sz w:val="32"/>
          <w:szCs w:val="32"/>
        </w:rPr>
        <w:t>дарствами и странами региона осуществляет политику дружбы, добрососедства и невмешательства во внутренние дела друг друга, которая нацелена на формирование пояса доверия и безопасности по периметру границ страны. Такая политика опирается на мирное разрешение всех спорных вопросов, в том числе пограничных и водно-энергетических, посредством диалога и переговоров, на о</w:t>
      </w:r>
      <w:r w:rsidRPr="0091352B">
        <w:rPr>
          <w:rFonts w:ascii="Times New Roman" w:hAnsi="Times New Roman"/>
          <w:sz w:val="32"/>
          <w:szCs w:val="32"/>
        </w:rPr>
        <w:t>с</w:t>
      </w:r>
      <w:r w:rsidRPr="0091352B">
        <w:rPr>
          <w:rFonts w:ascii="Times New Roman" w:hAnsi="Times New Roman"/>
          <w:sz w:val="32"/>
          <w:szCs w:val="32"/>
        </w:rPr>
        <w:t>нове взаимного доверия соответствующих сторон и признания принципа равенства и неделимости безопасности в регионе [9].</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В современных условиях глобальное информационное пр</w:t>
      </w:r>
      <w:r w:rsidRPr="0091352B">
        <w:rPr>
          <w:rFonts w:ascii="Times New Roman" w:hAnsi="Times New Roman"/>
          <w:sz w:val="32"/>
          <w:szCs w:val="32"/>
        </w:rPr>
        <w:t>о</w:t>
      </w:r>
      <w:r w:rsidRPr="0091352B">
        <w:rPr>
          <w:rFonts w:ascii="Times New Roman" w:hAnsi="Times New Roman"/>
          <w:sz w:val="32"/>
          <w:szCs w:val="32"/>
        </w:rPr>
        <w:t>странство превращается в авансцену столкновения политических, экономических и культурных интересов центров силы современн</w:t>
      </w:r>
      <w:r w:rsidRPr="0091352B">
        <w:rPr>
          <w:rFonts w:ascii="Times New Roman" w:hAnsi="Times New Roman"/>
          <w:sz w:val="32"/>
          <w:szCs w:val="32"/>
        </w:rPr>
        <w:t>о</w:t>
      </w:r>
      <w:r w:rsidRPr="0091352B">
        <w:rPr>
          <w:rFonts w:ascii="Times New Roman" w:hAnsi="Times New Roman"/>
          <w:sz w:val="32"/>
          <w:szCs w:val="32"/>
        </w:rPr>
        <w:t>го мира, в действенный инструмент формирования общественного мнения и его ориентирования в интересах определенных кругов. В свете этого информационная дипломатия Республики Таджикистан рассматривает содействие обеспечению информационной безопа</w:t>
      </w:r>
      <w:r w:rsidRPr="0091352B">
        <w:rPr>
          <w:rFonts w:ascii="Times New Roman" w:hAnsi="Times New Roman"/>
          <w:sz w:val="32"/>
          <w:szCs w:val="32"/>
        </w:rPr>
        <w:t>с</w:t>
      </w:r>
      <w:r w:rsidRPr="0091352B">
        <w:rPr>
          <w:rFonts w:ascii="Times New Roman" w:hAnsi="Times New Roman"/>
          <w:sz w:val="32"/>
          <w:szCs w:val="32"/>
        </w:rPr>
        <w:t>ности страны как свою главную цель.</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Реализация информационной дипломатии Республики Таджик</w:t>
      </w:r>
      <w:r w:rsidRPr="0091352B">
        <w:rPr>
          <w:rFonts w:ascii="Times New Roman" w:hAnsi="Times New Roman"/>
          <w:sz w:val="32"/>
          <w:szCs w:val="32"/>
        </w:rPr>
        <w:t>и</w:t>
      </w:r>
      <w:r w:rsidRPr="0091352B">
        <w:rPr>
          <w:rFonts w:ascii="Times New Roman" w:hAnsi="Times New Roman"/>
          <w:sz w:val="32"/>
          <w:szCs w:val="32"/>
        </w:rPr>
        <w:t>стан будет опираться на широкое использование возможностей с</w:t>
      </w:r>
      <w:r w:rsidRPr="0091352B">
        <w:rPr>
          <w:rFonts w:ascii="Times New Roman" w:hAnsi="Times New Roman"/>
          <w:sz w:val="32"/>
          <w:szCs w:val="32"/>
        </w:rPr>
        <w:t>о</w:t>
      </w:r>
      <w:r w:rsidRPr="0091352B">
        <w:rPr>
          <w:rFonts w:ascii="Times New Roman" w:hAnsi="Times New Roman"/>
          <w:sz w:val="32"/>
          <w:szCs w:val="32"/>
        </w:rPr>
        <w:t>временных информационно-коммуникационных технологий. Ре</w:t>
      </w:r>
      <w:r w:rsidRPr="0091352B">
        <w:rPr>
          <w:rFonts w:ascii="Times New Roman" w:hAnsi="Times New Roman"/>
          <w:sz w:val="32"/>
          <w:szCs w:val="32"/>
        </w:rPr>
        <w:t>с</w:t>
      </w:r>
      <w:r w:rsidRPr="0091352B">
        <w:rPr>
          <w:rFonts w:ascii="Times New Roman" w:hAnsi="Times New Roman"/>
          <w:sz w:val="32"/>
          <w:szCs w:val="32"/>
        </w:rPr>
        <w:t>публика Таджикистан является сторонником разработки комплекса международных правовых и этических норм, направленных на обеспечение информационной безопасности и их всестороннего с</w:t>
      </w:r>
      <w:r w:rsidRPr="0091352B">
        <w:rPr>
          <w:rFonts w:ascii="Times New Roman" w:hAnsi="Times New Roman"/>
          <w:sz w:val="32"/>
          <w:szCs w:val="32"/>
        </w:rPr>
        <w:t>о</w:t>
      </w:r>
      <w:r w:rsidRPr="0091352B">
        <w:rPr>
          <w:rFonts w:ascii="Times New Roman" w:hAnsi="Times New Roman"/>
          <w:sz w:val="32"/>
          <w:szCs w:val="32"/>
        </w:rPr>
        <w:t>блюдения в мировом информационном пространстве [3].</w:t>
      </w:r>
    </w:p>
    <w:p w:rsidR="00C60687" w:rsidRPr="0091352B" w:rsidRDefault="00C60687" w:rsidP="0091352B">
      <w:pPr>
        <w:pStyle w:val="a3"/>
        <w:ind w:firstLine="426"/>
        <w:jc w:val="both"/>
        <w:rPr>
          <w:rFonts w:ascii="Times New Roman" w:hAnsi="Times New Roman"/>
          <w:sz w:val="32"/>
          <w:szCs w:val="32"/>
          <w:lang w:eastAsia="ru-RU"/>
        </w:rPr>
      </w:pPr>
      <w:r w:rsidRPr="0091352B">
        <w:rPr>
          <w:rFonts w:ascii="Times New Roman" w:hAnsi="Times New Roman"/>
          <w:sz w:val="32"/>
          <w:szCs w:val="32"/>
          <w:lang w:eastAsia="ru-RU"/>
        </w:rPr>
        <w:t>Кроме этого, для обеспечения безопасности и противодействии новым вызовам налажено тесное сотрудничество государств реги</w:t>
      </w:r>
      <w:r w:rsidRPr="0091352B">
        <w:rPr>
          <w:rFonts w:ascii="Times New Roman" w:hAnsi="Times New Roman"/>
          <w:sz w:val="32"/>
          <w:szCs w:val="32"/>
          <w:lang w:eastAsia="ru-RU"/>
        </w:rPr>
        <w:t>о</w:t>
      </w:r>
      <w:r w:rsidRPr="0091352B">
        <w:rPr>
          <w:rFonts w:ascii="Times New Roman" w:hAnsi="Times New Roman"/>
          <w:sz w:val="32"/>
          <w:szCs w:val="32"/>
          <w:lang w:eastAsia="ru-RU"/>
        </w:rPr>
        <w:t xml:space="preserve">на в рамках региональных структур. </w:t>
      </w:r>
    </w:p>
    <w:p w:rsidR="00C60687" w:rsidRPr="0091352B" w:rsidRDefault="00C60687" w:rsidP="0091352B">
      <w:pPr>
        <w:pStyle w:val="a3"/>
        <w:ind w:firstLine="426"/>
        <w:jc w:val="both"/>
        <w:rPr>
          <w:rFonts w:ascii="Times New Roman" w:hAnsi="Times New Roman"/>
          <w:sz w:val="32"/>
          <w:szCs w:val="32"/>
          <w:lang w:eastAsia="ru-RU"/>
        </w:rPr>
      </w:pPr>
      <w:r w:rsidRPr="0091352B">
        <w:rPr>
          <w:rFonts w:ascii="Times New Roman" w:hAnsi="Times New Roman"/>
          <w:sz w:val="32"/>
          <w:szCs w:val="32"/>
          <w:lang w:eastAsia="ru-RU"/>
        </w:rPr>
        <w:t>Шанхайская организация отражает стратегию безопасности в Центральной Азии не только России, но и Китая. Это и стало пр</w:t>
      </w:r>
      <w:r w:rsidRPr="0091352B">
        <w:rPr>
          <w:rFonts w:ascii="Times New Roman" w:hAnsi="Times New Roman"/>
          <w:sz w:val="32"/>
          <w:szCs w:val="32"/>
          <w:lang w:eastAsia="ru-RU"/>
        </w:rPr>
        <w:t>и</w:t>
      </w:r>
      <w:r w:rsidRPr="0091352B">
        <w:rPr>
          <w:rFonts w:ascii="Times New Roman" w:hAnsi="Times New Roman"/>
          <w:sz w:val="32"/>
          <w:szCs w:val="32"/>
          <w:lang w:eastAsia="ru-RU"/>
        </w:rPr>
        <w:t>чиной внутренних противоречий, существующих в ШОС. Изн</w:t>
      </w:r>
      <w:r w:rsidRPr="0091352B">
        <w:rPr>
          <w:rFonts w:ascii="Times New Roman" w:hAnsi="Times New Roman"/>
          <w:sz w:val="32"/>
          <w:szCs w:val="32"/>
          <w:lang w:eastAsia="ru-RU"/>
        </w:rPr>
        <w:t>а</w:t>
      </w:r>
      <w:r w:rsidRPr="0091352B">
        <w:rPr>
          <w:rFonts w:ascii="Times New Roman" w:hAnsi="Times New Roman"/>
          <w:sz w:val="32"/>
          <w:szCs w:val="32"/>
          <w:lang w:eastAsia="ru-RU"/>
        </w:rPr>
        <w:t xml:space="preserve">чально организация имела своей целью борьбу с «тремя видами зла»: сепаратизмом, экстремизмом и терроризмом. Постепенно эти </w:t>
      </w:r>
      <w:r w:rsidRPr="0091352B">
        <w:rPr>
          <w:rFonts w:ascii="Times New Roman" w:hAnsi="Times New Roman"/>
          <w:sz w:val="32"/>
          <w:szCs w:val="32"/>
          <w:lang w:eastAsia="ru-RU"/>
        </w:rPr>
        <w:lastRenderedPageBreak/>
        <w:t>проблемы утратили актуальность для большинства стран Це</w:t>
      </w:r>
      <w:r w:rsidRPr="0091352B">
        <w:rPr>
          <w:rFonts w:ascii="Times New Roman" w:hAnsi="Times New Roman"/>
          <w:sz w:val="32"/>
          <w:szCs w:val="32"/>
          <w:lang w:eastAsia="ru-RU"/>
        </w:rPr>
        <w:t>н</w:t>
      </w:r>
      <w:r w:rsidRPr="0091352B">
        <w:rPr>
          <w:rFonts w:ascii="Times New Roman" w:hAnsi="Times New Roman"/>
          <w:sz w:val="32"/>
          <w:szCs w:val="32"/>
          <w:lang w:eastAsia="ru-RU"/>
        </w:rPr>
        <w:t>тральной Азии. Общей для всех членов «шанхайской пятерки» остается только проблема религиозного экстремизма. Однако орг</w:t>
      </w:r>
      <w:r w:rsidRPr="0091352B">
        <w:rPr>
          <w:rFonts w:ascii="Times New Roman" w:hAnsi="Times New Roman"/>
          <w:sz w:val="32"/>
          <w:szCs w:val="32"/>
          <w:lang w:eastAsia="ru-RU"/>
        </w:rPr>
        <w:t>а</w:t>
      </w:r>
      <w:r w:rsidRPr="0091352B">
        <w:rPr>
          <w:rFonts w:ascii="Times New Roman" w:hAnsi="Times New Roman"/>
          <w:sz w:val="32"/>
          <w:szCs w:val="32"/>
          <w:lang w:eastAsia="ru-RU"/>
        </w:rPr>
        <w:t>низация оперативно реагирует и на новые вызовы безопасности и демонстрирует готовность взять на себя ответственность за обесп</w:t>
      </w:r>
      <w:r w:rsidRPr="0091352B">
        <w:rPr>
          <w:rFonts w:ascii="Times New Roman" w:hAnsi="Times New Roman"/>
          <w:sz w:val="32"/>
          <w:szCs w:val="32"/>
          <w:lang w:eastAsia="ru-RU"/>
        </w:rPr>
        <w:t>е</w:t>
      </w:r>
      <w:r w:rsidRPr="0091352B">
        <w:rPr>
          <w:rFonts w:ascii="Times New Roman" w:hAnsi="Times New Roman"/>
          <w:sz w:val="32"/>
          <w:szCs w:val="32"/>
          <w:lang w:eastAsia="ru-RU"/>
        </w:rPr>
        <w:t>чение безопасности в Центральной Азии и за общее развитие рег</w:t>
      </w:r>
      <w:r w:rsidRPr="0091352B">
        <w:rPr>
          <w:rFonts w:ascii="Times New Roman" w:hAnsi="Times New Roman"/>
          <w:sz w:val="32"/>
          <w:szCs w:val="32"/>
          <w:lang w:eastAsia="ru-RU"/>
        </w:rPr>
        <w:t>и</w:t>
      </w:r>
      <w:r w:rsidRPr="0091352B">
        <w:rPr>
          <w:rFonts w:ascii="Times New Roman" w:hAnsi="Times New Roman"/>
          <w:sz w:val="32"/>
          <w:szCs w:val="32"/>
          <w:lang w:eastAsia="ru-RU"/>
        </w:rPr>
        <w:t xml:space="preserve">она </w:t>
      </w:r>
      <w:r w:rsidRPr="0091352B">
        <w:rPr>
          <w:rFonts w:ascii="Times New Roman" w:hAnsi="Times New Roman"/>
          <w:color w:val="000000"/>
          <w:sz w:val="32"/>
          <w:szCs w:val="32"/>
        </w:rPr>
        <w:t>[11]</w:t>
      </w:r>
      <w:r w:rsidRPr="0091352B">
        <w:rPr>
          <w:rFonts w:ascii="Times New Roman" w:hAnsi="Times New Roman"/>
          <w:sz w:val="32"/>
          <w:szCs w:val="32"/>
          <w:lang w:eastAsia="ru-RU"/>
        </w:rPr>
        <w:t>.</w:t>
      </w:r>
    </w:p>
    <w:p w:rsidR="00C60687" w:rsidRPr="0091352B" w:rsidRDefault="00C60687" w:rsidP="0091352B">
      <w:pPr>
        <w:pStyle w:val="a3"/>
        <w:ind w:firstLine="426"/>
        <w:jc w:val="both"/>
        <w:rPr>
          <w:rFonts w:ascii="Times New Roman" w:hAnsi="Times New Roman"/>
          <w:sz w:val="32"/>
          <w:szCs w:val="32"/>
          <w:lang w:eastAsia="ru-RU"/>
        </w:rPr>
      </w:pPr>
      <w:r w:rsidRPr="0091352B">
        <w:rPr>
          <w:rFonts w:ascii="Times New Roman" w:hAnsi="Times New Roman"/>
          <w:sz w:val="32"/>
          <w:szCs w:val="32"/>
          <w:lang w:eastAsia="ru-RU"/>
        </w:rPr>
        <w:t>В отличие от ШОС, соединяющей и экономические, и военно-политические функции, ОДКБ является своеобразным институтом безопасности, в зону ответственности которого входят как тради</w:t>
      </w:r>
      <w:r w:rsidRPr="0091352B">
        <w:rPr>
          <w:rFonts w:ascii="Times New Roman" w:hAnsi="Times New Roman"/>
          <w:sz w:val="32"/>
          <w:szCs w:val="32"/>
          <w:lang w:eastAsia="ru-RU"/>
        </w:rPr>
        <w:softHyphen/>
        <w:t xml:space="preserve">ционные, так и новые </w:t>
      </w:r>
      <w:proofErr w:type="gramStart"/>
      <w:r w:rsidRPr="0091352B">
        <w:rPr>
          <w:rFonts w:ascii="Times New Roman" w:hAnsi="Times New Roman"/>
          <w:sz w:val="32"/>
          <w:szCs w:val="32"/>
          <w:lang w:eastAsia="ru-RU"/>
        </w:rPr>
        <w:t>угрозы</w:t>
      </w:r>
      <w:proofErr w:type="gramEnd"/>
      <w:r w:rsidRPr="0091352B">
        <w:rPr>
          <w:rFonts w:ascii="Times New Roman" w:hAnsi="Times New Roman"/>
          <w:sz w:val="32"/>
          <w:szCs w:val="32"/>
          <w:lang w:eastAsia="ru-RU"/>
        </w:rPr>
        <w:t xml:space="preserve"> и вызовы в Центральной Азии. П</w:t>
      </w:r>
      <w:r w:rsidRPr="0091352B">
        <w:rPr>
          <w:rFonts w:ascii="Times New Roman" w:hAnsi="Times New Roman"/>
          <w:sz w:val="32"/>
          <w:szCs w:val="32"/>
          <w:lang w:eastAsia="ru-RU"/>
        </w:rPr>
        <w:t>о</w:t>
      </w:r>
      <w:r w:rsidRPr="0091352B">
        <w:rPr>
          <w:rFonts w:ascii="Times New Roman" w:hAnsi="Times New Roman"/>
          <w:sz w:val="32"/>
          <w:szCs w:val="32"/>
          <w:lang w:eastAsia="ru-RU"/>
        </w:rPr>
        <w:t>мимо решения пограничных проблем и предотвращения внешнеп</w:t>
      </w:r>
      <w:r w:rsidRPr="0091352B">
        <w:rPr>
          <w:rFonts w:ascii="Times New Roman" w:hAnsi="Times New Roman"/>
          <w:sz w:val="32"/>
          <w:szCs w:val="32"/>
          <w:lang w:eastAsia="ru-RU"/>
        </w:rPr>
        <w:t>о</w:t>
      </w:r>
      <w:r w:rsidRPr="0091352B">
        <w:rPr>
          <w:rFonts w:ascii="Times New Roman" w:hAnsi="Times New Roman"/>
          <w:sz w:val="32"/>
          <w:szCs w:val="32"/>
          <w:lang w:eastAsia="ru-RU"/>
        </w:rPr>
        <w:t>литической угрозы, ОДКБ решает такие важнейшие проблемы, как борьба с наркотрафиком, для чего ежегодно проводит спецопер</w:t>
      </w:r>
      <w:r w:rsidRPr="0091352B">
        <w:rPr>
          <w:rFonts w:ascii="Times New Roman" w:hAnsi="Times New Roman"/>
          <w:sz w:val="32"/>
          <w:szCs w:val="32"/>
          <w:lang w:eastAsia="ru-RU"/>
        </w:rPr>
        <w:t>а</w:t>
      </w:r>
      <w:r w:rsidRPr="0091352B">
        <w:rPr>
          <w:rFonts w:ascii="Times New Roman" w:hAnsi="Times New Roman"/>
          <w:sz w:val="32"/>
          <w:szCs w:val="32"/>
          <w:lang w:eastAsia="ru-RU"/>
        </w:rPr>
        <w:t xml:space="preserve">цию «Канал» </w:t>
      </w:r>
      <w:r w:rsidRPr="0091352B">
        <w:rPr>
          <w:rFonts w:ascii="Times New Roman" w:hAnsi="Times New Roman"/>
          <w:color w:val="000000"/>
          <w:sz w:val="32"/>
          <w:szCs w:val="32"/>
        </w:rPr>
        <w:t>[10]</w:t>
      </w:r>
      <w:r w:rsidRPr="0091352B">
        <w:rPr>
          <w:rFonts w:ascii="Times New Roman" w:hAnsi="Times New Roman"/>
          <w:sz w:val="32"/>
          <w:szCs w:val="32"/>
          <w:lang w:eastAsia="ru-RU"/>
        </w:rPr>
        <w:t>.</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В связи со сдвигами в международной геополитической арх</w:t>
      </w:r>
      <w:r w:rsidRPr="0091352B">
        <w:rPr>
          <w:rFonts w:ascii="Times New Roman" w:hAnsi="Times New Roman"/>
          <w:sz w:val="32"/>
          <w:szCs w:val="32"/>
        </w:rPr>
        <w:t>и</w:t>
      </w:r>
      <w:r w:rsidRPr="0091352B">
        <w:rPr>
          <w:rFonts w:ascii="Times New Roman" w:hAnsi="Times New Roman"/>
          <w:sz w:val="32"/>
          <w:szCs w:val="32"/>
        </w:rPr>
        <w:t>тектуре появляются новые глобальные вызовы. Кроме того, на фоне постоянно меняющейся конъюнктуры международные пр</w:t>
      </w:r>
      <w:r w:rsidRPr="0091352B">
        <w:rPr>
          <w:rFonts w:ascii="Times New Roman" w:hAnsi="Times New Roman"/>
          <w:sz w:val="32"/>
          <w:szCs w:val="32"/>
        </w:rPr>
        <w:t>о</w:t>
      </w:r>
      <w:r w:rsidRPr="0091352B">
        <w:rPr>
          <w:rFonts w:ascii="Times New Roman" w:hAnsi="Times New Roman"/>
          <w:sz w:val="32"/>
          <w:szCs w:val="32"/>
        </w:rPr>
        <w:t>блемы до сих пор остаются нерешёнными.</w:t>
      </w:r>
    </w:p>
    <w:p w:rsidR="00C60687" w:rsidRPr="0091352B" w:rsidRDefault="00C60687" w:rsidP="0091352B">
      <w:pPr>
        <w:spacing w:after="0" w:line="240" w:lineRule="auto"/>
        <w:ind w:firstLine="426"/>
        <w:jc w:val="both"/>
        <w:rPr>
          <w:rFonts w:ascii="Times New Roman" w:hAnsi="Times New Roman"/>
          <w:sz w:val="32"/>
          <w:szCs w:val="32"/>
        </w:rPr>
      </w:pPr>
      <w:r w:rsidRPr="0091352B">
        <w:rPr>
          <w:rFonts w:ascii="Times New Roman" w:hAnsi="Times New Roman"/>
          <w:sz w:val="32"/>
          <w:szCs w:val="32"/>
        </w:rPr>
        <w:t>Однако иным негативным событием в мире стал рост террори</w:t>
      </w:r>
      <w:r w:rsidRPr="0091352B">
        <w:rPr>
          <w:rFonts w:ascii="Times New Roman" w:hAnsi="Times New Roman"/>
          <w:sz w:val="32"/>
          <w:szCs w:val="32"/>
        </w:rPr>
        <w:t>з</w:t>
      </w:r>
      <w:r w:rsidRPr="0091352B">
        <w:rPr>
          <w:rFonts w:ascii="Times New Roman" w:hAnsi="Times New Roman"/>
          <w:sz w:val="32"/>
          <w:szCs w:val="32"/>
        </w:rPr>
        <w:t>ма и массовых волнений в странах Северной Африки и на Ближнем Востоке. Произошли многочисленные перевороты в Тунисе, в Египте и в Йемене; гражданские войны в Ливии и в Сирии; гра</w:t>
      </w:r>
      <w:r w:rsidRPr="0091352B">
        <w:rPr>
          <w:rFonts w:ascii="Times New Roman" w:hAnsi="Times New Roman"/>
          <w:sz w:val="32"/>
          <w:szCs w:val="32"/>
        </w:rPr>
        <w:t>ж</w:t>
      </w:r>
      <w:r w:rsidRPr="0091352B">
        <w:rPr>
          <w:rFonts w:ascii="Times New Roman" w:hAnsi="Times New Roman"/>
          <w:sz w:val="32"/>
          <w:szCs w:val="32"/>
        </w:rPr>
        <w:t>данское восстание в Бахрейне; массовые протесты в Алжире, Ир</w:t>
      </w:r>
      <w:r w:rsidRPr="0091352B">
        <w:rPr>
          <w:rFonts w:ascii="Times New Roman" w:hAnsi="Times New Roman"/>
          <w:sz w:val="32"/>
          <w:szCs w:val="32"/>
        </w:rPr>
        <w:t>а</w:t>
      </w:r>
      <w:r w:rsidRPr="0091352B">
        <w:rPr>
          <w:rFonts w:ascii="Times New Roman" w:hAnsi="Times New Roman"/>
          <w:sz w:val="32"/>
          <w:szCs w:val="32"/>
        </w:rPr>
        <w:t>ке, Иордании, Марокко и в Омане; и менее значительные протесты в Кувейте, Ливане, Мавритании, в Саудовской Аравии, Судане, Джибути и Западной Сахаре. Столкновения на границе Израиля в мае 2011 года так же были вдохновлены местной Арабской весной. Геополитические последствия протестов привлекли всеобщее вн</w:t>
      </w:r>
      <w:r w:rsidRPr="0091352B">
        <w:rPr>
          <w:rFonts w:ascii="Times New Roman" w:hAnsi="Times New Roman"/>
          <w:sz w:val="32"/>
          <w:szCs w:val="32"/>
        </w:rPr>
        <w:t>и</w:t>
      </w:r>
      <w:r w:rsidRPr="0091352B">
        <w:rPr>
          <w:rFonts w:ascii="Times New Roman" w:hAnsi="Times New Roman"/>
          <w:sz w:val="32"/>
          <w:szCs w:val="32"/>
        </w:rPr>
        <w:t>мание. Вместе с нестабильностью на Ближнем Востоке и в Севе</w:t>
      </w:r>
      <w:r w:rsidRPr="0091352B">
        <w:rPr>
          <w:rFonts w:ascii="Times New Roman" w:hAnsi="Times New Roman"/>
          <w:sz w:val="32"/>
          <w:szCs w:val="32"/>
        </w:rPr>
        <w:t>р</w:t>
      </w:r>
      <w:r w:rsidRPr="0091352B">
        <w:rPr>
          <w:rFonts w:ascii="Times New Roman" w:hAnsi="Times New Roman"/>
          <w:sz w:val="32"/>
          <w:szCs w:val="32"/>
        </w:rPr>
        <w:t>ной Африке происходило процветание экстремистских настроений и терроризма. Подчас силовое вмешательство некоторых гос</w:t>
      </w:r>
      <w:r w:rsidRPr="0091352B">
        <w:rPr>
          <w:rFonts w:ascii="Times New Roman" w:hAnsi="Times New Roman"/>
          <w:sz w:val="32"/>
          <w:szCs w:val="32"/>
        </w:rPr>
        <w:t>у</w:t>
      </w:r>
      <w:r w:rsidRPr="0091352B">
        <w:rPr>
          <w:rFonts w:ascii="Times New Roman" w:hAnsi="Times New Roman"/>
          <w:sz w:val="32"/>
          <w:szCs w:val="32"/>
        </w:rPr>
        <w:t>дарств под прикрытием гуманитарных лозунгов приводило только к ухудшению ситуации в целом, что так же наносило угрозу бе</w:t>
      </w:r>
      <w:r w:rsidRPr="0091352B">
        <w:rPr>
          <w:rFonts w:ascii="Times New Roman" w:hAnsi="Times New Roman"/>
          <w:sz w:val="32"/>
          <w:szCs w:val="32"/>
        </w:rPr>
        <w:t>з</w:t>
      </w:r>
      <w:r w:rsidRPr="0091352B">
        <w:rPr>
          <w:rFonts w:ascii="Times New Roman" w:hAnsi="Times New Roman"/>
          <w:sz w:val="32"/>
          <w:szCs w:val="32"/>
        </w:rPr>
        <w:t>опасности всего мира.</w:t>
      </w:r>
    </w:p>
    <w:p w:rsidR="00C60687" w:rsidRPr="0091352B" w:rsidRDefault="00C60687" w:rsidP="0091352B">
      <w:pPr>
        <w:spacing w:after="0" w:line="240" w:lineRule="auto"/>
        <w:ind w:firstLine="426"/>
        <w:jc w:val="both"/>
        <w:rPr>
          <w:rFonts w:ascii="Times New Roman" w:hAnsi="Times New Roman"/>
          <w:sz w:val="32"/>
          <w:szCs w:val="32"/>
        </w:rPr>
      </w:pPr>
      <w:r w:rsidRPr="0091352B">
        <w:rPr>
          <w:rFonts w:ascii="Times New Roman" w:hAnsi="Times New Roman"/>
          <w:sz w:val="32"/>
          <w:szCs w:val="32"/>
        </w:rPr>
        <w:t xml:space="preserve">В новых реалиях возникли новые изощренные виды </w:t>
      </w:r>
      <w:proofErr w:type="gramStart"/>
      <w:r w:rsidRPr="0091352B">
        <w:rPr>
          <w:rFonts w:ascii="Times New Roman" w:hAnsi="Times New Roman"/>
          <w:sz w:val="32"/>
          <w:szCs w:val="32"/>
        </w:rPr>
        <w:t>угроз</w:t>
      </w:r>
      <w:proofErr w:type="gramEnd"/>
      <w:r w:rsidRPr="0091352B">
        <w:rPr>
          <w:rFonts w:ascii="Times New Roman" w:hAnsi="Times New Roman"/>
          <w:sz w:val="32"/>
          <w:szCs w:val="32"/>
        </w:rPr>
        <w:t xml:space="preserve"> кот</w:t>
      </w:r>
      <w:r w:rsidRPr="0091352B">
        <w:rPr>
          <w:rFonts w:ascii="Times New Roman" w:hAnsi="Times New Roman"/>
          <w:sz w:val="32"/>
          <w:szCs w:val="32"/>
        </w:rPr>
        <w:t>о</w:t>
      </w:r>
      <w:r w:rsidRPr="0091352B">
        <w:rPr>
          <w:rFonts w:ascii="Times New Roman" w:hAnsi="Times New Roman"/>
          <w:sz w:val="32"/>
          <w:szCs w:val="32"/>
        </w:rPr>
        <w:t>рые сводятся к следующим:</w:t>
      </w:r>
    </w:p>
    <w:p w:rsidR="00C60687" w:rsidRPr="0091352B" w:rsidRDefault="00C60687" w:rsidP="0091352B">
      <w:pPr>
        <w:pStyle w:val="a3"/>
        <w:numPr>
          <w:ilvl w:val="0"/>
          <w:numId w:val="35"/>
        </w:numPr>
        <w:tabs>
          <w:tab w:val="left" w:pos="851"/>
        </w:tabs>
        <w:ind w:left="0" w:firstLine="426"/>
        <w:jc w:val="both"/>
        <w:rPr>
          <w:rFonts w:ascii="Times New Roman" w:hAnsi="Times New Roman"/>
          <w:sz w:val="32"/>
          <w:szCs w:val="32"/>
        </w:rPr>
      </w:pPr>
      <w:r w:rsidRPr="0091352B">
        <w:rPr>
          <w:rFonts w:ascii="Times New Roman" w:hAnsi="Times New Roman"/>
          <w:sz w:val="32"/>
          <w:szCs w:val="32"/>
        </w:rPr>
        <w:lastRenderedPageBreak/>
        <w:t>самодостаточный терроризм с элементами государственной структуры – данный вид сформировался после возникновения те</w:t>
      </w:r>
      <w:r w:rsidRPr="0091352B">
        <w:rPr>
          <w:rFonts w:ascii="Times New Roman" w:hAnsi="Times New Roman"/>
          <w:sz w:val="32"/>
          <w:szCs w:val="32"/>
        </w:rPr>
        <w:t>р</w:t>
      </w:r>
      <w:r w:rsidRPr="0091352B">
        <w:rPr>
          <w:rFonts w:ascii="Times New Roman" w:hAnsi="Times New Roman"/>
          <w:sz w:val="32"/>
          <w:szCs w:val="32"/>
        </w:rPr>
        <w:t>рористического государства ИГИЛ;</w:t>
      </w:r>
    </w:p>
    <w:p w:rsidR="00C60687" w:rsidRPr="0091352B" w:rsidRDefault="00C60687" w:rsidP="0091352B">
      <w:pPr>
        <w:pStyle w:val="a3"/>
        <w:numPr>
          <w:ilvl w:val="0"/>
          <w:numId w:val="35"/>
        </w:numPr>
        <w:tabs>
          <w:tab w:val="left" w:pos="851"/>
        </w:tabs>
        <w:ind w:left="0" w:firstLine="426"/>
        <w:jc w:val="both"/>
        <w:rPr>
          <w:rFonts w:ascii="Times New Roman" w:hAnsi="Times New Roman"/>
          <w:sz w:val="32"/>
          <w:szCs w:val="32"/>
        </w:rPr>
      </w:pPr>
      <w:r w:rsidRPr="0091352B">
        <w:rPr>
          <w:rFonts w:ascii="Times New Roman" w:hAnsi="Times New Roman"/>
          <w:sz w:val="32"/>
          <w:szCs w:val="32"/>
        </w:rPr>
        <w:t>информационная безопасность – ввиду прогресса технологии и развития средств массовой информации появился новый вид пр</w:t>
      </w:r>
      <w:r w:rsidRPr="0091352B">
        <w:rPr>
          <w:rFonts w:ascii="Times New Roman" w:hAnsi="Times New Roman"/>
          <w:sz w:val="32"/>
          <w:szCs w:val="32"/>
        </w:rPr>
        <w:t>и</w:t>
      </w:r>
      <w:r w:rsidRPr="0091352B">
        <w:rPr>
          <w:rFonts w:ascii="Times New Roman" w:hAnsi="Times New Roman"/>
          <w:sz w:val="32"/>
          <w:szCs w:val="32"/>
        </w:rPr>
        <w:t>влечения потенциальных участников в ряды радикальных и экстр</w:t>
      </w:r>
      <w:r w:rsidRPr="0091352B">
        <w:rPr>
          <w:rFonts w:ascii="Times New Roman" w:hAnsi="Times New Roman"/>
          <w:sz w:val="32"/>
          <w:szCs w:val="32"/>
        </w:rPr>
        <w:t>е</w:t>
      </w:r>
      <w:r w:rsidRPr="0091352B">
        <w:rPr>
          <w:rFonts w:ascii="Times New Roman" w:hAnsi="Times New Roman"/>
          <w:sz w:val="32"/>
          <w:szCs w:val="32"/>
        </w:rPr>
        <w:t>мистских организаций. Используя индивидуальный подход, терр</w:t>
      </w:r>
      <w:r w:rsidRPr="0091352B">
        <w:rPr>
          <w:rFonts w:ascii="Times New Roman" w:hAnsi="Times New Roman"/>
          <w:sz w:val="32"/>
          <w:szCs w:val="32"/>
        </w:rPr>
        <w:t>о</w:t>
      </w:r>
      <w:r w:rsidRPr="0091352B">
        <w:rPr>
          <w:rFonts w:ascii="Times New Roman" w:hAnsi="Times New Roman"/>
          <w:sz w:val="32"/>
          <w:szCs w:val="32"/>
        </w:rPr>
        <w:t xml:space="preserve">ристы «промывают мозги» молодым парням, приглашая вступать в их ряды: </w:t>
      </w:r>
    </w:p>
    <w:p w:rsidR="00C60687" w:rsidRPr="0091352B" w:rsidRDefault="00C60687" w:rsidP="0091352B">
      <w:pPr>
        <w:pStyle w:val="a3"/>
        <w:numPr>
          <w:ilvl w:val="0"/>
          <w:numId w:val="35"/>
        </w:numPr>
        <w:tabs>
          <w:tab w:val="left" w:pos="851"/>
        </w:tabs>
        <w:ind w:left="0" w:firstLine="426"/>
        <w:jc w:val="both"/>
        <w:rPr>
          <w:rFonts w:ascii="Times New Roman" w:hAnsi="Times New Roman"/>
          <w:sz w:val="32"/>
          <w:szCs w:val="32"/>
        </w:rPr>
      </w:pPr>
      <w:r w:rsidRPr="0091352B">
        <w:rPr>
          <w:rFonts w:ascii="Times New Roman" w:hAnsi="Times New Roman"/>
          <w:sz w:val="32"/>
          <w:szCs w:val="32"/>
        </w:rPr>
        <w:t>уязвимость национальных государств – с учетом углубления глобализационных процессов национальные государства постепе</w:t>
      </w:r>
      <w:r w:rsidRPr="0091352B">
        <w:rPr>
          <w:rFonts w:ascii="Times New Roman" w:hAnsi="Times New Roman"/>
          <w:sz w:val="32"/>
          <w:szCs w:val="32"/>
        </w:rPr>
        <w:t>н</w:t>
      </w:r>
      <w:r w:rsidRPr="0091352B">
        <w:rPr>
          <w:rFonts w:ascii="Times New Roman" w:hAnsi="Times New Roman"/>
          <w:sz w:val="32"/>
          <w:szCs w:val="32"/>
        </w:rPr>
        <w:t>но теряя свою идентичность, становятся объектами геополитич</w:t>
      </w:r>
      <w:r w:rsidRPr="0091352B">
        <w:rPr>
          <w:rFonts w:ascii="Times New Roman" w:hAnsi="Times New Roman"/>
          <w:sz w:val="32"/>
          <w:szCs w:val="32"/>
        </w:rPr>
        <w:t>е</w:t>
      </w:r>
      <w:r w:rsidRPr="0091352B">
        <w:rPr>
          <w:rFonts w:ascii="Times New Roman" w:hAnsi="Times New Roman"/>
          <w:sz w:val="32"/>
          <w:szCs w:val="32"/>
        </w:rPr>
        <w:t>ских игр сверхдержав;</w:t>
      </w:r>
    </w:p>
    <w:p w:rsidR="00C60687" w:rsidRPr="0091352B" w:rsidRDefault="00C60687" w:rsidP="0091352B">
      <w:pPr>
        <w:pStyle w:val="a3"/>
        <w:numPr>
          <w:ilvl w:val="0"/>
          <w:numId w:val="35"/>
        </w:numPr>
        <w:tabs>
          <w:tab w:val="left" w:pos="0"/>
        </w:tabs>
        <w:ind w:left="0" w:firstLine="426"/>
        <w:jc w:val="both"/>
        <w:rPr>
          <w:rFonts w:ascii="Times New Roman" w:hAnsi="Times New Roman"/>
          <w:sz w:val="32"/>
          <w:szCs w:val="32"/>
        </w:rPr>
      </w:pPr>
      <w:r w:rsidRPr="0091352B">
        <w:rPr>
          <w:rFonts w:ascii="Times New Roman" w:hAnsi="Times New Roman"/>
          <w:sz w:val="32"/>
          <w:szCs w:val="32"/>
        </w:rPr>
        <w:t>возникновение и развитие неонационалистских и неофашис</w:t>
      </w:r>
      <w:r w:rsidRPr="0091352B">
        <w:rPr>
          <w:rFonts w:ascii="Times New Roman" w:hAnsi="Times New Roman"/>
          <w:sz w:val="32"/>
          <w:szCs w:val="32"/>
        </w:rPr>
        <w:t>т</w:t>
      </w:r>
      <w:r w:rsidRPr="0091352B">
        <w:rPr>
          <w:rFonts w:ascii="Times New Roman" w:hAnsi="Times New Roman"/>
          <w:sz w:val="32"/>
          <w:szCs w:val="32"/>
        </w:rPr>
        <w:t>ских настроений; с учетом потери идентичности и распространения западных ценностей возникли и получили дальнейшее развитие националистические ценности, которые постепенно преобразов</w:t>
      </w:r>
      <w:r w:rsidRPr="0091352B">
        <w:rPr>
          <w:rFonts w:ascii="Times New Roman" w:hAnsi="Times New Roman"/>
          <w:sz w:val="32"/>
          <w:szCs w:val="32"/>
        </w:rPr>
        <w:t>а</w:t>
      </w:r>
      <w:r w:rsidRPr="0091352B">
        <w:rPr>
          <w:rFonts w:ascii="Times New Roman" w:hAnsi="Times New Roman"/>
          <w:sz w:val="32"/>
          <w:szCs w:val="32"/>
        </w:rPr>
        <w:t xml:space="preserve">лись </w:t>
      </w:r>
      <w:proofErr w:type="gramStart"/>
      <w:r w:rsidRPr="0091352B">
        <w:rPr>
          <w:rFonts w:ascii="Times New Roman" w:hAnsi="Times New Roman"/>
          <w:sz w:val="32"/>
          <w:szCs w:val="32"/>
        </w:rPr>
        <w:t>в</w:t>
      </w:r>
      <w:proofErr w:type="gramEnd"/>
      <w:r w:rsidRPr="0091352B">
        <w:rPr>
          <w:rFonts w:ascii="Times New Roman" w:hAnsi="Times New Roman"/>
          <w:sz w:val="32"/>
          <w:szCs w:val="32"/>
        </w:rPr>
        <w:t xml:space="preserve"> неофашистские и радикальные. </w:t>
      </w:r>
    </w:p>
    <w:p w:rsidR="00C60687" w:rsidRPr="0091352B" w:rsidRDefault="00C60687" w:rsidP="0091352B">
      <w:pPr>
        <w:pStyle w:val="a3"/>
        <w:ind w:firstLine="426"/>
        <w:jc w:val="both"/>
        <w:rPr>
          <w:rFonts w:ascii="Times New Roman" w:hAnsi="Times New Roman"/>
          <w:sz w:val="32"/>
          <w:szCs w:val="32"/>
        </w:rPr>
      </w:pPr>
      <w:r w:rsidRPr="0091352B">
        <w:rPr>
          <w:rFonts w:ascii="Times New Roman" w:hAnsi="Times New Roman"/>
          <w:sz w:val="32"/>
          <w:szCs w:val="32"/>
        </w:rPr>
        <w:t>В целом, глобальные угрозы и вызовы формируются с проце</w:t>
      </w:r>
      <w:r w:rsidRPr="0091352B">
        <w:rPr>
          <w:rFonts w:ascii="Times New Roman" w:hAnsi="Times New Roman"/>
          <w:sz w:val="32"/>
          <w:szCs w:val="32"/>
        </w:rPr>
        <w:t>с</w:t>
      </w:r>
      <w:r w:rsidRPr="0091352B">
        <w:rPr>
          <w:rFonts w:ascii="Times New Roman" w:hAnsi="Times New Roman"/>
          <w:sz w:val="32"/>
          <w:szCs w:val="32"/>
        </w:rPr>
        <w:t>сами глобализации и развиваются параллельно, поэтому нужны н</w:t>
      </w:r>
      <w:r w:rsidRPr="0091352B">
        <w:rPr>
          <w:rFonts w:ascii="Times New Roman" w:hAnsi="Times New Roman"/>
          <w:sz w:val="32"/>
          <w:szCs w:val="32"/>
        </w:rPr>
        <w:t>о</w:t>
      </w:r>
      <w:r w:rsidRPr="0091352B">
        <w:rPr>
          <w:rFonts w:ascii="Times New Roman" w:hAnsi="Times New Roman"/>
          <w:sz w:val="32"/>
          <w:szCs w:val="32"/>
        </w:rPr>
        <w:t>вые методы борьбы с ними. В этом русле единственным выходом из сложившейся ситуации является сплочение и объединение ус</w:t>
      </w:r>
      <w:r w:rsidRPr="0091352B">
        <w:rPr>
          <w:rFonts w:ascii="Times New Roman" w:hAnsi="Times New Roman"/>
          <w:sz w:val="32"/>
          <w:szCs w:val="32"/>
        </w:rPr>
        <w:t>и</w:t>
      </w:r>
      <w:r w:rsidRPr="0091352B">
        <w:rPr>
          <w:rFonts w:ascii="Times New Roman" w:hAnsi="Times New Roman"/>
          <w:sz w:val="32"/>
          <w:szCs w:val="32"/>
        </w:rPr>
        <w:t>лий государств мирового сообщества.</w:t>
      </w:r>
    </w:p>
    <w:p w:rsidR="00C60687" w:rsidRPr="0091352B" w:rsidRDefault="00C60687" w:rsidP="0091352B">
      <w:pPr>
        <w:pStyle w:val="a3"/>
        <w:jc w:val="both"/>
        <w:rPr>
          <w:rFonts w:ascii="Times New Roman" w:hAnsi="Times New Roman"/>
          <w:sz w:val="32"/>
          <w:szCs w:val="32"/>
        </w:rPr>
      </w:pPr>
    </w:p>
    <w:p w:rsidR="00C60687" w:rsidRPr="0091352B" w:rsidRDefault="00C60687" w:rsidP="0091352B">
      <w:pPr>
        <w:pStyle w:val="a3"/>
        <w:jc w:val="center"/>
        <w:rPr>
          <w:rFonts w:ascii="Times New Roman" w:hAnsi="Times New Roman"/>
          <w:b/>
          <w:sz w:val="32"/>
          <w:szCs w:val="32"/>
        </w:rPr>
      </w:pPr>
      <w:r w:rsidRPr="0091352B">
        <w:rPr>
          <w:rFonts w:ascii="Times New Roman" w:hAnsi="Times New Roman"/>
          <w:b/>
          <w:sz w:val="32"/>
          <w:szCs w:val="32"/>
        </w:rPr>
        <w:t>Литература</w:t>
      </w:r>
    </w:p>
    <w:p w:rsidR="00C60687" w:rsidRPr="0091352B" w:rsidRDefault="00C60687" w:rsidP="0091352B">
      <w:pPr>
        <w:pStyle w:val="a3"/>
        <w:jc w:val="both"/>
        <w:rPr>
          <w:rFonts w:ascii="Times New Roman" w:hAnsi="Times New Roman"/>
          <w:sz w:val="32"/>
          <w:szCs w:val="32"/>
        </w:rPr>
      </w:pPr>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Искандаров А. Государства Центральной Азии в интеграц</w:t>
      </w:r>
      <w:r w:rsidRPr="00E55068">
        <w:rPr>
          <w:rFonts w:ascii="Times New Roman" w:hAnsi="Times New Roman"/>
          <w:color w:val="000000" w:themeColor="text1"/>
          <w:sz w:val="32"/>
          <w:szCs w:val="32"/>
        </w:rPr>
        <w:t>и</w:t>
      </w:r>
      <w:r w:rsidRPr="00E55068">
        <w:rPr>
          <w:rFonts w:ascii="Times New Roman" w:hAnsi="Times New Roman"/>
          <w:color w:val="000000" w:themeColor="text1"/>
          <w:sz w:val="32"/>
          <w:szCs w:val="32"/>
        </w:rPr>
        <w:t>онных процессах. – Душанбе, 2007.</w:t>
      </w:r>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eastAsia="Times New Roman" w:hAnsi="Times New Roman"/>
          <w:color w:val="000000" w:themeColor="text1"/>
          <w:sz w:val="32"/>
          <w:szCs w:val="32"/>
          <w:lang w:eastAsia="ru-RU"/>
        </w:rPr>
        <w:t xml:space="preserve">Князев А.А. </w:t>
      </w:r>
      <w:r w:rsidRPr="00E55068">
        <w:rPr>
          <w:rFonts w:ascii="Times New Roman" w:eastAsia="Times New Roman" w:hAnsi="Times New Roman"/>
          <w:bCs/>
          <w:color w:val="000000" w:themeColor="text1"/>
          <w:kern w:val="36"/>
          <w:sz w:val="32"/>
          <w:szCs w:val="32"/>
          <w:lang w:eastAsia="ru-RU"/>
        </w:rPr>
        <w:t>Угрозы безопасности для Центральной Азии м</w:t>
      </w:r>
      <w:r w:rsidRPr="00E55068">
        <w:rPr>
          <w:rFonts w:ascii="Times New Roman" w:eastAsia="Times New Roman" w:hAnsi="Times New Roman"/>
          <w:bCs/>
          <w:color w:val="000000" w:themeColor="text1"/>
          <w:kern w:val="36"/>
          <w:sz w:val="32"/>
          <w:szCs w:val="32"/>
          <w:lang w:eastAsia="ru-RU"/>
        </w:rPr>
        <w:t>е</w:t>
      </w:r>
      <w:r w:rsidRPr="00E55068">
        <w:rPr>
          <w:rFonts w:ascii="Times New Roman" w:eastAsia="Times New Roman" w:hAnsi="Times New Roman"/>
          <w:bCs/>
          <w:color w:val="000000" w:themeColor="text1"/>
          <w:kern w:val="36"/>
          <w:sz w:val="32"/>
          <w:szCs w:val="32"/>
          <w:lang w:eastAsia="ru-RU"/>
        </w:rPr>
        <w:t xml:space="preserve">няют свой характер. [Электронный ресурс]. – Режим доступа: </w:t>
      </w:r>
      <w:hyperlink w:history="1">
        <w:r w:rsidRPr="00E55068">
          <w:rPr>
            <w:rStyle w:val="aa"/>
            <w:rFonts w:ascii="Times New Roman" w:hAnsi="Times New Roman"/>
            <w:color w:val="000000" w:themeColor="text1"/>
            <w:sz w:val="32"/>
            <w:szCs w:val="32"/>
            <w:u w:val="none"/>
          </w:rPr>
          <w:t>http://www.ng.ru /dipkurer/2016-09-05/11_afgan.html</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 xml:space="preserve">Концепция внешней политики Республики Таджикистан. </w:t>
      </w:r>
      <w:r w:rsidRPr="00E55068">
        <w:rPr>
          <w:rFonts w:ascii="Times New Roman" w:eastAsia="Times New Roman" w:hAnsi="Times New Roman"/>
          <w:bCs/>
          <w:color w:val="000000" w:themeColor="text1"/>
          <w:kern w:val="36"/>
          <w:sz w:val="32"/>
          <w:szCs w:val="32"/>
          <w:lang w:eastAsia="ru-RU"/>
        </w:rPr>
        <w:t xml:space="preserve">[Электронный ресурс]. – Режим доступа: </w:t>
      </w:r>
      <w:hyperlink r:id="rId61" w:history="1">
        <w:r w:rsidRPr="00E55068">
          <w:rPr>
            <w:rStyle w:val="aa"/>
            <w:rFonts w:ascii="Times New Roman" w:hAnsi="Times New Roman"/>
            <w:color w:val="000000" w:themeColor="text1"/>
            <w:sz w:val="32"/>
            <w:szCs w:val="32"/>
            <w:u w:val="none"/>
          </w:rPr>
          <w:t>http://mfa.tj/?l=ru&amp;cat=109&amp;art=1072</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 xml:space="preserve">Послание Президента РТ от 22 декабря 2016 года. </w:t>
      </w:r>
      <w:r w:rsidRPr="00E55068">
        <w:rPr>
          <w:rFonts w:ascii="Times New Roman" w:eastAsia="Times New Roman" w:hAnsi="Times New Roman"/>
          <w:bCs/>
          <w:color w:val="000000" w:themeColor="text1"/>
          <w:kern w:val="36"/>
          <w:sz w:val="32"/>
          <w:szCs w:val="32"/>
          <w:lang w:eastAsia="ru-RU"/>
        </w:rPr>
        <w:t>[Электро</w:t>
      </w:r>
      <w:r w:rsidRPr="00E55068">
        <w:rPr>
          <w:rFonts w:ascii="Times New Roman" w:eastAsia="Times New Roman" w:hAnsi="Times New Roman"/>
          <w:bCs/>
          <w:color w:val="000000" w:themeColor="text1"/>
          <w:kern w:val="36"/>
          <w:sz w:val="32"/>
          <w:szCs w:val="32"/>
          <w:lang w:eastAsia="ru-RU"/>
        </w:rPr>
        <w:t>н</w:t>
      </w:r>
      <w:r w:rsidRPr="00E55068">
        <w:rPr>
          <w:rFonts w:ascii="Times New Roman" w:eastAsia="Times New Roman" w:hAnsi="Times New Roman"/>
          <w:bCs/>
          <w:color w:val="000000" w:themeColor="text1"/>
          <w:kern w:val="36"/>
          <w:sz w:val="32"/>
          <w:szCs w:val="32"/>
          <w:lang w:eastAsia="ru-RU"/>
        </w:rPr>
        <w:t xml:space="preserve">ный ресурс]. – Режим доступа: </w:t>
      </w:r>
      <w:hyperlink r:id="rId62" w:history="1">
        <w:r w:rsidRPr="00E55068">
          <w:rPr>
            <w:rStyle w:val="aa"/>
            <w:rFonts w:ascii="Times New Roman" w:hAnsi="Times New Roman"/>
            <w:color w:val="000000" w:themeColor="text1"/>
            <w:sz w:val="32"/>
            <w:szCs w:val="32"/>
            <w:u w:val="none"/>
            <w:lang w:val="en-US"/>
          </w:rPr>
          <w:t>http</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prezident</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tj</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ru</w:t>
        </w:r>
        <w:r w:rsidRPr="00E55068">
          <w:rPr>
            <w:rStyle w:val="aa"/>
            <w:rFonts w:ascii="Times New Roman" w:hAnsi="Times New Roman"/>
            <w:color w:val="000000" w:themeColor="text1"/>
            <w:sz w:val="32"/>
            <w:szCs w:val="32"/>
            <w:u w:val="none"/>
          </w:rPr>
          <w:t>/</w:t>
        </w:r>
        <w:r w:rsidRPr="00E55068">
          <w:rPr>
            <w:rStyle w:val="aa"/>
            <w:rFonts w:ascii="Times New Roman" w:hAnsi="Times New Roman"/>
            <w:color w:val="000000" w:themeColor="text1"/>
            <w:sz w:val="32"/>
            <w:szCs w:val="32"/>
            <w:u w:val="none"/>
            <w:lang w:val="en-US"/>
          </w:rPr>
          <w:t>node</w:t>
        </w:r>
        <w:r w:rsidRPr="00E55068">
          <w:rPr>
            <w:rStyle w:val="aa"/>
            <w:rFonts w:ascii="Times New Roman" w:hAnsi="Times New Roman"/>
            <w:color w:val="000000" w:themeColor="text1"/>
            <w:sz w:val="32"/>
            <w:szCs w:val="32"/>
            <w:u w:val="none"/>
          </w:rPr>
          <w:t>/13747</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iCs/>
          <w:color w:val="000000" w:themeColor="text1"/>
          <w:sz w:val="32"/>
          <w:szCs w:val="32"/>
        </w:rPr>
        <w:t>Сулаймони Шохзода.</w:t>
      </w:r>
      <w:r w:rsidRPr="00E55068">
        <w:rPr>
          <w:rFonts w:ascii="Times New Roman" w:hAnsi="Times New Roman"/>
          <w:bCs/>
          <w:color w:val="000000" w:themeColor="text1"/>
          <w:sz w:val="32"/>
          <w:szCs w:val="32"/>
        </w:rPr>
        <w:t xml:space="preserve"> Проблемы региональной безопасности Центральной Азии: внутренние аспекты в теории и на практ</w:t>
      </w:r>
      <w:r w:rsidRPr="00E55068">
        <w:rPr>
          <w:rFonts w:ascii="Times New Roman" w:hAnsi="Times New Roman"/>
          <w:bCs/>
          <w:color w:val="000000" w:themeColor="text1"/>
          <w:sz w:val="32"/>
          <w:szCs w:val="32"/>
        </w:rPr>
        <w:t>и</w:t>
      </w:r>
      <w:r w:rsidRPr="00E55068">
        <w:rPr>
          <w:rFonts w:ascii="Times New Roman" w:hAnsi="Times New Roman"/>
          <w:bCs/>
          <w:color w:val="000000" w:themeColor="text1"/>
          <w:sz w:val="32"/>
          <w:szCs w:val="32"/>
        </w:rPr>
        <w:lastRenderedPageBreak/>
        <w:t xml:space="preserve">ке. </w:t>
      </w:r>
      <w:r w:rsidRPr="00E55068">
        <w:rPr>
          <w:rFonts w:ascii="Times New Roman" w:eastAsia="Times New Roman" w:hAnsi="Times New Roman"/>
          <w:bCs/>
          <w:color w:val="000000" w:themeColor="text1"/>
          <w:kern w:val="36"/>
          <w:sz w:val="32"/>
          <w:szCs w:val="32"/>
          <w:lang w:eastAsia="ru-RU"/>
        </w:rPr>
        <w:t xml:space="preserve">[Электронный ресурс]. – Режим доступа: </w:t>
      </w:r>
      <w:hyperlink r:id="rId63" w:history="1">
        <w:r w:rsidRPr="00E55068">
          <w:rPr>
            <w:rStyle w:val="aa"/>
            <w:rFonts w:ascii="Times New Roman" w:hAnsi="Times New Roman"/>
            <w:color w:val="000000" w:themeColor="text1"/>
            <w:sz w:val="32"/>
            <w:szCs w:val="32"/>
            <w:u w:val="none"/>
          </w:rPr>
          <w:t>http://www.centralasia.narod.ru/articles/1.htm</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 xml:space="preserve">Токаев К. Под стягом независимости. – Алматы, 1997. </w:t>
      </w:r>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Угрозы безопасности ЦА и основные сценарии развития рег</w:t>
      </w:r>
      <w:r w:rsidRPr="00E55068">
        <w:rPr>
          <w:rFonts w:ascii="Times New Roman" w:hAnsi="Times New Roman"/>
          <w:color w:val="000000" w:themeColor="text1"/>
          <w:sz w:val="32"/>
          <w:szCs w:val="32"/>
        </w:rPr>
        <w:t>и</w:t>
      </w:r>
      <w:r w:rsidRPr="00E55068">
        <w:rPr>
          <w:rFonts w:ascii="Times New Roman" w:hAnsi="Times New Roman"/>
          <w:color w:val="000000" w:themeColor="text1"/>
          <w:sz w:val="32"/>
          <w:szCs w:val="32"/>
        </w:rPr>
        <w:t xml:space="preserve">она. </w:t>
      </w:r>
      <w:r w:rsidRPr="00E55068">
        <w:rPr>
          <w:rFonts w:ascii="Times New Roman" w:eastAsia="Times New Roman" w:hAnsi="Times New Roman"/>
          <w:bCs/>
          <w:color w:val="000000" w:themeColor="text1"/>
          <w:kern w:val="36"/>
          <w:sz w:val="32"/>
          <w:szCs w:val="32"/>
          <w:lang w:eastAsia="ru-RU"/>
        </w:rPr>
        <w:t xml:space="preserve">[Электронный ресурс]. – Режим доступа: </w:t>
      </w:r>
      <w:hyperlink r:id="rId64" w:history="1">
        <w:r w:rsidRPr="00E55068">
          <w:rPr>
            <w:rStyle w:val="aa"/>
            <w:rFonts w:ascii="Times New Roman" w:hAnsi="Times New Roman"/>
            <w:color w:val="000000" w:themeColor="text1"/>
            <w:sz w:val="32"/>
            <w:szCs w:val="32"/>
            <w:u w:val="none"/>
          </w:rPr>
          <w:t>http://ceasia.ru/forum/ugrozi-bezopasnosti-tsentralnoy-azii-i-osnovnie-stsenarii-razvitiya-regiona.html</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r w:rsidRPr="00E55068">
        <w:rPr>
          <w:rFonts w:ascii="Times New Roman" w:hAnsi="Times New Roman"/>
          <w:color w:val="000000" w:themeColor="text1"/>
          <w:sz w:val="32"/>
          <w:szCs w:val="32"/>
        </w:rPr>
        <w:t>ЦА: геополитика, геоэкономика, безопасность. – Ташкент: Шарк, 2001.</w:t>
      </w:r>
    </w:p>
    <w:p w:rsidR="00C60687" w:rsidRPr="00E55068" w:rsidRDefault="00C60687" w:rsidP="0091352B">
      <w:pPr>
        <w:pStyle w:val="a3"/>
        <w:numPr>
          <w:ilvl w:val="0"/>
          <w:numId w:val="36"/>
        </w:numPr>
        <w:jc w:val="both"/>
        <w:rPr>
          <w:rFonts w:ascii="Times New Roman" w:hAnsi="Times New Roman"/>
          <w:color w:val="000000" w:themeColor="text1"/>
          <w:sz w:val="32"/>
          <w:szCs w:val="32"/>
          <w:lang w:val="en-US"/>
        </w:rPr>
      </w:pPr>
      <w:r w:rsidRPr="00E55068">
        <w:rPr>
          <w:rFonts w:ascii="Times New Roman" w:hAnsi="Times New Roman"/>
          <w:color w:val="000000" w:themeColor="text1"/>
          <w:sz w:val="32"/>
          <w:szCs w:val="32"/>
          <w:lang w:val="en-US"/>
        </w:rPr>
        <w:t>Asia Internet Use. Population Data and Facebook Statistics. Inte</w:t>
      </w:r>
      <w:r w:rsidRPr="00E55068">
        <w:rPr>
          <w:rFonts w:ascii="Times New Roman" w:hAnsi="Times New Roman"/>
          <w:color w:val="000000" w:themeColor="text1"/>
          <w:sz w:val="32"/>
          <w:szCs w:val="32"/>
          <w:lang w:val="en-US"/>
        </w:rPr>
        <w:t>r</w:t>
      </w:r>
      <w:r w:rsidRPr="00E55068">
        <w:rPr>
          <w:rFonts w:ascii="Times New Roman" w:hAnsi="Times New Roman"/>
          <w:color w:val="000000" w:themeColor="text1"/>
          <w:sz w:val="32"/>
          <w:szCs w:val="32"/>
          <w:lang w:val="en-US"/>
        </w:rPr>
        <w:t xml:space="preserve">net World Stats. 2011. 31 Dec. [Electronic resource]. – Access mode: </w:t>
      </w:r>
      <w:hyperlink r:id="rId65" w:anchor="asia" w:history="1">
        <w:r w:rsidRPr="00E55068">
          <w:rPr>
            <w:rStyle w:val="aa"/>
            <w:rFonts w:ascii="Times New Roman" w:hAnsi="Times New Roman"/>
            <w:color w:val="000000" w:themeColor="text1"/>
            <w:sz w:val="32"/>
            <w:szCs w:val="32"/>
            <w:u w:val="none"/>
            <w:lang w:val="en-US"/>
          </w:rPr>
          <w:t>http://www.internetworldstats.com/stats3.htm#asia</w:t>
        </w:r>
      </w:hyperlink>
    </w:p>
    <w:p w:rsidR="00C60687" w:rsidRPr="00E55068" w:rsidRDefault="00C60687" w:rsidP="0091352B">
      <w:pPr>
        <w:pStyle w:val="a3"/>
        <w:numPr>
          <w:ilvl w:val="0"/>
          <w:numId w:val="36"/>
        </w:numPr>
        <w:jc w:val="both"/>
        <w:rPr>
          <w:rFonts w:ascii="Times New Roman" w:hAnsi="Times New Roman"/>
          <w:color w:val="000000" w:themeColor="text1"/>
          <w:sz w:val="32"/>
          <w:szCs w:val="32"/>
        </w:rPr>
      </w:pPr>
      <w:proofErr w:type="gramStart"/>
      <w:r w:rsidRPr="00E55068">
        <w:rPr>
          <w:rFonts w:ascii="Times New Roman" w:hAnsi="Times New Roman"/>
          <w:color w:val="000000" w:themeColor="text1"/>
          <w:sz w:val="32"/>
          <w:szCs w:val="32"/>
          <w:lang w:val="en-US" w:eastAsia="ru-RU"/>
        </w:rPr>
        <w:t>dkb</w:t>
      </w:r>
      <w:r w:rsidRPr="00E55068">
        <w:rPr>
          <w:rFonts w:ascii="Times New Roman" w:hAnsi="Times New Roman"/>
          <w:color w:val="000000" w:themeColor="text1"/>
          <w:sz w:val="32"/>
          <w:szCs w:val="32"/>
          <w:lang w:eastAsia="ru-RU"/>
        </w:rPr>
        <w:t>.</w:t>
      </w:r>
      <w:r w:rsidRPr="00E55068">
        <w:rPr>
          <w:rFonts w:ascii="Times New Roman" w:hAnsi="Times New Roman"/>
          <w:color w:val="000000" w:themeColor="text1"/>
          <w:sz w:val="32"/>
          <w:szCs w:val="32"/>
          <w:lang w:val="en-US" w:eastAsia="ru-RU"/>
        </w:rPr>
        <w:t>gov</w:t>
      </w:r>
      <w:r w:rsidRPr="00E55068">
        <w:rPr>
          <w:rFonts w:ascii="Times New Roman" w:hAnsi="Times New Roman"/>
          <w:color w:val="000000" w:themeColor="text1"/>
          <w:sz w:val="32"/>
          <w:szCs w:val="32"/>
          <w:lang w:eastAsia="ru-RU"/>
        </w:rPr>
        <w:t>.</w:t>
      </w:r>
      <w:r w:rsidRPr="00E55068">
        <w:rPr>
          <w:rFonts w:ascii="Times New Roman" w:hAnsi="Times New Roman"/>
          <w:color w:val="000000" w:themeColor="text1"/>
          <w:sz w:val="32"/>
          <w:szCs w:val="32"/>
          <w:lang w:val="en-US" w:eastAsia="ru-RU"/>
        </w:rPr>
        <w:t>ru</w:t>
      </w:r>
      <w:proofErr w:type="gramEnd"/>
      <w:r w:rsidRPr="00E55068">
        <w:rPr>
          <w:rFonts w:ascii="Times New Roman" w:hAnsi="Times New Roman"/>
          <w:color w:val="000000" w:themeColor="text1"/>
          <w:sz w:val="32"/>
          <w:szCs w:val="32"/>
          <w:lang w:eastAsia="ru-RU"/>
        </w:rPr>
        <w:t xml:space="preserve"> Официальный сайт Организации договора о коллективной безопасности.</w:t>
      </w:r>
    </w:p>
    <w:p w:rsidR="00C60687" w:rsidRPr="00E55068" w:rsidRDefault="00C60687" w:rsidP="0091352B">
      <w:pPr>
        <w:pStyle w:val="a3"/>
        <w:numPr>
          <w:ilvl w:val="0"/>
          <w:numId w:val="36"/>
        </w:numPr>
        <w:jc w:val="both"/>
        <w:rPr>
          <w:rFonts w:ascii="Times New Roman" w:hAnsi="Times New Roman"/>
          <w:color w:val="000000" w:themeColor="text1"/>
          <w:sz w:val="32"/>
          <w:szCs w:val="32"/>
        </w:rPr>
      </w:pPr>
      <w:proofErr w:type="gramStart"/>
      <w:r w:rsidRPr="00E55068">
        <w:rPr>
          <w:rFonts w:ascii="Times New Roman" w:hAnsi="Times New Roman"/>
          <w:color w:val="000000" w:themeColor="text1"/>
          <w:sz w:val="32"/>
          <w:szCs w:val="32"/>
          <w:lang w:val="en-US" w:eastAsia="ru-RU"/>
        </w:rPr>
        <w:t>sectsco</w:t>
      </w:r>
      <w:r w:rsidRPr="00E55068">
        <w:rPr>
          <w:rFonts w:ascii="Times New Roman" w:hAnsi="Times New Roman"/>
          <w:color w:val="000000" w:themeColor="text1"/>
          <w:sz w:val="32"/>
          <w:szCs w:val="32"/>
          <w:lang w:eastAsia="ru-RU"/>
        </w:rPr>
        <w:t>.</w:t>
      </w:r>
      <w:r w:rsidRPr="00E55068">
        <w:rPr>
          <w:rFonts w:ascii="Times New Roman" w:hAnsi="Times New Roman"/>
          <w:color w:val="000000" w:themeColor="text1"/>
          <w:sz w:val="32"/>
          <w:szCs w:val="32"/>
          <w:lang w:val="en-US" w:eastAsia="ru-RU"/>
        </w:rPr>
        <w:t>org</w:t>
      </w:r>
      <w:proofErr w:type="gramEnd"/>
      <w:r w:rsidRPr="00E55068">
        <w:rPr>
          <w:rFonts w:ascii="Times New Roman" w:hAnsi="Times New Roman"/>
          <w:color w:val="000000" w:themeColor="text1"/>
          <w:sz w:val="32"/>
          <w:szCs w:val="32"/>
          <w:lang w:eastAsia="ru-RU"/>
        </w:rPr>
        <w:t xml:space="preserve"> Официальный сайт Шанхайской организации сотрудничества.</w:t>
      </w:r>
    </w:p>
    <w:p w:rsidR="004B4CFD" w:rsidRPr="0091352B" w:rsidRDefault="004B4CFD" w:rsidP="0091352B">
      <w:pPr>
        <w:spacing w:after="0" w:line="240" w:lineRule="auto"/>
        <w:jc w:val="center"/>
        <w:rPr>
          <w:rFonts w:ascii="Times New Roman" w:hAnsi="Times New Roman" w:cs="Times New Roman"/>
          <w:b/>
          <w:sz w:val="32"/>
          <w:szCs w:val="32"/>
        </w:rPr>
      </w:pPr>
    </w:p>
    <w:p w:rsidR="004B4CFD" w:rsidRPr="0091352B" w:rsidRDefault="004B4CFD" w:rsidP="0091352B">
      <w:pPr>
        <w:spacing w:after="0" w:line="240" w:lineRule="auto"/>
        <w:jc w:val="center"/>
        <w:rPr>
          <w:rFonts w:ascii="Times New Roman" w:hAnsi="Times New Roman" w:cs="Times New Roman"/>
          <w:b/>
          <w:sz w:val="32"/>
          <w:szCs w:val="32"/>
        </w:rPr>
      </w:pPr>
    </w:p>
    <w:p w:rsidR="004B4CFD" w:rsidRPr="0091352B" w:rsidRDefault="004B4CFD" w:rsidP="0091352B">
      <w:pPr>
        <w:spacing w:after="0" w:line="240" w:lineRule="auto"/>
        <w:jc w:val="center"/>
        <w:rPr>
          <w:rFonts w:ascii="Times New Roman" w:hAnsi="Times New Roman" w:cs="Times New Roman"/>
          <w:b/>
          <w:sz w:val="32"/>
          <w:szCs w:val="32"/>
        </w:rPr>
      </w:pPr>
    </w:p>
    <w:p w:rsidR="004B4CFD" w:rsidRPr="0091352B" w:rsidRDefault="004B4CFD"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br w:type="page"/>
      </w:r>
    </w:p>
    <w:p w:rsidR="00341111" w:rsidRPr="0091352B" w:rsidRDefault="00341111" w:rsidP="0091352B">
      <w:pPr>
        <w:spacing w:after="0" w:line="240" w:lineRule="auto"/>
        <w:jc w:val="center"/>
        <w:rPr>
          <w:rFonts w:ascii="Times New Roman" w:hAnsi="Times New Roman" w:cs="Times New Roman"/>
          <w:b/>
          <w:sz w:val="32"/>
          <w:szCs w:val="32"/>
        </w:rPr>
      </w:pPr>
    </w:p>
    <w:p w:rsidR="000C23C2" w:rsidRPr="00FD2479" w:rsidRDefault="000C23C2" w:rsidP="0091352B">
      <w:pPr>
        <w:spacing w:after="0" w:line="240" w:lineRule="auto"/>
        <w:jc w:val="center"/>
        <w:rPr>
          <w:rFonts w:ascii="Times New Roman" w:hAnsi="Times New Roman" w:cs="Times New Roman"/>
          <w:b/>
          <w:sz w:val="30"/>
          <w:szCs w:val="30"/>
        </w:rPr>
      </w:pPr>
      <w:r w:rsidRPr="00FD2479">
        <w:rPr>
          <w:rFonts w:ascii="Times New Roman" w:hAnsi="Times New Roman" w:cs="Times New Roman"/>
          <w:b/>
          <w:sz w:val="30"/>
          <w:szCs w:val="30"/>
        </w:rPr>
        <w:t>ПОТЕНЦИАЛ И ПЕРСПЕКТИВЫ РАЗВИТИЯ ОБЩЕСТВЕННОЙ</w:t>
      </w:r>
      <w:r w:rsidR="00FD2479" w:rsidRPr="00FD2479">
        <w:rPr>
          <w:rFonts w:ascii="Times New Roman" w:hAnsi="Times New Roman" w:cs="Times New Roman"/>
          <w:b/>
          <w:sz w:val="30"/>
          <w:szCs w:val="30"/>
        </w:rPr>
        <w:t xml:space="preserve"> </w:t>
      </w:r>
      <w:r w:rsidRPr="00FD2479">
        <w:rPr>
          <w:rFonts w:ascii="Times New Roman" w:hAnsi="Times New Roman" w:cs="Times New Roman"/>
          <w:b/>
          <w:sz w:val="30"/>
          <w:szCs w:val="30"/>
        </w:rPr>
        <w:t>ДИПЛОМАТИИ РЕСПУБЛИКИ ТАДЖИКИСТАН</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Шарапов О.М.</w:t>
      </w:r>
    </w:p>
    <w:p w:rsidR="00415AD7" w:rsidRPr="0091352B" w:rsidRDefault="00415AD7"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Кандидат политических наук,</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доцент кафедры международных отношений и дипломатии</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Российско-Таджикский (Славянский) университет</w:t>
      </w: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p>
    <w:p w:rsidR="000C23C2" w:rsidRPr="0091352B" w:rsidRDefault="000C23C2" w:rsidP="0091352B">
      <w:pPr>
        <w:pStyle w:val="ae"/>
        <w:shd w:val="clear" w:color="auto" w:fill="FFFFFF"/>
        <w:spacing w:before="0" w:beforeAutospacing="0" w:after="0" w:afterAutospacing="0"/>
        <w:ind w:firstLine="426"/>
        <w:jc w:val="both"/>
        <w:textAlignment w:val="baseline"/>
        <w:rPr>
          <w:sz w:val="32"/>
          <w:szCs w:val="32"/>
        </w:rPr>
      </w:pPr>
      <w:r w:rsidRPr="0091352B">
        <w:rPr>
          <w:sz w:val="32"/>
          <w:szCs w:val="32"/>
        </w:rPr>
        <w:t>На современном этапе развития международных отношений все более возрастает роль и значение общественной дипломатии в ре</w:t>
      </w:r>
      <w:r w:rsidRPr="0091352B">
        <w:rPr>
          <w:sz w:val="32"/>
          <w:szCs w:val="32"/>
        </w:rPr>
        <w:t>а</w:t>
      </w:r>
      <w:r w:rsidRPr="0091352B">
        <w:rPr>
          <w:sz w:val="32"/>
          <w:szCs w:val="32"/>
        </w:rPr>
        <w:t>лизации национальных интересов государства. Примером этому я</w:t>
      </w:r>
      <w:r w:rsidRPr="0091352B">
        <w:rPr>
          <w:sz w:val="32"/>
          <w:szCs w:val="32"/>
        </w:rPr>
        <w:t>в</w:t>
      </w:r>
      <w:r w:rsidRPr="0091352B">
        <w:rPr>
          <w:sz w:val="32"/>
          <w:szCs w:val="32"/>
        </w:rPr>
        <w:t>ляется успешное использование потенциала, ресурсов и методов общественной дипломатии во внешней политике таких государств, как США, Россия, Китай, страны Европейского союза и др. В целях реализации задач общественной дипломатии указанные госуда</w:t>
      </w:r>
      <w:r w:rsidRPr="0091352B">
        <w:rPr>
          <w:sz w:val="32"/>
          <w:szCs w:val="32"/>
        </w:rPr>
        <w:t>р</w:t>
      </w:r>
      <w:r w:rsidRPr="0091352B">
        <w:rPr>
          <w:sz w:val="32"/>
          <w:szCs w:val="32"/>
        </w:rPr>
        <w:t>ства из года в год расширяют и укрепляют свои возможности в данном направлении.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Термин «общественная дипломатия» в отечественной науке во</w:t>
      </w:r>
      <w:r w:rsidRPr="0091352B">
        <w:rPr>
          <w:rFonts w:ascii="Times New Roman" w:hAnsi="Times New Roman" w:cs="Times New Roman"/>
          <w:sz w:val="32"/>
          <w:szCs w:val="32"/>
        </w:rPr>
        <w:t>з</w:t>
      </w:r>
      <w:r w:rsidRPr="0091352B">
        <w:rPr>
          <w:rFonts w:ascii="Times New Roman" w:hAnsi="Times New Roman" w:cs="Times New Roman"/>
          <w:sz w:val="32"/>
          <w:szCs w:val="32"/>
        </w:rPr>
        <w:t>ник как дословный перевод американского термина «public diplomacy». В свою очередь термин «public diplomacy» был введен в научный оборот бывшим американским дипломатом Эдмундом Галлионом, подразумевавшим под этим словосочетанием «фина</w:t>
      </w:r>
      <w:r w:rsidRPr="0091352B">
        <w:rPr>
          <w:rFonts w:ascii="Times New Roman" w:hAnsi="Times New Roman" w:cs="Times New Roman"/>
          <w:sz w:val="32"/>
          <w:szCs w:val="32"/>
        </w:rPr>
        <w:t>н</w:t>
      </w:r>
      <w:r w:rsidRPr="0091352B">
        <w:rPr>
          <w:rFonts w:ascii="Times New Roman" w:hAnsi="Times New Roman" w:cs="Times New Roman"/>
          <w:sz w:val="32"/>
          <w:szCs w:val="32"/>
        </w:rPr>
        <w:t>сируемые правительством программы, направленные на информ</w:t>
      </w:r>
      <w:r w:rsidRPr="0091352B">
        <w:rPr>
          <w:rFonts w:ascii="Times New Roman" w:hAnsi="Times New Roman" w:cs="Times New Roman"/>
          <w:sz w:val="32"/>
          <w:szCs w:val="32"/>
        </w:rPr>
        <w:t>и</w:t>
      </w:r>
      <w:r w:rsidRPr="0091352B">
        <w:rPr>
          <w:rFonts w:ascii="Times New Roman" w:hAnsi="Times New Roman" w:cs="Times New Roman"/>
          <w:sz w:val="32"/>
          <w:szCs w:val="32"/>
        </w:rPr>
        <w:t>рование и влияние на граждан зарубежных стран посредством пу</w:t>
      </w:r>
      <w:r w:rsidRPr="0091352B">
        <w:rPr>
          <w:rFonts w:ascii="Times New Roman" w:hAnsi="Times New Roman" w:cs="Times New Roman"/>
          <w:sz w:val="32"/>
          <w:szCs w:val="32"/>
        </w:rPr>
        <w:t>б</w:t>
      </w:r>
      <w:r w:rsidRPr="0091352B">
        <w:rPr>
          <w:rFonts w:ascii="Times New Roman" w:hAnsi="Times New Roman" w:cs="Times New Roman"/>
          <w:sz w:val="32"/>
          <w:szCs w:val="32"/>
        </w:rPr>
        <w:t>ликаций, кинопродукции, обменов в области культуры, радиовещ</w:t>
      </w:r>
      <w:r w:rsidRPr="0091352B">
        <w:rPr>
          <w:rFonts w:ascii="Times New Roman" w:hAnsi="Times New Roman" w:cs="Times New Roman"/>
          <w:sz w:val="32"/>
          <w:szCs w:val="32"/>
        </w:rPr>
        <w:t>а</w:t>
      </w:r>
      <w:r w:rsidRPr="0091352B">
        <w:rPr>
          <w:rFonts w:ascii="Times New Roman" w:hAnsi="Times New Roman" w:cs="Times New Roman"/>
          <w:sz w:val="32"/>
          <w:szCs w:val="32"/>
        </w:rPr>
        <w:t>ния и телевидения» [1, с.106]. Стоит отметить, что во внешней п</w:t>
      </w:r>
      <w:r w:rsidRPr="0091352B">
        <w:rPr>
          <w:rFonts w:ascii="Times New Roman" w:hAnsi="Times New Roman" w:cs="Times New Roman"/>
          <w:sz w:val="32"/>
          <w:szCs w:val="32"/>
        </w:rPr>
        <w:t>о</w:t>
      </w:r>
      <w:r w:rsidRPr="0091352B">
        <w:rPr>
          <w:rFonts w:ascii="Times New Roman" w:hAnsi="Times New Roman" w:cs="Times New Roman"/>
          <w:sz w:val="32"/>
          <w:szCs w:val="32"/>
        </w:rPr>
        <w:t>литике СССР использовался термин «народная дипломатия», а С</w:t>
      </w:r>
      <w:r w:rsidRPr="0091352B">
        <w:rPr>
          <w:rFonts w:ascii="Times New Roman" w:hAnsi="Times New Roman" w:cs="Times New Roman"/>
          <w:sz w:val="32"/>
          <w:szCs w:val="32"/>
        </w:rPr>
        <w:t>о</w:t>
      </w:r>
      <w:r w:rsidRPr="0091352B">
        <w:rPr>
          <w:rFonts w:ascii="Times New Roman" w:hAnsi="Times New Roman" w:cs="Times New Roman"/>
          <w:sz w:val="32"/>
          <w:szCs w:val="32"/>
        </w:rPr>
        <w:t>ветский Союз был лидером в использовании потенциала народной дипломатии в мире для достижения своих интересов, что особенно заметно на примере ряда стран Азии, Латинской Америки и Афр</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ки.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данный момент наиболее активно потенциал общественной дипломатии, в силу имеющихся возможностей и наработанного д</w:t>
      </w:r>
      <w:r w:rsidRPr="0091352B">
        <w:rPr>
          <w:rFonts w:ascii="Times New Roman" w:hAnsi="Times New Roman" w:cs="Times New Roman"/>
          <w:sz w:val="32"/>
          <w:szCs w:val="32"/>
        </w:rPr>
        <w:t>е</w:t>
      </w:r>
      <w:r w:rsidRPr="0091352B">
        <w:rPr>
          <w:rFonts w:ascii="Times New Roman" w:hAnsi="Times New Roman" w:cs="Times New Roman"/>
          <w:sz w:val="32"/>
          <w:szCs w:val="32"/>
        </w:rPr>
        <w:t>сятилетиями опыта, используют США, однако ощутимо возраст</w:t>
      </w:r>
      <w:r w:rsidRPr="0091352B">
        <w:rPr>
          <w:rFonts w:ascii="Times New Roman" w:hAnsi="Times New Roman" w:cs="Times New Roman"/>
          <w:sz w:val="32"/>
          <w:szCs w:val="32"/>
        </w:rPr>
        <w:t>а</w:t>
      </w:r>
      <w:r w:rsidRPr="0091352B">
        <w:rPr>
          <w:rFonts w:ascii="Times New Roman" w:hAnsi="Times New Roman" w:cs="Times New Roman"/>
          <w:sz w:val="32"/>
          <w:szCs w:val="32"/>
        </w:rPr>
        <w:lastRenderedPageBreak/>
        <w:t>ние влияния общественной дипломатии России и Китая на совр</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менные международные отношения.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настоящее время в российской и таджикской научной мысли, а также в официальных документах в области внешней политики отмечается использование терминов «общественная дипломатия», «народная дипломатия» либо их полное отождествление, реже – «публичная дипломатия». Тем не менее, провести грань в опред</w:t>
      </w:r>
      <w:r w:rsidRPr="0091352B">
        <w:rPr>
          <w:rFonts w:ascii="Times New Roman" w:hAnsi="Times New Roman" w:cs="Times New Roman"/>
          <w:sz w:val="32"/>
          <w:szCs w:val="32"/>
        </w:rPr>
        <w:t>е</w:t>
      </w:r>
      <w:r w:rsidRPr="0091352B">
        <w:rPr>
          <w:rFonts w:ascii="Times New Roman" w:hAnsi="Times New Roman" w:cs="Times New Roman"/>
          <w:sz w:val="32"/>
          <w:szCs w:val="32"/>
        </w:rPr>
        <w:t>лениях общественной и народной дипломатии представляется д</w:t>
      </w:r>
      <w:r w:rsidRPr="0091352B">
        <w:rPr>
          <w:rFonts w:ascii="Times New Roman" w:hAnsi="Times New Roman" w:cs="Times New Roman"/>
          <w:sz w:val="32"/>
          <w:szCs w:val="32"/>
        </w:rPr>
        <w:t>о</w:t>
      </w:r>
      <w:r w:rsidRPr="0091352B">
        <w:rPr>
          <w:rFonts w:ascii="Times New Roman" w:hAnsi="Times New Roman" w:cs="Times New Roman"/>
          <w:sz w:val="32"/>
          <w:szCs w:val="32"/>
        </w:rPr>
        <w:t>статочно сложным, так как чаще всего оба термина используются как равнозначные. В то же время, необходимо подчеркнуть, что общественная (народная) дипломатия преследует цель, прежде вс</w:t>
      </w:r>
      <w:r w:rsidRPr="0091352B">
        <w:rPr>
          <w:rFonts w:ascii="Times New Roman" w:hAnsi="Times New Roman" w:cs="Times New Roman"/>
          <w:sz w:val="32"/>
          <w:szCs w:val="32"/>
        </w:rPr>
        <w:t>е</w:t>
      </w:r>
      <w:r w:rsidRPr="0091352B">
        <w:rPr>
          <w:rFonts w:ascii="Times New Roman" w:hAnsi="Times New Roman" w:cs="Times New Roman"/>
          <w:sz w:val="32"/>
          <w:szCs w:val="32"/>
        </w:rPr>
        <w:t>го, помимо прочего, защищать национальные интересы, информ</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ровать зарубежную общественность, содействовать обеспечению национальной безопасности.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Республике Таджикистан в последние годы пришло более о</w:t>
      </w:r>
      <w:r w:rsidRPr="0091352B">
        <w:rPr>
          <w:rFonts w:ascii="Times New Roman" w:hAnsi="Times New Roman" w:cs="Times New Roman"/>
          <w:sz w:val="32"/>
          <w:szCs w:val="32"/>
        </w:rPr>
        <w:t>т</w:t>
      </w:r>
      <w:r w:rsidRPr="0091352B">
        <w:rPr>
          <w:rFonts w:ascii="Times New Roman" w:hAnsi="Times New Roman" w:cs="Times New Roman"/>
          <w:sz w:val="32"/>
          <w:szCs w:val="32"/>
        </w:rPr>
        <w:t>четливое понимание о преимущества и необходимости использов</w:t>
      </w:r>
      <w:r w:rsidRPr="0091352B">
        <w:rPr>
          <w:rFonts w:ascii="Times New Roman" w:hAnsi="Times New Roman" w:cs="Times New Roman"/>
          <w:sz w:val="32"/>
          <w:szCs w:val="32"/>
        </w:rPr>
        <w:t>а</w:t>
      </w:r>
      <w:r w:rsidRPr="0091352B">
        <w:rPr>
          <w:rFonts w:ascii="Times New Roman" w:hAnsi="Times New Roman" w:cs="Times New Roman"/>
          <w:sz w:val="32"/>
          <w:szCs w:val="32"/>
        </w:rPr>
        <w:t>ния общественной дипломатии во внешней политике и на межд</w:t>
      </w:r>
      <w:r w:rsidRPr="0091352B">
        <w:rPr>
          <w:rFonts w:ascii="Times New Roman" w:hAnsi="Times New Roman" w:cs="Times New Roman"/>
          <w:sz w:val="32"/>
          <w:szCs w:val="32"/>
        </w:rPr>
        <w:t>у</w:t>
      </w:r>
      <w:r w:rsidRPr="0091352B">
        <w:rPr>
          <w:rFonts w:ascii="Times New Roman" w:hAnsi="Times New Roman" w:cs="Times New Roman"/>
          <w:sz w:val="32"/>
          <w:szCs w:val="32"/>
        </w:rPr>
        <w:t>народной арене. В посланиях Президента Маджлиси Оли (Парл</w:t>
      </w:r>
      <w:r w:rsidRPr="0091352B">
        <w:rPr>
          <w:rFonts w:ascii="Times New Roman" w:hAnsi="Times New Roman" w:cs="Times New Roman"/>
          <w:sz w:val="32"/>
          <w:szCs w:val="32"/>
        </w:rPr>
        <w:t>а</w:t>
      </w:r>
      <w:r w:rsidRPr="0091352B">
        <w:rPr>
          <w:rFonts w:ascii="Times New Roman" w:hAnsi="Times New Roman" w:cs="Times New Roman"/>
          <w:sz w:val="32"/>
          <w:szCs w:val="32"/>
        </w:rPr>
        <w:t>менту) Республики Таджикистан последних лет указывается на необходимость использования механизмов народной (обществе</w:t>
      </w:r>
      <w:r w:rsidRPr="0091352B">
        <w:rPr>
          <w:rFonts w:ascii="Times New Roman" w:hAnsi="Times New Roman" w:cs="Times New Roman"/>
          <w:sz w:val="32"/>
          <w:szCs w:val="32"/>
        </w:rPr>
        <w:t>н</w:t>
      </w:r>
      <w:r w:rsidRPr="0091352B">
        <w:rPr>
          <w:rFonts w:ascii="Times New Roman" w:hAnsi="Times New Roman" w:cs="Times New Roman"/>
          <w:sz w:val="32"/>
          <w:szCs w:val="32"/>
        </w:rPr>
        <w:t>ной) дипломатии в реализации внешней политики государства. Кроме того, в Концепции внешней политики Республики Таджик</w:t>
      </w:r>
      <w:r w:rsidRPr="0091352B">
        <w:rPr>
          <w:rFonts w:ascii="Times New Roman" w:hAnsi="Times New Roman" w:cs="Times New Roman"/>
          <w:sz w:val="32"/>
          <w:szCs w:val="32"/>
        </w:rPr>
        <w:t>и</w:t>
      </w:r>
      <w:r w:rsidRPr="0091352B">
        <w:rPr>
          <w:rFonts w:ascii="Times New Roman" w:hAnsi="Times New Roman" w:cs="Times New Roman"/>
          <w:sz w:val="32"/>
          <w:szCs w:val="32"/>
        </w:rPr>
        <w:t>стан 2015 г., утвержденной главой государства, два раздела посв</w:t>
      </w:r>
      <w:r w:rsidRPr="0091352B">
        <w:rPr>
          <w:rFonts w:ascii="Times New Roman" w:hAnsi="Times New Roman" w:cs="Times New Roman"/>
          <w:sz w:val="32"/>
          <w:szCs w:val="32"/>
        </w:rPr>
        <w:t>я</w:t>
      </w:r>
      <w:r w:rsidRPr="0091352B">
        <w:rPr>
          <w:rFonts w:ascii="Times New Roman" w:hAnsi="Times New Roman" w:cs="Times New Roman"/>
          <w:sz w:val="32"/>
          <w:szCs w:val="32"/>
        </w:rPr>
        <w:t>щены культурно-гуманитарной и информационной дипломатии страны. Медленно, но все же расширяется присутствие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ственных учреждений Республики Таджикистан в сети интернет, в том числе и в социальных сетях. В то же время в Министерстве иностранных дел Республики Таджикистан нет специального управления или отдела общественной дипломатии, а также сотру</w:t>
      </w:r>
      <w:r w:rsidRPr="0091352B">
        <w:rPr>
          <w:rFonts w:ascii="Times New Roman" w:hAnsi="Times New Roman" w:cs="Times New Roman"/>
          <w:sz w:val="32"/>
          <w:szCs w:val="32"/>
        </w:rPr>
        <w:t>д</w:t>
      </w:r>
      <w:r w:rsidRPr="0091352B">
        <w:rPr>
          <w:rFonts w:ascii="Times New Roman" w:hAnsi="Times New Roman" w:cs="Times New Roman"/>
          <w:sz w:val="32"/>
          <w:szCs w:val="32"/>
        </w:rPr>
        <w:t>ников, ответственных за работу в данном направлении. Хотя зар</w:t>
      </w:r>
      <w:r w:rsidRPr="0091352B">
        <w:rPr>
          <w:rFonts w:ascii="Times New Roman" w:hAnsi="Times New Roman" w:cs="Times New Roman"/>
          <w:sz w:val="32"/>
          <w:szCs w:val="32"/>
        </w:rPr>
        <w:t>у</w:t>
      </w:r>
      <w:r w:rsidRPr="0091352B">
        <w:rPr>
          <w:rFonts w:ascii="Times New Roman" w:hAnsi="Times New Roman" w:cs="Times New Roman"/>
          <w:sz w:val="32"/>
          <w:szCs w:val="32"/>
        </w:rPr>
        <w:t xml:space="preserve">бежная дипломатическая практика демонстрирует нам совершенно </w:t>
      </w:r>
      <w:proofErr w:type="gramStart"/>
      <w:r w:rsidRPr="0091352B">
        <w:rPr>
          <w:rFonts w:ascii="Times New Roman" w:hAnsi="Times New Roman" w:cs="Times New Roman"/>
          <w:sz w:val="32"/>
          <w:szCs w:val="32"/>
        </w:rPr>
        <w:t>обратное</w:t>
      </w:r>
      <w:proofErr w:type="gramEnd"/>
      <w:r w:rsidRPr="0091352B">
        <w:rPr>
          <w:rFonts w:ascii="Times New Roman" w:hAnsi="Times New Roman" w:cs="Times New Roman"/>
          <w:sz w:val="32"/>
          <w:szCs w:val="32"/>
        </w:rPr>
        <w:t xml:space="preserve">.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период независимости наиболее активно реализацией общ</w:t>
      </w:r>
      <w:r w:rsidRPr="0091352B">
        <w:rPr>
          <w:rFonts w:ascii="Times New Roman" w:hAnsi="Times New Roman" w:cs="Times New Roman"/>
          <w:sz w:val="32"/>
          <w:szCs w:val="32"/>
        </w:rPr>
        <w:t>е</w:t>
      </w:r>
      <w:r w:rsidRPr="0091352B">
        <w:rPr>
          <w:rFonts w:ascii="Times New Roman" w:hAnsi="Times New Roman" w:cs="Times New Roman"/>
          <w:sz w:val="32"/>
          <w:szCs w:val="32"/>
        </w:rPr>
        <w:t>ственной дипломатии Республики Таджикистан стали заниматься Таджикское общество дружбы и культурных связей с зарубежными странами, а также Ассоциация таджиков и персоязычных народов мира «Пайванд». В структуре Таджикского общества дружбы и культурных связей имеются общества дружбы с более чем 20 гос</w:t>
      </w:r>
      <w:r w:rsidRPr="0091352B">
        <w:rPr>
          <w:rFonts w:ascii="Times New Roman" w:hAnsi="Times New Roman" w:cs="Times New Roman"/>
          <w:sz w:val="32"/>
          <w:szCs w:val="32"/>
        </w:rPr>
        <w:t>у</w:t>
      </w:r>
      <w:r w:rsidRPr="0091352B">
        <w:rPr>
          <w:rFonts w:ascii="Times New Roman" w:hAnsi="Times New Roman" w:cs="Times New Roman"/>
          <w:sz w:val="32"/>
          <w:szCs w:val="32"/>
        </w:rPr>
        <w:lastRenderedPageBreak/>
        <w:t>дарствами Европы, Азии и Америки, что является большим поте</w:t>
      </w:r>
      <w:r w:rsidRPr="0091352B">
        <w:rPr>
          <w:rFonts w:ascii="Times New Roman" w:hAnsi="Times New Roman" w:cs="Times New Roman"/>
          <w:sz w:val="32"/>
          <w:szCs w:val="32"/>
        </w:rPr>
        <w:t>н</w:t>
      </w:r>
      <w:r w:rsidRPr="0091352B">
        <w:rPr>
          <w:rFonts w:ascii="Times New Roman" w:hAnsi="Times New Roman" w:cs="Times New Roman"/>
          <w:sz w:val="32"/>
          <w:szCs w:val="32"/>
        </w:rPr>
        <w:t>циалом, который необходимо использовать более активно. В этом плане также важна активизация и объединение деятельности о</w:t>
      </w:r>
      <w:r w:rsidRPr="0091352B">
        <w:rPr>
          <w:rFonts w:ascii="Times New Roman" w:hAnsi="Times New Roman" w:cs="Times New Roman"/>
          <w:sz w:val="32"/>
          <w:szCs w:val="32"/>
        </w:rPr>
        <w:t>б</w:t>
      </w:r>
      <w:r w:rsidRPr="0091352B">
        <w:rPr>
          <w:rFonts w:ascii="Times New Roman" w:hAnsi="Times New Roman" w:cs="Times New Roman"/>
          <w:sz w:val="32"/>
          <w:szCs w:val="32"/>
        </w:rPr>
        <w:t>ществ и представительств Ассоциации «Пайванд» в иностранных государствах для проведения ими единой политики в плане работы с нашими соотечественниками, трудовыми мигрантами, а также в правильном информировании зарубежной общественности о Т</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джикистане.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Очень важным механизмом, по нашему мнению, остается Ф</w:t>
      </w:r>
      <w:r w:rsidRPr="0091352B">
        <w:rPr>
          <w:rFonts w:ascii="Times New Roman" w:hAnsi="Times New Roman" w:cs="Times New Roman"/>
          <w:sz w:val="32"/>
          <w:szCs w:val="32"/>
        </w:rPr>
        <w:t>о</w:t>
      </w:r>
      <w:r w:rsidRPr="0091352B">
        <w:rPr>
          <w:rFonts w:ascii="Times New Roman" w:hAnsi="Times New Roman" w:cs="Times New Roman"/>
          <w:sz w:val="32"/>
          <w:szCs w:val="32"/>
        </w:rPr>
        <w:t>рум таджиков и персоязычных народов, который проводится в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джикистане с 1992 г. периодичностью раз в несколько лет. Однако в целях расширения возможностей данного Форума и географии его участников необходимо, на наш взгляд, добавление слова «с</w:t>
      </w:r>
      <w:r w:rsidRPr="0091352B">
        <w:rPr>
          <w:rFonts w:ascii="Times New Roman" w:hAnsi="Times New Roman" w:cs="Times New Roman"/>
          <w:sz w:val="32"/>
          <w:szCs w:val="32"/>
        </w:rPr>
        <w:t>о</w:t>
      </w:r>
      <w:r w:rsidRPr="0091352B">
        <w:rPr>
          <w:rFonts w:ascii="Times New Roman" w:hAnsi="Times New Roman" w:cs="Times New Roman"/>
          <w:sz w:val="32"/>
          <w:szCs w:val="32"/>
        </w:rPr>
        <w:t>отечественники» в его название, т.е., например, Форум таджиков, соотечественников и персоязычных народов мира. Под соотеч</w:t>
      </w:r>
      <w:r w:rsidRPr="0091352B">
        <w:rPr>
          <w:rFonts w:ascii="Times New Roman" w:hAnsi="Times New Roman" w:cs="Times New Roman"/>
          <w:sz w:val="32"/>
          <w:szCs w:val="32"/>
        </w:rPr>
        <w:t>е</w:t>
      </w:r>
      <w:r w:rsidRPr="0091352B">
        <w:rPr>
          <w:rFonts w:ascii="Times New Roman" w:hAnsi="Times New Roman" w:cs="Times New Roman"/>
          <w:sz w:val="32"/>
          <w:szCs w:val="32"/>
        </w:rPr>
        <w:t>ственниками можно понимать всех граждан Таджикистана, вне з</w:t>
      </w:r>
      <w:r w:rsidRPr="0091352B">
        <w:rPr>
          <w:rFonts w:ascii="Times New Roman" w:hAnsi="Times New Roman" w:cs="Times New Roman"/>
          <w:sz w:val="32"/>
          <w:szCs w:val="32"/>
        </w:rPr>
        <w:t>а</w:t>
      </w:r>
      <w:r w:rsidRPr="0091352B">
        <w:rPr>
          <w:rFonts w:ascii="Times New Roman" w:hAnsi="Times New Roman" w:cs="Times New Roman"/>
          <w:sz w:val="32"/>
          <w:szCs w:val="32"/>
        </w:rPr>
        <w:t>висимости от этнической принадлежности, некогда проживавших на территории страны и покинувших ее в силу разных обстоятел</w:t>
      </w:r>
      <w:r w:rsidRPr="0091352B">
        <w:rPr>
          <w:rFonts w:ascii="Times New Roman" w:hAnsi="Times New Roman" w:cs="Times New Roman"/>
          <w:sz w:val="32"/>
          <w:szCs w:val="32"/>
        </w:rPr>
        <w:t>ь</w:t>
      </w:r>
      <w:r w:rsidRPr="0091352B">
        <w:rPr>
          <w:rFonts w:ascii="Times New Roman" w:hAnsi="Times New Roman" w:cs="Times New Roman"/>
          <w:sz w:val="32"/>
          <w:szCs w:val="32"/>
        </w:rPr>
        <w:t>ств. Кроме того, в эту же категорию могут быть отнесены все те, кто, проживая за пределами Таджикистана, тем не менее, считает эту страну своей исторической родиной. Отношение многих наших соотечественников к нашей общей Родине по-прежнему остается весьма теплым, и многие из них все еще готовы внести свой п</w:t>
      </w:r>
      <w:r w:rsidRPr="0091352B">
        <w:rPr>
          <w:rFonts w:ascii="Times New Roman" w:hAnsi="Times New Roman" w:cs="Times New Roman"/>
          <w:sz w:val="32"/>
          <w:szCs w:val="32"/>
        </w:rPr>
        <w:t>о</w:t>
      </w:r>
      <w:r w:rsidRPr="0091352B">
        <w:rPr>
          <w:rFonts w:ascii="Times New Roman" w:hAnsi="Times New Roman" w:cs="Times New Roman"/>
          <w:sz w:val="32"/>
          <w:szCs w:val="32"/>
        </w:rPr>
        <w:t>сильный вклад в развитие Таджикистана. Поэтому наши соотеч</w:t>
      </w:r>
      <w:r w:rsidRPr="0091352B">
        <w:rPr>
          <w:rFonts w:ascii="Times New Roman" w:hAnsi="Times New Roman" w:cs="Times New Roman"/>
          <w:sz w:val="32"/>
          <w:szCs w:val="32"/>
        </w:rPr>
        <w:t>е</w:t>
      </w:r>
      <w:r w:rsidRPr="0091352B">
        <w:rPr>
          <w:rFonts w:ascii="Times New Roman" w:hAnsi="Times New Roman" w:cs="Times New Roman"/>
          <w:sz w:val="32"/>
          <w:szCs w:val="32"/>
        </w:rPr>
        <w:t>ственники за рубежом могут быть полезны не только в плане пр</w:t>
      </w:r>
      <w:r w:rsidRPr="0091352B">
        <w:rPr>
          <w:rFonts w:ascii="Times New Roman" w:hAnsi="Times New Roman" w:cs="Times New Roman"/>
          <w:sz w:val="32"/>
          <w:szCs w:val="32"/>
        </w:rPr>
        <w:t>и</w:t>
      </w:r>
      <w:r w:rsidRPr="0091352B">
        <w:rPr>
          <w:rFonts w:ascii="Times New Roman" w:hAnsi="Times New Roman" w:cs="Times New Roman"/>
          <w:sz w:val="32"/>
          <w:szCs w:val="32"/>
        </w:rPr>
        <w:t>влечения инвестиций в республику, но и могут стать своеобразн</w:t>
      </w:r>
      <w:r w:rsidRPr="0091352B">
        <w:rPr>
          <w:rFonts w:ascii="Times New Roman" w:hAnsi="Times New Roman" w:cs="Times New Roman"/>
          <w:sz w:val="32"/>
          <w:szCs w:val="32"/>
        </w:rPr>
        <w:t>ы</w:t>
      </w:r>
      <w:r w:rsidRPr="0091352B">
        <w:rPr>
          <w:rFonts w:ascii="Times New Roman" w:hAnsi="Times New Roman" w:cs="Times New Roman"/>
          <w:sz w:val="32"/>
          <w:szCs w:val="32"/>
        </w:rPr>
        <w:t>ми лобби для продвижения тех или иных политических решений в государствах проживания в пользу Таджикистана. Однако для эт</w:t>
      </w:r>
      <w:r w:rsidRPr="0091352B">
        <w:rPr>
          <w:rFonts w:ascii="Times New Roman" w:hAnsi="Times New Roman" w:cs="Times New Roman"/>
          <w:sz w:val="32"/>
          <w:szCs w:val="32"/>
        </w:rPr>
        <w:t>о</w:t>
      </w:r>
      <w:r w:rsidRPr="0091352B">
        <w:rPr>
          <w:rFonts w:ascii="Times New Roman" w:hAnsi="Times New Roman" w:cs="Times New Roman"/>
          <w:sz w:val="32"/>
          <w:szCs w:val="32"/>
        </w:rPr>
        <w:t>го, конечно же, необходима кропотливая работа с ними, в том чи</w:t>
      </w:r>
      <w:r w:rsidRPr="0091352B">
        <w:rPr>
          <w:rFonts w:ascii="Times New Roman" w:hAnsi="Times New Roman" w:cs="Times New Roman"/>
          <w:sz w:val="32"/>
          <w:szCs w:val="32"/>
        </w:rPr>
        <w:t>с</w:t>
      </w:r>
      <w:r w:rsidRPr="0091352B">
        <w:rPr>
          <w:rFonts w:ascii="Times New Roman" w:hAnsi="Times New Roman" w:cs="Times New Roman"/>
          <w:sz w:val="32"/>
          <w:szCs w:val="32"/>
        </w:rPr>
        <w:t>ле и с использованием методов общественной дипломатии.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Большую роль в реализации целей и задач общественной д</w:t>
      </w:r>
      <w:r w:rsidRPr="0091352B">
        <w:rPr>
          <w:rFonts w:ascii="Times New Roman" w:hAnsi="Times New Roman" w:cs="Times New Roman"/>
          <w:sz w:val="32"/>
          <w:szCs w:val="32"/>
        </w:rPr>
        <w:t>и</w:t>
      </w:r>
      <w:r w:rsidRPr="0091352B">
        <w:rPr>
          <w:rFonts w:ascii="Times New Roman" w:hAnsi="Times New Roman" w:cs="Times New Roman"/>
          <w:sz w:val="32"/>
          <w:szCs w:val="32"/>
        </w:rPr>
        <w:t>пломатии играют неправительственные некоммерческие организ</w:t>
      </w:r>
      <w:r w:rsidRPr="0091352B">
        <w:rPr>
          <w:rFonts w:ascii="Times New Roman" w:hAnsi="Times New Roman" w:cs="Times New Roman"/>
          <w:sz w:val="32"/>
          <w:szCs w:val="32"/>
        </w:rPr>
        <w:t>а</w:t>
      </w:r>
      <w:r w:rsidRPr="0091352B">
        <w:rPr>
          <w:rFonts w:ascii="Times New Roman" w:hAnsi="Times New Roman" w:cs="Times New Roman"/>
          <w:sz w:val="32"/>
          <w:szCs w:val="32"/>
        </w:rPr>
        <w:t>ции, которые ведут свою международную деятельность формально независимо от государства. Тем не менее, на практике деятельность многих неправительственных организаций международной напра</w:t>
      </w:r>
      <w:r w:rsidRPr="0091352B">
        <w:rPr>
          <w:rFonts w:ascii="Times New Roman" w:hAnsi="Times New Roman" w:cs="Times New Roman"/>
          <w:sz w:val="32"/>
          <w:szCs w:val="32"/>
        </w:rPr>
        <w:t>в</w:t>
      </w:r>
      <w:r w:rsidRPr="0091352B">
        <w:rPr>
          <w:rFonts w:ascii="Times New Roman" w:hAnsi="Times New Roman" w:cs="Times New Roman"/>
          <w:sz w:val="32"/>
          <w:szCs w:val="32"/>
        </w:rPr>
        <w:t>ленности как раз-таки направлена на содействие реализации 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нальных интересов представляемого ими государства. А их фина</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сирование также часто исходит и из государственных источников. </w:t>
      </w:r>
      <w:r w:rsidRPr="0091352B">
        <w:rPr>
          <w:rFonts w:ascii="Times New Roman" w:hAnsi="Times New Roman" w:cs="Times New Roman"/>
          <w:sz w:val="32"/>
          <w:szCs w:val="32"/>
        </w:rPr>
        <w:lastRenderedPageBreak/>
        <w:t>В этом плане Таджикистану необходимо усилить международную деятельность неправительственных организаций республики в з</w:t>
      </w:r>
      <w:r w:rsidRPr="0091352B">
        <w:rPr>
          <w:rFonts w:ascii="Times New Roman" w:hAnsi="Times New Roman" w:cs="Times New Roman"/>
          <w:sz w:val="32"/>
          <w:szCs w:val="32"/>
        </w:rPr>
        <w:t>а</w:t>
      </w:r>
      <w:r w:rsidRPr="0091352B">
        <w:rPr>
          <w:rFonts w:ascii="Times New Roman" w:hAnsi="Times New Roman" w:cs="Times New Roman"/>
          <w:sz w:val="32"/>
          <w:szCs w:val="32"/>
        </w:rPr>
        <w:t>рубежных странах.</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Одним из важнейших направлений деятельности общественной дипломатии является информационная работа. В этой связи нужно отметить, что информационное поле Таджикистана в основном з</w:t>
      </w:r>
      <w:r w:rsidRPr="0091352B">
        <w:rPr>
          <w:rFonts w:ascii="Times New Roman" w:hAnsi="Times New Roman" w:cs="Times New Roman"/>
          <w:sz w:val="32"/>
          <w:szCs w:val="32"/>
        </w:rPr>
        <w:t>а</w:t>
      </w:r>
      <w:r w:rsidRPr="0091352B">
        <w:rPr>
          <w:rFonts w:ascii="Times New Roman" w:hAnsi="Times New Roman" w:cs="Times New Roman"/>
          <w:sz w:val="32"/>
          <w:szCs w:val="32"/>
        </w:rPr>
        <w:t>полняется за счет материалов зарубежных средств массовой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формации, что является недопустимым в век бурного развития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формационно-коммуникационных технологий и потенциально представляет серьезную угрозу безопасности. Кроме того, СМИ Таджикистана практически не представлены в иностранных гос</w:t>
      </w:r>
      <w:r w:rsidRPr="0091352B">
        <w:rPr>
          <w:rFonts w:ascii="Times New Roman" w:hAnsi="Times New Roman" w:cs="Times New Roman"/>
          <w:sz w:val="32"/>
          <w:szCs w:val="32"/>
        </w:rPr>
        <w:t>у</w:t>
      </w:r>
      <w:r w:rsidRPr="0091352B">
        <w:rPr>
          <w:rFonts w:ascii="Times New Roman" w:hAnsi="Times New Roman" w:cs="Times New Roman"/>
          <w:sz w:val="32"/>
          <w:szCs w:val="32"/>
        </w:rPr>
        <w:t>дарствах, что очень осложняет деятельность по объективному и</w:t>
      </w:r>
      <w:r w:rsidRPr="0091352B">
        <w:rPr>
          <w:rFonts w:ascii="Times New Roman" w:hAnsi="Times New Roman" w:cs="Times New Roman"/>
          <w:sz w:val="32"/>
          <w:szCs w:val="32"/>
        </w:rPr>
        <w:t>н</w:t>
      </w:r>
      <w:r w:rsidRPr="0091352B">
        <w:rPr>
          <w:rFonts w:ascii="Times New Roman" w:hAnsi="Times New Roman" w:cs="Times New Roman"/>
          <w:sz w:val="32"/>
          <w:szCs w:val="32"/>
        </w:rPr>
        <w:t>формированию зарубежной общественности о нашей стране, ее успехах и достижениях. Поэтому необходимо изыскание средств и создание необходимой инфраструктуры для расширения прису</w:t>
      </w:r>
      <w:r w:rsidRPr="0091352B">
        <w:rPr>
          <w:rFonts w:ascii="Times New Roman" w:hAnsi="Times New Roman" w:cs="Times New Roman"/>
          <w:sz w:val="32"/>
          <w:szCs w:val="32"/>
        </w:rPr>
        <w:t>т</w:t>
      </w:r>
      <w:r w:rsidRPr="0091352B">
        <w:rPr>
          <w:rFonts w:ascii="Times New Roman" w:hAnsi="Times New Roman" w:cs="Times New Roman"/>
          <w:sz w:val="32"/>
          <w:szCs w:val="32"/>
        </w:rPr>
        <w:t>ствия средств массовой информации Таджикистана хотя бы в ст</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лицах крупнейших государств мира.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целом, подводя итоги, можно отметить, что возрастающей тенденцией в развитии внешней политики современных госуда</w:t>
      </w:r>
      <w:proofErr w:type="gramStart"/>
      <w:r w:rsidRPr="0091352B">
        <w:rPr>
          <w:rFonts w:ascii="Times New Roman" w:hAnsi="Times New Roman" w:cs="Times New Roman"/>
          <w:sz w:val="32"/>
          <w:szCs w:val="32"/>
        </w:rPr>
        <w:t>рств ст</w:t>
      </w:r>
      <w:proofErr w:type="gramEnd"/>
      <w:r w:rsidRPr="0091352B">
        <w:rPr>
          <w:rFonts w:ascii="Times New Roman" w:hAnsi="Times New Roman" w:cs="Times New Roman"/>
          <w:sz w:val="32"/>
          <w:szCs w:val="32"/>
        </w:rPr>
        <w:t>ановится повышение роли общественной дипломатии. Не являе</w:t>
      </w:r>
      <w:r w:rsidRPr="0091352B">
        <w:rPr>
          <w:rFonts w:ascii="Times New Roman" w:hAnsi="Times New Roman" w:cs="Times New Roman"/>
          <w:sz w:val="32"/>
          <w:szCs w:val="32"/>
        </w:rPr>
        <w:t>т</w:t>
      </w:r>
      <w:r w:rsidRPr="0091352B">
        <w:rPr>
          <w:rFonts w:ascii="Times New Roman" w:hAnsi="Times New Roman" w:cs="Times New Roman"/>
          <w:sz w:val="32"/>
          <w:szCs w:val="32"/>
        </w:rPr>
        <w:t>ся исключением и Таджикистан, где в последние годы о необход</w:t>
      </w:r>
      <w:r w:rsidRPr="0091352B">
        <w:rPr>
          <w:rFonts w:ascii="Times New Roman" w:hAnsi="Times New Roman" w:cs="Times New Roman"/>
          <w:sz w:val="32"/>
          <w:szCs w:val="32"/>
        </w:rPr>
        <w:t>и</w:t>
      </w:r>
      <w:r w:rsidRPr="0091352B">
        <w:rPr>
          <w:rFonts w:ascii="Times New Roman" w:hAnsi="Times New Roman" w:cs="Times New Roman"/>
          <w:sz w:val="32"/>
          <w:szCs w:val="32"/>
        </w:rPr>
        <w:t>мости развития общественной дипломатии стали говорить и на го</w:t>
      </w:r>
      <w:r w:rsidRPr="0091352B">
        <w:rPr>
          <w:rFonts w:ascii="Times New Roman" w:hAnsi="Times New Roman" w:cs="Times New Roman"/>
          <w:sz w:val="32"/>
          <w:szCs w:val="32"/>
        </w:rPr>
        <w:t>с</w:t>
      </w:r>
      <w:r w:rsidRPr="0091352B">
        <w:rPr>
          <w:rFonts w:ascii="Times New Roman" w:hAnsi="Times New Roman" w:cs="Times New Roman"/>
          <w:sz w:val="32"/>
          <w:szCs w:val="32"/>
        </w:rPr>
        <w:t>ударственном уровне. Однако, как и в любом начинании для реал</w:t>
      </w:r>
      <w:r w:rsidRPr="0091352B">
        <w:rPr>
          <w:rFonts w:ascii="Times New Roman" w:hAnsi="Times New Roman" w:cs="Times New Roman"/>
          <w:sz w:val="32"/>
          <w:szCs w:val="32"/>
        </w:rPr>
        <w:t>и</w:t>
      </w:r>
      <w:r w:rsidRPr="0091352B">
        <w:rPr>
          <w:rFonts w:ascii="Times New Roman" w:hAnsi="Times New Roman" w:cs="Times New Roman"/>
          <w:sz w:val="32"/>
          <w:szCs w:val="32"/>
        </w:rPr>
        <w:t>зации общественной дипломатии Таджикистана характерен ряд трудностей, связанных, прежде всего, с некоторой ограниченн</w:t>
      </w:r>
      <w:r w:rsidRPr="0091352B">
        <w:rPr>
          <w:rFonts w:ascii="Times New Roman" w:hAnsi="Times New Roman" w:cs="Times New Roman"/>
          <w:sz w:val="32"/>
          <w:szCs w:val="32"/>
        </w:rPr>
        <w:t>о</w:t>
      </w:r>
      <w:r w:rsidRPr="0091352B">
        <w:rPr>
          <w:rFonts w:ascii="Times New Roman" w:hAnsi="Times New Roman" w:cs="Times New Roman"/>
          <w:sz w:val="32"/>
          <w:szCs w:val="32"/>
        </w:rPr>
        <w:t>стью имеющихся ресурсов. Тем не менее, эти трудности не носят характер нерешаемых и в перспективе, на наш взгляд, будут разр</w:t>
      </w:r>
      <w:r w:rsidRPr="0091352B">
        <w:rPr>
          <w:rFonts w:ascii="Times New Roman" w:hAnsi="Times New Roman" w:cs="Times New Roman"/>
          <w:sz w:val="32"/>
          <w:szCs w:val="32"/>
        </w:rPr>
        <w:t>е</w:t>
      </w:r>
      <w:r w:rsidRPr="0091352B">
        <w:rPr>
          <w:rFonts w:ascii="Times New Roman" w:hAnsi="Times New Roman" w:cs="Times New Roman"/>
          <w:sz w:val="32"/>
          <w:szCs w:val="32"/>
        </w:rPr>
        <w:t>шаться совместными усилиями государства и гражданского общ</w:t>
      </w:r>
      <w:r w:rsidRPr="0091352B">
        <w:rPr>
          <w:rFonts w:ascii="Times New Roman" w:hAnsi="Times New Roman" w:cs="Times New Roman"/>
          <w:sz w:val="32"/>
          <w:szCs w:val="32"/>
        </w:rPr>
        <w:t>е</w:t>
      </w:r>
      <w:r w:rsidRPr="0091352B">
        <w:rPr>
          <w:rFonts w:ascii="Times New Roman" w:hAnsi="Times New Roman" w:cs="Times New Roman"/>
          <w:sz w:val="32"/>
          <w:szCs w:val="32"/>
        </w:rPr>
        <w:t>ства, создавая все новые возможности для реализации обществе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ной дипломатии Таджикистана. </w:t>
      </w:r>
    </w:p>
    <w:p w:rsidR="000C23C2" w:rsidRPr="0091352B" w:rsidRDefault="000C23C2" w:rsidP="0091352B">
      <w:pPr>
        <w:spacing w:after="0" w:line="240" w:lineRule="auto"/>
        <w:jc w:val="both"/>
        <w:rPr>
          <w:rFonts w:ascii="Times New Roman" w:hAnsi="Times New Roman" w:cs="Times New Roman"/>
          <w:b/>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0C23C2" w:rsidRPr="0091352B" w:rsidRDefault="000C23C2" w:rsidP="0091352B">
      <w:pPr>
        <w:spacing w:after="0" w:line="240" w:lineRule="auto"/>
        <w:jc w:val="both"/>
        <w:rPr>
          <w:rFonts w:ascii="Times New Roman" w:hAnsi="Times New Roman" w:cs="Times New Roman"/>
          <w:b/>
          <w:sz w:val="32"/>
          <w:szCs w:val="32"/>
        </w:rPr>
      </w:pPr>
    </w:p>
    <w:p w:rsidR="000C23C2" w:rsidRPr="0091352B" w:rsidRDefault="000C23C2" w:rsidP="0091352B">
      <w:pPr>
        <w:pStyle w:val="a8"/>
        <w:widowControl/>
        <w:numPr>
          <w:ilvl w:val="0"/>
          <w:numId w:val="18"/>
        </w:numPr>
        <w:ind w:left="567" w:hanging="283"/>
        <w:jc w:val="both"/>
        <w:rPr>
          <w:rFonts w:ascii="Times New Roman" w:hAnsi="Times New Roman" w:cs="Times New Roman"/>
          <w:b/>
          <w:sz w:val="32"/>
          <w:szCs w:val="32"/>
        </w:rPr>
      </w:pPr>
      <w:r w:rsidRPr="0091352B">
        <w:rPr>
          <w:rFonts w:ascii="Times New Roman" w:hAnsi="Times New Roman" w:cs="Times New Roman"/>
          <w:iCs/>
          <w:sz w:val="32"/>
          <w:szCs w:val="32"/>
        </w:rPr>
        <w:t>Цатурян С.А</w:t>
      </w:r>
      <w:r w:rsidRPr="0091352B">
        <w:rPr>
          <w:rFonts w:ascii="Times New Roman" w:hAnsi="Times New Roman" w:cs="Times New Roman"/>
          <w:sz w:val="32"/>
          <w:szCs w:val="32"/>
        </w:rPr>
        <w:t>. Общественная дипломатия США в новом инфо</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мационном столетии </w:t>
      </w:r>
      <w:r w:rsidRPr="0091352B">
        <w:rPr>
          <w:rFonts w:ascii="Times New Roman" w:eastAsia="TimesNewRomanPSMT" w:hAnsi="Times New Roman" w:cs="Times New Roman"/>
          <w:sz w:val="32"/>
          <w:szCs w:val="32"/>
        </w:rPr>
        <w:t xml:space="preserve">// </w:t>
      </w:r>
      <w:proofErr w:type="gramStart"/>
      <w:r w:rsidRPr="0091352B">
        <w:rPr>
          <w:rFonts w:ascii="Times New Roman" w:hAnsi="Times New Roman" w:cs="Times New Roman"/>
          <w:sz w:val="32"/>
          <w:szCs w:val="32"/>
        </w:rPr>
        <w:t>США-Канада</w:t>
      </w:r>
      <w:proofErr w:type="gramEnd"/>
      <w:r w:rsidRPr="0091352B">
        <w:rPr>
          <w:rFonts w:ascii="Times New Roman" w:hAnsi="Times New Roman" w:cs="Times New Roman"/>
          <w:sz w:val="32"/>
          <w:szCs w:val="32"/>
        </w:rPr>
        <w:t>. Экономика, политика, культура. – 2010. – № 8.</w:t>
      </w:r>
    </w:p>
    <w:p w:rsidR="000C23C2" w:rsidRPr="0091352B" w:rsidRDefault="000C23C2" w:rsidP="0091352B">
      <w:pPr>
        <w:spacing w:after="0" w:line="240" w:lineRule="auto"/>
        <w:ind w:left="567" w:hanging="283"/>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r w:rsidRPr="0091352B">
        <w:rPr>
          <w:rFonts w:ascii="Times New Roman" w:eastAsia="Times New Roman" w:hAnsi="Times New Roman" w:cs="Times New Roman"/>
          <w:color w:val="000000"/>
          <w:sz w:val="32"/>
          <w:szCs w:val="32"/>
          <w:lang w:eastAsia="ru-RU"/>
        </w:rPr>
        <w:br w:type="page"/>
      </w:r>
    </w:p>
    <w:p w:rsidR="00341111" w:rsidRPr="0091352B" w:rsidRDefault="00341111" w:rsidP="0091352B">
      <w:pPr>
        <w:widowControl w:val="0"/>
        <w:spacing w:after="0" w:line="240" w:lineRule="auto"/>
        <w:jc w:val="center"/>
        <w:rPr>
          <w:rFonts w:ascii="Times New Roman" w:hAnsi="Times New Roman" w:cs="Times New Roman"/>
          <w:b/>
          <w:bCs/>
          <w:color w:val="000000"/>
          <w:sz w:val="32"/>
          <w:szCs w:val="32"/>
          <w:lang w:eastAsia="ru-RU"/>
        </w:rPr>
      </w:pPr>
    </w:p>
    <w:p w:rsidR="00FD2479" w:rsidRDefault="000C23C2" w:rsidP="0091352B">
      <w:pPr>
        <w:widowControl w:val="0"/>
        <w:spacing w:after="0" w:line="240" w:lineRule="auto"/>
        <w:jc w:val="center"/>
        <w:rPr>
          <w:rFonts w:ascii="Times New Roman" w:hAnsi="Times New Roman" w:cs="Times New Roman"/>
          <w:b/>
          <w:bCs/>
          <w:color w:val="000000"/>
          <w:sz w:val="32"/>
          <w:szCs w:val="32"/>
          <w:lang w:eastAsia="ru-RU"/>
        </w:rPr>
      </w:pPr>
      <w:r w:rsidRPr="0091352B">
        <w:rPr>
          <w:rFonts w:ascii="Times New Roman" w:hAnsi="Times New Roman" w:cs="Times New Roman"/>
          <w:b/>
          <w:bCs/>
          <w:color w:val="000000"/>
          <w:sz w:val="32"/>
          <w:szCs w:val="32"/>
          <w:lang w:eastAsia="ru-RU"/>
        </w:rPr>
        <w:t xml:space="preserve">ВЛИЯНИЕ ВНЕШНИХ СИЛ НА </w:t>
      </w:r>
      <w:proofErr w:type="gramStart"/>
      <w:r w:rsidRPr="0091352B">
        <w:rPr>
          <w:rFonts w:ascii="Times New Roman" w:hAnsi="Times New Roman" w:cs="Times New Roman"/>
          <w:b/>
          <w:bCs/>
          <w:color w:val="000000"/>
          <w:sz w:val="32"/>
          <w:szCs w:val="32"/>
          <w:lang w:eastAsia="ru-RU"/>
        </w:rPr>
        <w:t>ГЕОПОЛИТИЧЕСКУЮ</w:t>
      </w:r>
      <w:proofErr w:type="gramEnd"/>
      <w:r w:rsidRPr="0091352B">
        <w:rPr>
          <w:rFonts w:ascii="Times New Roman" w:hAnsi="Times New Roman" w:cs="Times New Roman"/>
          <w:b/>
          <w:bCs/>
          <w:color w:val="000000"/>
          <w:sz w:val="32"/>
          <w:szCs w:val="32"/>
          <w:lang w:eastAsia="ru-RU"/>
        </w:rPr>
        <w:t xml:space="preserve"> </w:t>
      </w:r>
    </w:p>
    <w:p w:rsidR="000C23C2" w:rsidRPr="0091352B" w:rsidRDefault="000C23C2" w:rsidP="0091352B">
      <w:pPr>
        <w:widowControl w:val="0"/>
        <w:spacing w:after="0" w:line="240" w:lineRule="auto"/>
        <w:jc w:val="center"/>
        <w:rPr>
          <w:rFonts w:ascii="Times New Roman" w:hAnsi="Times New Roman" w:cs="Times New Roman"/>
          <w:b/>
          <w:bCs/>
          <w:color w:val="000000"/>
          <w:sz w:val="32"/>
          <w:szCs w:val="32"/>
          <w:lang w:eastAsia="ru-RU"/>
        </w:rPr>
      </w:pPr>
      <w:r w:rsidRPr="0091352B">
        <w:rPr>
          <w:rFonts w:ascii="Times New Roman" w:hAnsi="Times New Roman" w:cs="Times New Roman"/>
          <w:b/>
          <w:bCs/>
          <w:color w:val="000000"/>
          <w:sz w:val="32"/>
          <w:szCs w:val="32"/>
          <w:lang w:eastAsia="ru-RU"/>
        </w:rPr>
        <w:t>ОБСТАНОВКУ</w:t>
      </w:r>
      <w:r w:rsidR="00596B15">
        <w:rPr>
          <w:rFonts w:ascii="Times New Roman" w:hAnsi="Times New Roman" w:cs="Times New Roman"/>
          <w:b/>
          <w:bCs/>
          <w:color w:val="000000"/>
          <w:sz w:val="32"/>
          <w:szCs w:val="32"/>
          <w:lang w:eastAsia="ru-RU"/>
        </w:rPr>
        <w:t xml:space="preserve"> </w:t>
      </w:r>
      <w:r w:rsidRPr="0091352B">
        <w:rPr>
          <w:rFonts w:ascii="Times New Roman" w:hAnsi="Times New Roman" w:cs="Times New Roman"/>
          <w:b/>
          <w:bCs/>
          <w:color w:val="000000"/>
          <w:sz w:val="32"/>
          <w:szCs w:val="32"/>
          <w:lang w:eastAsia="ru-RU"/>
        </w:rPr>
        <w:t xml:space="preserve">В ФЕРГАНСКОЙ ДОЛИНЕ </w:t>
      </w:r>
    </w:p>
    <w:p w:rsidR="000C23C2" w:rsidRPr="0091352B" w:rsidRDefault="000C23C2" w:rsidP="0091352B">
      <w:pPr>
        <w:widowControl w:val="0"/>
        <w:spacing w:after="0" w:line="240" w:lineRule="auto"/>
        <w:ind w:firstLine="567"/>
        <w:jc w:val="center"/>
        <w:rPr>
          <w:rFonts w:ascii="Times New Roman" w:hAnsi="Times New Roman" w:cs="Times New Roman"/>
          <w:b/>
          <w:bCs/>
          <w:color w:val="000000"/>
          <w:sz w:val="32"/>
          <w:szCs w:val="32"/>
          <w:lang w:eastAsia="ru-RU"/>
        </w:rPr>
      </w:pPr>
    </w:p>
    <w:p w:rsidR="000C23C2" w:rsidRPr="0091352B" w:rsidRDefault="000C23C2" w:rsidP="0091352B">
      <w:pPr>
        <w:widowControl w:val="0"/>
        <w:spacing w:after="0" w:line="240" w:lineRule="auto"/>
        <w:jc w:val="center"/>
        <w:rPr>
          <w:rFonts w:ascii="Times New Roman" w:hAnsi="Times New Roman" w:cs="Times New Roman"/>
          <w:b/>
          <w:bCs/>
          <w:color w:val="000000"/>
          <w:sz w:val="32"/>
          <w:szCs w:val="32"/>
          <w:lang w:eastAsia="ru-RU"/>
        </w:rPr>
      </w:pPr>
      <w:r w:rsidRPr="0091352B">
        <w:rPr>
          <w:rFonts w:ascii="Times New Roman" w:hAnsi="Times New Roman" w:cs="Times New Roman"/>
          <w:b/>
          <w:bCs/>
          <w:color w:val="000000"/>
          <w:sz w:val="32"/>
          <w:szCs w:val="32"/>
          <w:lang w:eastAsia="ru-RU"/>
        </w:rPr>
        <w:t>Коваленко Г.В.</w:t>
      </w:r>
    </w:p>
    <w:p w:rsidR="00C44D77" w:rsidRPr="0091352B" w:rsidRDefault="00C44D77" w:rsidP="0091352B">
      <w:pPr>
        <w:widowControl w:val="0"/>
        <w:spacing w:after="0" w:line="240" w:lineRule="auto"/>
        <w:jc w:val="center"/>
        <w:rPr>
          <w:rFonts w:ascii="Times New Roman" w:hAnsi="Times New Roman" w:cs="Times New Roman"/>
          <w:b/>
          <w:bCs/>
          <w:color w:val="000000"/>
          <w:sz w:val="32"/>
          <w:szCs w:val="32"/>
          <w:lang w:eastAsia="ru-RU"/>
        </w:rPr>
      </w:pPr>
    </w:p>
    <w:p w:rsidR="000C23C2" w:rsidRPr="0091352B" w:rsidRDefault="000C23C2" w:rsidP="0091352B">
      <w:pPr>
        <w:widowControl w:val="0"/>
        <w:spacing w:after="0" w:line="240" w:lineRule="auto"/>
        <w:jc w:val="center"/>
        <w:rPr>
          <w:rFonts w:ascii="Times New Roman" w:hAnsi="Times New Roman" w:cs="Times New Roman"/>
          <w:b/>
          <w:color w:val="000000"/>
          <w:sz w:val="32"/>
          <w:szCs w:val="32"/>
          <w:lang w:eastAsia="ru-RU"/>
        </w:rPr>
      </w:pPr>
      <w:r w:rsidRPr="0091352B">
        <w:rPr>
          <w:rFonts w:ascii="Times New Roman" w:hAnsi="Times New Roman" w:cs="Times New Roman"/>
          <w:b/>
          <w:color w:val="000000"/>
          <w:sz w:val="32"/>
          <w:szCs w:val="32"/>
          <w:lang w:eastAsia="ru-RU"/>
        </w:rPr>
        <w:t>Кандидат политических наук,</w:t>
      </w:r>
    </w:p>
    <w:p w:rsidR="000C23C2" w:rsidRPr="0091352B" w:rsidRDefault="000C23C2" w:rsidP="0091352B">
      <w:pPr>
        <w:widowControl w:val="0"/>
        <w:spacing w:after="0" w:line="240" w:lineRule="auto"/>
        <w:jc w:val="center"/>
        <w:rPr>
          <w:rFonts w:ascii="Times New Roman" w:hAnsi="Times New Roman" w:cs="Times New Roman"/>
          <w:b/>
          <w:color w:val="000000"/>
          <w:sz w:val="32"/>
          <w:szCs w:val="32"/>
          <w:lang w:eastAsia="ru-RU"/>
        </w:rPr>
      </w:pPr>
      <w:r w:rsidRPr="0091352B">
        <w:rPr>
          <w:rFonts w:ascii="Times New Roman" w:hAnsi="Times New Roman" w:cs="Times New Roman"/>
          <w:b/>
          <w:color w:val="000000"/>
          <w:sz w:val="32"/>
          <w:szCs w:val="32"/>
          <w:lang w:eastAsia="ru-RU"/>
        </w:rPr>
        <w:t>доцент кафедры социально-гуманитарных дисциплин</w:t>
      </w:r>
    </w:p>
    <w:p w:rsidR="000C23C2" w:rsidRPr="0091352B" w:rsidRDefault="000C23C2" w:rsidP="0091352B">
      <w:pPr>
        <w:widowControl w:val="0"/>
        <w:spacing w:after="0" w:line="240" w:lineRule="auto"/>
        <w:jc w:val="center"/>
        <w:rPr>
          <w:rFonts w:ascii="Times New Roman" w:hAnsi="Times New Roman" w:cs="Times New Roman"/>
          <w:b/>
          <w:color w:val="000000"/>
          <w:sz w:val="32"/>
          <w:szCs w:val="32"/>
          <w:lang w:eastAsia="ru-RU"/>
        </w:rPr>
      </w:pPr>
      <w:r w:rsidRPr="0091352B">
        <w:rPr>
          <w:rFonts w:ascii="Times New Roman" w:hAnsi="Times New Roman" w:cs="Times New Roman"/>
          <w:b/>
          <w:color w:val="000000"/>
          <w:sz w:val="32"/>
          <w:szCs w:val="32"/>
          <w:lang w:eastAsia="ru-RU"/>
        </w:rPr>
        <w:t>Филиал МГУ имени М.В. Ломоносова в городе Душанбе</w:t>
      </w:r>
    </w:p>
    <w:p w:rsidR="000C23C2" w:rsidRPr="0091352B" w:rsidRDefault="000C23C2" w:rsidP="0091352B">
      <w:pPr>
        <w:widowControl w:val="0"/>
        <w:spacing w:after="0" w:line="240" w:lineRule="auto"/>
        <w:jc w:val="both"/>
        <w:rPr>
          <w:rFonts w:ascii="Times New Roman" w:hAnsi="Times New Roman" w:cs="Times New Roman"/>
          <w:b/>
          <w:bCs/>
          <w:color w:val="000000"/>
          <w:sz w:val="32"/>
          <w:szCs w:val="32"/>
          <w:lang w:eastAsia="ru-RU"/>
        </w:rPr>
      </w:pPr>
    </w:p>
    <w:p w:rsidR="009A6CAB" w:rsidRPr="0091352B" w:rsidRDefault="009A6CAB" w:rsidP="0091352B">
      <w:pPr>
        <w:widowControl w:val="0"/>
        <w:spacing w:after="0" w:line="240" w:lineRule="auto"/>
        <w:jc w:val="both"/>
        <w:rPr>
          <w:rFonts w:ascii="Times New Roman" w:hAnsi="Times New Roman" w:cs="Times New Roman"/>
          <w:b/>
          <w:bCs/>
          <w:color w:val="000000"/>
          <w:sz w:val="32"/>
          <w:szCs w:val="32"/>
          <w:lang w:eastAsia="ru-RU"/>
        </w:rPr>
      </w:pP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Анализ региональной политики ведущих мировых держав по отношению к Ферганской долине, представляется достаточно сложным.</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После распада СССР и его геополитического статуса в полит</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ческой науке стали исследовать новые пространственные конце</w:t>
      </w:r>
      <w:r w:rsidRPr="0091352B">
        <w:rPr>
          <w:rFonts w:ascii="Times New Roman" w:hAnsi="Times New Roman" w:cs="Times New Roman"/>
          <w:color w:val="000000"/>
          <w:sz w:val="32"/>
          <w:szCs w:val="32"/>
          <w:lang w:eastAsia="ru-RU"/>
        </w:rPr>
        <w:t>п</w:t>
      </w:r>
      <w:r w:rsidRPr="0091352B">
        <w:rPr>
          <w:rFonts w:ascii="Times New Roman" w:hAnsi="Times New Roman" w:cs="Times New Roman"/>
          <w:color w:val="000000"/>
          <w:sz w:val="32"/>
          <w:szCs w:val="32"/>
          <w:lang w:eastAsia="ru-RU"/>
        </w:rPr>
        <w:t>ции. В данном контексте сформировались геополитические конт</w:t>
      </w:r>
      <w:r w:rsidRPr="0091352B">
        <w:rPr>
          <w:rFonts w:ascii="Times New Roman" w:hAnsi="Times New Roman" w:cs="Times New Roman"/>
          <w:color w:val="000000"/>
          <w:sz w:val="32"/>
          <w:szCs w:val="32"/>
          <w:lang w:eastAsia="ru-RU"/>
        </w:rPr>
        <w:t>у</w:t>
      </w:r>
      <w:r w:rsidRPr="0091352B">
        <w:rPr>
          <w:rFonts w:ascii="Times New Roman" w:hAnsi="Times New Roman" w:cs="Times New Roman"/>
          <w:color w:val="000000"/>
          <w:sz w:val="32"/>
          <w:szCs w:val="32"/>
          <w:lang w:eastAsia="ru-RU"/>
        </w:rPr>
        <w:t>ры центральноазиатского мегарегиона. В современной геополит</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ческой науке стали использоваться такие термины, как «централ</w:t>
      </w:r>
      <w:r w:rsidRPr="0091352B">
        <w:rPr>
          <w:rFonts w:ascii="Times New Roman" w:hAnsi="Times New Roman" w:cs="Times New Roman"/>
          <w:color w:val="000000"/>
          <w:sz w:val="32"/>
          <w:szCs w:val="32"/>
          <w:lang w:eastAsia="ru-RU"/>
        </w:rPr>
        <w:t>ь</w:t>
      </w:r>
      <w:r w:rsidRPr="0091352B">
        <w:rPr>
          <w:rFonts w:ascii="Times New Roman" w:hAnsi="Times New Roman" w:cs="Times New Roman"/>
          <w:color w:val="000000"/>
          <w:sz w:val="32"/>
          <w:szCs w:val="32"/>
          <w:lang w:eastAsia="ru-RU"/>
        </w:rPr>
        <w:t>ноазиатский макрорегион» и «Большая Центральная Азия».</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Геополитические тенденции в Ферганской долине свидетел</w:t>
      </w:r>
      <w:r w:rsidRPr="0091352B">
        <w:rPr>
          <w:rFonts w:ascii="Times New Roman" w:hAnsi="Times New Roman" w:cs="Times New Roman"/>
          <w:color w:val="000000"/>
          <w:sz w:val="32"/>
          <w:szCs w:val="32"/>
          <w:lang w:eastAsia="ru-RU"/>
        </w:rPr>
        <w:t>ь</w:t>
      </w:r>
      <w:r w:rsidRPr="0091352B">
        <w:rPr>
          <w:rFonts w:ascii="Times New Roman" w:hAnsi="Times New Roman" w:cs="Times New Roman"/>
          <w:color w:val="000000"/>
          <w:sz w:val="32"/>
          <w:szCs w:val="32"/>
          <w:lang w:eastAsia="ru-RU"/>
        </w:rPr>
        <w:t>ствуют о нарастающем интересе крупных стран к ситуации в рег</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оне, обусловленном увеличением поставок энергоресурсов из Це</w:t>
      </w:r>
      <w:r w:rsidRPr="0091352B">
        <w:rPr>
          <w:rFonts w:ascii="Times New Roman" w:hAnsi="Times New Roman" w:cs="Times New Roman"/>
          <w:color w:val="000000"/>
          <w:sz w:val="32"/>
          <w:szCs w:val="32"/>
          <w:lang w:eastAsia="ru-RU"/>
        </w:rPr>
        <w:t>н</w:t>
      </w:r>
      <w:r w:rsidRPr="0091352B">
        <w:rPr>
          <w:rFonts w:ascii="Times New Roman" w:hAnsi="Times New Roman" w:cs="Times New Roman"/>
          <w:color w:val="000000"/>
          <w:sz w:val="32"/>
          <w:szCs w:val="32"/>
          <w:lang w:eastAsia="ru-RU"/>
        </w:rPr>
        <w:t>тральной Азии на мировой рынок, а с другой стороны – проблем</w:t>
      </w:r>
      <w:r w:rsidRPr="0091352B">
        <w:rPr>
          <w:rFonts w:ascii="Times New Roman" w:hAnsi="Times New Roman" w:cs="Times New Roman"/>
          <w:color w:val="000000"/>
          <w:sz w:val="32"/>
          <w:szCs w:val="32"/>
          <w:lang w:eastAsia="ru-RU"/>
        </w:rPr>
        <w:t>а</w:t>
      </w:r>
      <w:r w:rsidRPr="0091352B">
        <w:rPr>
          <w:rFonts w:ascii="Times New Roman" w:hAnsi="Times New Roman" w:cs="Times New Roman"/>
          <w:color w:val="000000"/>
          <w:sz w:val="32"/>
          <w:szCs w:val="32"/>
          <w:lang w:eastAsia="ru-RU"/>
        </w:rPr>
        <w:t>ми международной безопасности.</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t>Этнополитический фактор в геополитическом комплексе в Фе</w:t>
      </w:r>
      <w:r w:rsidRPr="0091352B">
        <w:rPr>
          <w:rFonts w:ascii="Times New Roman" w:hAnsi="Times New Roman" w:cs="Times New Roman"/>
          <w:sz w:val="32"/>
          <w:szCs w:val="32"/>
          <w:lang w:eastAsia="ru-RU"/>
        </w:rPr>
        <w:t>р</w:t>
      </w:r>
      <w:r w:rsidRPr="0091352B">
        <w:rPr>
          <w:rFonts w:ascii="Times New Roman" w:hAnsi="Times New Roman" w:cs="Times New Roman"/>
          <w:sz w:val="32"/>
          <w:szCs w:val="32"/>
          <w:lang w:eastAsia="ru-RU"/>
        </w:rPr>
        <w:t>ганской долине является одним из сложных и актуальных на сег</w:t>
      </w:r>
      <w:r w:rsidRPr="0091352B">
        <w:rPr>
          <w:rFonts w:ascii="Times New Roman" w:hAnsi="Times New Roman" w:cs="Times New Roman"/>
          <w:sz w:val="32"/>
          <w:szCs w:val="32"/>
          <w:lang w:eastAsia="ru-RU"/>
        </w:rPr>
        <w:t>о</w:t>
      </w:r>
      <w:r w:rsidRPr="0091352B">
        <w:rPr>
          <w:rFonts w:ascii="Times New Roman" w:hAnsi="Times New Roman" w:cs="Times New Roman"/>
          <w:sz w:val="32"/>
          <w:szCs w:val="32"/>
          <w:lang w:eastAsia="ru-RU"/>
        </w:rPr>
        <w:t>дняшний день. Переплетение этнотерриториальных, ресурсных, языковых, экологических, демографических, миграционных и др</w:t>
      </w:r>
      <w:r w:rsidRPr="0091352B">
        <w:rPr>
          <w:rFonts w:ascii="Times New Roman" w:hAnsi="Times New Roman" w:cs="Times New Roman"/>
          <w:sz w:val="32"/>
          <w:szCs w:val="32"/>
          <w:lang w:eastAsia="ru-RU"/>
        </w:rPr>
        <w:t>у</w:t>
      </w:r>
      <w:r w:rsidRPr="0091352B">
        <w:rPr>
          <w:rFonts w:ascii="Times New Roman" w:hAnsi="Times New Roman" w:cs="Times New Roman"/>
          <w:sz w:val="32"/>
          <w:szCs w:val="32"/>
          <w:lang w:eastAsia="ru-RU"/>
        </w:rPr>
        <w:t>гих региональных проблем определяет степень этнополитической напряженности в регионе. Тысячи людей в новых государствах Центральной Азии после распада Советского Союза бросились на поиски своей «исторической родины», что резко изменило мигр</w:t>
      </w:r>
      <w:r w:rsidRPr="0091352B">
        <w:rPr>
          <w:rFonts w:ascii="Times New Roman" w:hAnsi="Times New Roman" w:cs="Times New Roman"/>
          <w:sz w:val="32"/>
          <w:szCs w:val="32"/>
          <w:lang w:eastAsia="ru-RU"/>
        </w:rPr>
        <w:t>а</w:t>
      </w:r>
      <w:r w:rsidRPr="0091352B">
        <w:rPr>
          <w:rFonts w:ascii="Times New Roman" w:hAnsi="Times New Roman" w:cs="Times New Roman"/>
          <w:sz w:val="32"/>
          <w:szCs w:val="32"/>
          <w:lang w:eastAsia="ru-RU"/>
        </w:rPr>
        <w:t>ционную обстановку в регионе, обострило проблемы диаспор, яз</w:t>
      </w:r>
      <w:r w:rsidRPr="0091352B">
        <w:rPr>
          <w:rFonts w:ascii="Times New Roman" w:hAnsi="Times New Roman" w:cs="Times New Roman"/>
          <w:sz w:val="32"/>
          <w:szCs w:val="32"/>
          <w:lang w:eastAsia="ru-RU"/>
        </w:rPr>
        <w:t>ы</w:t>
      </w:r>
      <w:r w:rsidRPr="0091352B">
        <w:rPr>
          <w:rFonts w:ascii="Times New Roman" w:hAnsi="Times New Roman" w:cs="Times New Roman"/>
          <w:sz w:val="32"/>
          <w:szCs w:val="32"/>
          <w:lang w:eastAsia="ru-RU"/>
        </w:rPr>
        <w:t>ка, религиозного экстремизма и др. [3]</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t>Внутригосударственные этнополитические противоречия и межнациональные конфликты могут стать причиной для возникн</w:t>
      </w:r>
      <w:r w:rsidRPr="0091352B">
        <w:rPr>
          <w:rFonts w:ascii="Times New Roman" w:hAnsi="Times New Roman" w:cs="Times New Roman"/>
          <w:sz w:val="32"/>
          <w:szCs w:val="32"/>
          <w:lang w:eastAsia="ru-RU"/>
        </w:rPr>
        <w:t>о</w:t>
      </w:r>
      <w:r w:rsidRPr="0091352B">
        <w:rPr>
          <w:rFonts w:ascii="Times New Roman" w:hAnsi="Times New Roman" w:cs="Times New Roman"/>
          <w:sz w:val="32"/>
          <w:szCs w:val="32"/>
          <w:lang w:eastAsia="ru-RU"/>
        </w:rPr>
        <w:t>вения серьезного межгосударственного конфликта.</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lastRenderedPageBreak/>
        <w:t>В двусторонних взаимоотношениях важную роль играет анкла</w:t>
      </w:r>
      <w:r w:rsidRPr="0091352B">
        <w:rPr>
          <w:rFonts w:ascii="Times New Roman" w:hAnsi="Times New Roman" w:cs="Times New Roman"/>
          <w:sz w:val="32"/>
          <w:szCs w:val="32"/>
          <w:lang w:eastAsia="ru-RU"/>
        </w:rPr>
        <w:t>в</w:t>
      </w:r>
      <w:r w:rsidRPr="0091352B">
        <w:rPr>
          <w:rFonts w:ascii="Times New Roman" w:hAnsi="Times New Roman" w:cs="Times New Roman"/>
          <w:sz w:val="32"/>
          <w:szCs w:val="32"/>
          <w:lang w:eastAsia="ru-RU"/>
        </w:rPr>
        <w:t>ный фактор. Так, на территории Кыргызстана имеются два узбе</w:t>
      </w:r>
      <w:r w:rsidRPr="0091352B">
        <w:rPr>
          <w:rFonts w:ascii="Times New Roman" w:hAnsi="Times New Roman" w:cs="Times New Roman"/>
          <w:sz w:val="32"/>
          <w:szCs w:val="32"/>
          <w:lang w:eastAsia="ru-RU"/>
        </w:rPr>
        <w:t>к</w:t>
      </w:r>
      <w:r w:rsidRPr="0091352B">
        <w:rPr>
          <w:rFonts w:ascii="Times New Roman" w:hAnsi="Times New Roman" w:cs="Times New Roman"/>
          <w:sz w:val="32"/>
          <w:szCs w:val="32"/>
          <w:lang w:eastAsia="ru-RU"/>
        </w:rPr>
        <w:t>ских анклава – Сох и Шахимардан численностью от 40 до 50 тыс. человек. В свою очередь, и в Узбекистане имеется кыргызский анклав – село Барак с населением 600 человек. Анклавы являются мощным инструментом давления Узбекистана на Кыргызстан. И</w:t>
      </w:r>
      <w:r w:rsidRPr="0091352B">
        <w:rPr>
          <w:rFonts w:ascii="Times New Roman" w:hAnsi="Times New Roman" w:cs="Times New Roman"/>
          <w:sz w:val="32"/>
          <w:szCs w:val="32"/>
          <w:lang w:eastAsia="ru-RU"/>
        </w:rPr>
        <w:t>з</w:t>
      </w:r>
      <w:r w:rsidRPr="0091352B">
        <w:rPr>
          <w:rFonts w:ascii="Times New Roman" w:hAnsi="Times New Roman" w:cs="Times New Roman"/>
          <w:sz w:val="32"/>
          <w:szCs w:val="32"/>
          <w:lang w:eastAsia="ru-RU"/>
        </w:rPr>
        <w:t>вестно, что в Сохе находились подразделения Вооруженных Сил Республики Узбекистан, хотя в мировой практике содержание в анклавах какой-либо военной силы является недопустимым.</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t>Проживающие в Узбекистане таджики стремятся к культурной автономии в местах своего компактного проживания – Самарканде и Бухаре, что вызывает противодействие узбекских властей.</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t>В Ферганской долине кыргызской части действовала нефо</w:t>
      </w:r>
      <w:r w:rsidRPr="0091352B">
        <w:rPr>
          <w:rFonts w:ascii="Times New Roman" w:hAnsi="Times New Roman" w:cs="Times New Roman"/>
          <w:sz w:val="32"/>
          <w:szCs w:val="32"/>
          <w:lang w:eastAsia="ru-RU"/>
        </w:rPr>
        <w:t>р</w:t>
      </w:r>
      <w:r w:rsidRPr="0091352B">
        <w:rPr>
          <w:rFonts w:ascii="Times New Roman" w:hAnsi="Times New Roman" w:cs="Times New Roman"/>
          <w:sz w:val="32"/>
          <w:szCs w:val="32"/>
          <w:lang w:eastAsia="ru-RU"/>
        </w:rPr>
        <w:t xml:space="preserve">мальная сепаратистская организация ФАНО (Фергана, Андижан, Наманган, Ош), </w:t>
      </w:r>
      <w:proofErr w:type="gramStart"/>
      <w:r w:rsidRPr="0091352B">
        <w:rPr>
          <w:rFonts w:ascii="Times New Roman" w:hAnsi="Times New Roman" w:cs="Times New Roman"/>
          <w:sz w:val="32"/>
          <w:szCs w:val="32"/>
          <w:lang w:eastAsia="ru-RU"/>
        </w:rPr>
        <w:t>цель</w:t>
      </w:r>
      <w:proofErr w:type="gramEnd"/>
      <w:r w:rsidRPr="0091352B">
        <w:rPr>
          <w:rFonts w:ascii="Times New Roman" w:hAnsi="Times New Roman" w:cs="Times New Roman"/>
          <w:sz w:val="32"/>
          <w:szCs w:val="32"/>
          <w:lang w:eastAsia="ru-RU"/>
        </w:rPr>
        <w:t xml:space="preserve"> которой – создание собственного государства на основе указанных четырех областей.</w:t>
      </w:r>
    </w:p>
    <w:p w:rsidR="000C23C2" w:rsidRPr="0091352B" w:rsidRDefault="000C23C2" w:rsidP="0091352B">
      <w:pPr>
        <w:widowControl w:val="0"/>
        <w:spacing w:after="0" w:line="240" w:lineRule="auto"/>
        <w:ind w:firstLine="426"/>
        <w:jc w:val="both"/>
        <w:rPr>
          <w:rFonts w:ascii="Times New Roman" w:hAnsi="Times New Roman" w:cs="Times New Roman"/>
          <w:sz w:val="32"/>
          <w:szCs w:val="32"/>
          <w:lang w:eastAsia="ru-RU"/>
        </w:rPr>
      </w:pPr>
      <w:r w:rsidRPr="0091352B">
        <w:rPr>
          <w:rFonts w:ascii="Times New Roman" w:hAnsi="Times New Roman" w:cs="Times New Roman"/>
          <w:sz w:val="32"/>
          <w:szCs w:val="32"/>
          <w:lang w:eastAsia="ru-RU"/>
        </w:rPr>
        <w:t>Сложившаяся ситуация уже не раз использовалась экстремист</w:t>
      </w:r>
      <w:r w:rsidRPr="0091352B">
        <w:rPr>
          <w:rFonts w:ascii="Times New Roman" w:hAnsi="Times New Roman" w:cs="Times New Roman"/>
          <w:sz w:val="32"/>
          <w:szCs w:val="32"/>
          <w:lang w:eastAsia="ru-RU"/>
        </w:rPr>
        <w:t>а</w:t>
      </w:r>
      <w:r w:rsidRPr="0091352B">
        <w:rPr>
          <w:rFonts w:ascii="Times New Roman" w:hAnsi="Times New Roman" w:cs="Times New Roman"/>
          <w:sz w:val="32"/>
          <w:szCs w:val="32"/>
          <w:lang w:eastAsia="ru-RU"/>
        </w:rPr>
        <w:t>ми для дестабилизации обстановки в Центральноазиатском рег</w:t>
      </w:r>
      <w:r w:rsidRPr="0091352B">
        <w:rPr>
          <w:rFonts w:ascii="Times New Roman" w:hAnsi="Times New Roman" w:cs="Times New Roman"/>
          <w:sz w:val="32"/>
          <w:szCs w:val="32"/>
          <w:lang w:eastAsia="ru-RU"/>
        </w:rPr>
        <w:t>и</w:t>
      </w:r>
      <w:r w:rsidRPr="0091352B">
        <w:rPr>
          <w:rFonts w:ascii="Times New Roman" w:hAnsi="Times New Roman" w:cs="Times New Roman"/>
          <w:sz w:val="32"/>
          <w:szCs w:val="32"/>
          <w:lang w:eastAsia="ru-RU"/>
        </w:rPr>
        <w:t xml:space="preserve">оне. Не случайно узбекское руководство провело ряд мероприятий по укреплению государственных границ. </w:t>
      </w:r>
      <w:proofErr w:type="gramStart"/>
      <w:r w:rsidRPr="0091352B">
        <w:rPr>
          <w:rFonts w:ascii="Times New Roman" w:hAnsi="Times New Roman" w:cs="Times New Roman"/>
          <w:sz w:val="32"/>
          <w:szCs w:val="32"/>
          <w:lang w:eastAsia="ru-RU"/>
        </w:rPr>
        <w:t>В целом киргизско-узбекские межэтнические отношения, отличавшиеся за последние 10 лет некоторой нестабильностью, в связи с событиями в Кыргы</w:t>
      </w:r>
      <w:r w:rsidRPr="0091352B">
        <w:rPr>
          <w:rFonts w:ascii="Times New Roman" w:hAnsi="Times New Roman" w:cs="Times New Roman"/>
          <w:sz w:val="32"/>
          <w:szCs w:val="32"/>
          <w:lang w:eastAsia="ru-RU"/>
        </w:rPr>
        <w:t>з</w:t>
      </w:r>
      <w:r w:rsidRPr="0091352B">
        <w:rPr>
          <w:rFonts w:ascii="Times New Roman" w:hAnsi="Times New Roman" w:cs="Times New Roman"/>
          <w:sz w:val="32"/>
          <w:szCs w:val="32"/>
          <w:lang w:eastAsia="ru-RU"/>
        </w:rPr>
        <w:t>стане в июне 2010 года достаточно заметно обострились.</w:t>
      </w:r>
      <w:proofErr w:type="gramEnd"/>
    </w:p>
    <w:p w:rsidR="000C23C2" w:rsidRPr="0091352B" w:rsidRDefault="000C23C2" w:rsidP="0091352B">
      <w:pPr>
        <w:spacing w:after="0" w:line="240" w:lineRule="auto"/>
        <w:ind w:firstLine="426"/>
        <w:jc w:val="both"/>
        <w:rPr>
          <w:rFonts w:ascii="Times New Roman" w:eastAsia="Arial Unicode MS" w:hAnsi="Times New Roman" w:cs="Times New Roman"/>
          <w:color w:val="000000"/>
          <w:sz w:val="32"/>
          <w:szCs w:val="32"/>
          <w:lang w:eastAsia="ru-RU"/>
        </w:rPr>
      </w:pPr>
      <w:r w:rsidRPr="0091352B">
        <w:rPr>
          <w:rFonts w:ascii="Times New Roman" w:hAnsi="Times New Roman" w:cs="Times New Roman"/>
          <w:color w:val="000000"/>
          <w:sz w:val="32"/>
          <w:szCs w:val="32"/>
          <w:lang w:eastAsia="ru-RU"/>
        </w:rPr>
        <w:t>Ситуация</w:t>
      </w:r>
      <w:r w:rsidRPr="0091352B">
        <w:rPr>
          <w:rFonts w:ascii="Times New Roman" w:eastAsia="Arial Unicode MS" w:hAnsi="Times New Roman" w:cs="Times New Roman"/>
          <w:color w:val="000000"/>
          <w:sz w:val="32"/>
          <w:szCs w:val="32"/>
          <w:lang w:eastAsia="ru-RU"/>
        </w:rPr>
        <w:t xml:space="preserve"> в Центральной Азии, в основном, решалась реги</w:t>
      </w:r>
      <w:r w:rsidRPr="0091352B">
        <w:rPr>
          <w:rFonts w:ascii="Times New Roman" w:eastAsia="Arial Unicode MS" w:hAnsi="Times New Roman" w:cs="Times New Roman"/>
          <w:color w:val="000000"/>
          <w:sz w:val="32"/>
          <w:szCs w:val="32"/>
          <w:lang w:eastAsia="ru-RU"/>
        </w:rPr>
        <w:t>о</w:t>
      </w:r>
      <w:r w:rsidRPr="0091352B">
        <w:rPr>
          <w:rFonts w:ascii="Times New Roman" w:eastAsia="Arial Unicode MS" w:hAnsi="Times New Roman" w:cs="Times New Roman"/>
          <w:color w:val="000000"/>
          <w:sz w:val="32"/>
          <w:szCs w:val="32"/>
          <w:lang w:eastAsia="ru-RU"/>
        </w:rPr>
        <w:t>нальными и великими державами. Однако после распада биполя</w:t>
      </w:r>
      <w:r w:rsidRPr="0091352B">
        <w:rPr>
          <w:rFonts w:ascii="Times New Roman" w:eastAsia="Arial Unicode MS" w:hAnsi="Times New Roman" w:cs="Times New Roman"/>
          <w:color w:val="000000"/>
          <w:sz w:val="32"/>
          <w:szCs w:val="32"/>
          <w:lang w:eastAsia="ru-RU"/>
        </w:rPr>
        <w:t>р</w:t>
      </w:r>
      <w:r w:rsidRPr="0091352B">
        <w:rPr>
          <w:rFonts w:ascii="Times New Roman" w:eastAsia="Arial Unicode MS" w:hAnsi="Times New Roman" w:cs="Times New Roman"/>
          <w:color w:val="000000"/>
          <w:sz w:val="32"/>
          <w:szCs w:val="32"/>
          <w:lang w:eastAsia="ru-RU"/>
        </w:rPr>
        <w:t>ной системы МО политическая активность этих новых независ</w:t>
      </w:r>
      <w:r w:rsidRPr="0091352B">
        <w:rPr>
          <w:rFonts w:ascii="Times New Roman" w:eastAsia="Arial Unicode MS" w:hAnsi="Times New Roman" w:cs="Times New Roman"/>
          <w:color w:val="000000"/>
          <w:sz w:val="32"/>
          <w:szCs w:val="32"/>
          <w:lang w:eastAsia="ru-RU"/>
        </w:rPr>
        <w:t>и</w:t>
      </w:r>
      <w:r w:rsidRPr="0091352B">
        <w:rPr>
          <w:rFonts w:ascii="Times New Roman" w:eastAsia="Arial Unicode MS" w:hAnsi="Times New Roman" w:cs="Times New Roman"/>
          <w:color w:val="000000"/>
          <w:sz w:val="32"/>
          <w:szCs w:val="32"/>
          <w:lang w:eastAsia="ru-RU"/>
        </w:rPr>
        <w:t xml:space="preserve">мых государств региона резко возросла. И они стремятся сами определить свое место в региональной и мировой политике. </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Рассматривая стратегии безопасности Кыргызстана, Таджик</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стана и Туркменистана, можно прийти к выводу, что они базирую</w:t>
      </w:r>
      <w:r w:rsidRPr="0091352B">
        <w:rPr>
          <w:rFonts w:ascii="Times New Roman" w:hAnsi="Times New Roman" w:cs="Times New Roman"/>
          <w:color w:val="000000"/>
          <w:sz w:val="32"/>
          <w:szCs w:val="32"/>
          <w:lang w:eastAsia="ru-RU"/>
        </w:rPr>
        <w:t>т</w:t>
      </w:r>
      <w:r w:rsidRPr="0091352B">
        <w:rPr>
          <w:rFonts w:ascii="Times New Roman" w:hAnsi="Times New Roman" w:cs="Times New Roman"/>
          <w:color w:val="000000"/>
          <w:sz w:val="32"/>
          <w:szCs w:val="32"/>
          <w:lang w:eastAsia="ru-RU"/>
        </w:rPr>
        <w:t>ся на нескольких факторах:</w:t>
      </w:r>
    </w:p>
    <w:p w:rsidR="000C23C2" w:rsidRPr="0091352B" w:rsidRDefault="000C23C2" w:rsidP="0091352B">
      <w:pPr>
        <w:pStyle w:val="a8"/>
        <w:numPr>
          <w:ilvl w:val="0"/>
          <w:numId w:val="29"/>
        </w:numPr>
        <w:tabs>
          <w:tab w:val="left" w:pos="922"/>
        </w:tabs>
        <w:ind w:left="0" w:firstLine="426"/>
        <w:jc w:val="both"/>
        <w:rPr>
          <w:rFonts w:ascii="Times New Roman" w:hAnsi="Times New Roman" w:cs="Times New Roman"/>
          <w:sz w:val="32"/>
          <w:szCs w:val="32"/>
        </w:rPr>
      </w:pPr>
      <w:r w:rsidRPr="0091352B">
        <w:rPr>
          <w:rFonts w:ascii="Times New Roman" w:hAnsi="Times New Roman" w:cs="Times New Roman"/>
          <w:sz w:val="32"/>
          <w:szCs w:val="32"/>
        </w:rPr>
        <w:t>осознание национальных интересов своих государств в о</w:t>
      </w:r>
      <w:r w:rsidRPr="0091352B">
        <w:rPr>
          <w:rFonts w:ascii="Times New Roman" w:hAnsi="Times New Roman" w:cs="Times New Roman"/>
          <w:sz w:val="32"/>
          <w:szCs w:val="32"/>
        </w:rPr>
        <w:t>т</w:t>
      </w:r>
      <w:r w:rsidRPr="0091352B">
        <w:rPr>
          <w:rFonts w:ascii="Times New Roman" w:hAnsi="Times New Roman" w:cs="Times New Roman"/>
          <w:sz w:val="32"/>
          <w:szCs w:val="32"/>
        </w:rPr>
        <w:t>ношениях с другими государствами;</w:t>
      </w:r>
    </w:p>
    <w:p w:rsidR="000C23C2" w:rsidRPr="0091352B" w:rsidRDefault="000C23C2" w:rsidP="0091352B">
      <w:pPr>
        <w:pStyle w:val="a8"/>
        <w:numPr>
          <w:ilvl w:val="0"/>
          <w:numId w:val="29"/>
        </w:numPr>
        <w:tabs>
          <w:tab w:val="left" w:pos="922"/>
        </w:tabs>
        <w:ind w:left="0" w:firstLine="426"/>
        <w:jc w:val="both"/>
        <w:rPr>
          <w:rFonts w:ascii="Times New Roman" w:hAnsi="Times New Roman" w:cs="Times New Roman"/>
          <w:sz w:val="32"/>
          <w:szCs w:val="32"/>
        </w:rPr>
      </w:pPr>
      <w:r w:rsidRPr="0091352B">
        <w:rPr>
          <w:rFonts w:ascii="Times New Roman" w:hAnsi="Times New Roman" w:cs="Times New Roman"/>
          <w:sz w:val="32"/>
          <w:szCs w:val="32"/>
        </w:rPr>
        <w:t>умение политиков и дипломатов отстаивать эти национал</w:t>
      </w:r>
      <w:r w:rsidRPr="0091352B">
        <w:rPr>
          <w:rFonts w:ascii="Times New Roman" w:hAnsi="Times New Roman" w:cs="Times New Roman"/>
          <w:sz w:val="32"/>
          <w:szCs w:val="32"/>
        </w:rPr>
        <w:t>ь</w:t>
      </w:r>
      <w:r w:rsidRPr="0091352B">
        <w:rPr>
          <w:rFonts w:ascii="Times New Roman" w:hAnsi="Times New Roman" w:cs="Times New Roman"/>
          <w:sz w:val="32"/>
          <w:szCs w:val="32"/>
        </w:rPr>
        <w:t>ные интересы;</w:t>
      </w:r>
    </w:p>
    <w:p w:rsidR="000C23C2" w:rsidRPr="0091352B" w:rsidRDefault="000C23C2" w:rsidP="0091352B">
      <w:pPr>
        <w:pStyle w:val="a8"/>
        <w:numPr>
          <w:ilvl w:val="0"/>
          <w:numId w:val="29"/>
        </w:numPr>
        <w:tabs>
          <w:tab w:val="left" w:pos="952"/>
        </w:tabs>
        <w:ind w:left="0" w:firstLine="426"/>
        <w:jc w:val="both"/>
        <w:rPr>
          <w:rFonts w:ascii="Times New Roman" w:hAnsi="Times New Roman" w:cs="Times New Roman"/>
          <w:sz w:val="32"/>
          <w:szCs w:val="32"/>
        </w:rPr>
      </w:pPr>
      <w:r w:rsidRPr="0091352B">
        <w:rPr>
          <w:rFonts w:ascii="Times New Roman" w:hAnsi="Times New Roman" w:cs="Times New Roman"/>
          <w:sz w:val="32"/>
          <w:szCs w:val="32"/>
        </w:rPr>
        <w:t>уметь предлагать свое посредничество и выступать как п</w:t>
      </w:r>
      <w:r w:rsidRPr="0091352B">
        <w:rPr>
          <w:rFonts w:ascii="Times New Roman" w:hAnsi="Times New Roman" w:cs="Times New Roman"/>
          <w:sz w:val="32"/>
          <w:szCs w:val="32"/>
        </w:rPr>
        <w:t>о</w:t>
      </w:r>
      <w:r w:rsidRPr="0091352B">
        <w:rPr>
          <w:rFonts w:ascii="Times New Roman" w:hAnsi="Times New Roman" w:cs="Times New Roman"/>
          <w:sz w:val="32"/>
          <w:szCs w:val="32"/>
        </w:rPr>
        <w:t>средник;</w:t>
      </w:r>
    </w:p>
    <w:p w:rsidR="000C23C2" w:rsidRPr="0091352B" w:rsidRDefault="000C23C2" w:rsidP="0091352B">
      <w:pPr>
        <w:pStyle w:val="a8"/>
        <w:numPr>
          <w:ilvl w:val="0"/>
          <w:numId w:val="29"/>
        </w:numPr>
        <w:tabs>
          <w:tab w:val="left" w:pos="927"/>
        </w:tabs>
        <w:ind w:left="0"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использование возможности двусторонних и многосторо</w:t>
      </w:r>
      <w:r w:rsidRPr="0091352B">
        <w:rPr>
          <w:rFonts w:ascii="Times New Roman" w:hAnsi="Times New Roman" w:cs="Times New Roman"/>
          <w:sz w:val="32"/>
          <w:szCs w:val="32"/>
        </w:rPr>
        <w:t>н</w:t>
      </w:r>
      <w:r w:rsidRPr="0091352B">
        <w:rPr>
          <w:rFonts w:ascii="Times New Roman" w:hAnsi="Times New Roman" w:cs="Times New Roman"/>
          <w:sz w:val="32"/>
          <w:szCs w:val="32"/>
        </w:rPr>
        <w:t>них связей, а также международных организаций с целью нейтр</w:t>
      </w:r>
      <w:r w:rsidRPr="0091352B">
        <w:rPr>
          <w:rFonts w:ascii="Times New Roman" w:hAnsi="Times New Roman" w:cs="Times New Roman"/>
          <w:sz w:val="32"/>
          <w:szCs w:val="32"/>
        </w:rPr>
        <w:t>а</w:t>
      </w:r>
      <w:r w:rsidRPr="0091352B">
        <w:rPr>
          <w:rFonts w:ascii="Times New Roman" w:hAnsi="Times New Roman" w:cs="Times New Roman"/>
          <w:sz w:val="32"/>
          <w:szCs w:val="32"/>
        </w:rPr>
        <w:t>лизации внешних угроз и компенсации ограниченности своих р</w:t>
      </w:r>
      <w:r w:rsidRPr="0091352B">
        <w:rPr>
          <w:rFonts w:ascii="Times New Roman" w:hAnsi="Times New Roman" w:cs="Times New Roman"/>
          <w:sz w:val="32"/>
          <w:szCs w:val="32"/>
        </w:rPr>
        <w:t>е</w:t>
      </w:r>
      <w:r w:rsidRPr="0091352B">
        <w:rPr>
          <w:rFonts w:ascii="Times New Roman" w:hAnsi="Times New Roman" w:cs="Times New Roman"/>
          <w:sz w:val="32"/>
          <w:szCs w:val="32"/>
        </w:rPr>
        <w:t>сурсов.</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Данные государства обеспокоены своей безопасностью в рамках их взаимоотношений с региональными центрами силы. Нужно о</w:t>
      </w:r>
      <w:r w:rsidRPr="0091352B">
        <w:rPr>
          <w:rFonts w:ascii="Times New Roman" w:hAnsi="Times New Roman" w:cs="Times New Roman"/>
          <w:color w:val="000000"/>
          <w:sz w:val="32"/>
          <w:szCs w:val="32"/>
          <w:lang w:eastAsia="ru-RU"/>
        </w:rPr>
        <w:t>т</w:t>
      </w:r>
      <w:r w:rsidRPr="0091352B">
        <w:rPr>
          <w:rFonts w:ascii="Times New Roman" w:hAnsi="Times New Roman" w:cs="Times New Roman"/>
          <w:color w:val="000000"/>
          <w:sz w:val="32"/>
          <w:szCs w:val="32"/>
          <w:lang w:eastAsia="ru-RU"/>
        </w:rPr>
        <w:t>метить, что безопасность государств Центральноазиатского региона зависит от того, какое место они занимают в региональной и мир</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вой геополитической системе и усилий своей дипломатии по фо</w:t>
      </w:r>
      <w:r w:rsidRPr="0091352B">
        <w:rPr>
          <w:rFonts w:ascii="Times New Roman" w:hAnsi="Times New Roman" w:cs="Times New Roman"/>
          <w:color w:val="000000"/>
          <w:sz w:val="32"/>
          <w:szCs w:val="32"/>
          <w:lang w:eastAsia="ru-RU"/>
        </w:rPr>
        <w:t>р</w:t>
      </w:r>
      <w:r w:rsidRPr="0091352B">
        <w:rPr>
          <w:rFonts w:ascii="Times New Roman" w:hAnsi="Times New Roman" w:cs="Times New Roman"/>
          <w:color w:val="000000"/>
          <w:sz w:val="32"/>
          <w:szCs w:val="32"/>
          <w:lang w:eastAsia="ru-RU"/>
        </w:rPr>
        <w:t>мированию баланса интересов с ближними и дальними госуда</w:t>
      </w:r>
      <w:r w:rsidRPr="0091352B">
        <w:rPr>
          <w:rFonts w:ascii="Times New Roman" w:hAnsi="Times New Roman" w:cs="Times New Roman"/>
          <w:color w:val="000000"/>
          <w:sz w:val="32"/>
          <w:szCs w:val="32"/>
          <w:lang w:eastAsia="ru-RU"/>
        </w:rPr>
        <w:t>р</w:t>
      </w:r>
      <w:r w:rsidRPr="0091352B">
        <w:rPr>
          <w:rFonts w:ascii="Times New Roman" w:hAnsi="Times New Roman" w:cs="Times New Roman"/>
          <w:color w:val="000000"/>
          <w:sz w:val="32"/>
          <w:szCs w:val="32"/>
          <w:lang w:eastAsia="ru-RU"/>
        </w:rPr>
        <w:t>ствами. Исходя из этого, Кыргызстан и Таджикистан развивают связи и с внерегиональными центрами силы – США, Китаем и Ро</w:t>
      </w:r>
      <w:r w:rsidRPr="0091352B">
        <w:rPr>
          <w:rFonts w:ascii="Times New Roman" w:hAnsi="Times New Roman" w:cs="Times New Roman"/>
          <w:color w:val="000000"/>
          <w:sz w:val="32"/>
          <w:szCs w:val="32"/>
          <w:lang w:eastAsia="ru-RU"/>
        </w:rPr>
        <w:t>с</w:t>
      </w:r>
      <w:r w:rsidRPr="0091352B">
        <w:rPr>
          <w:rFonts w:ascii="Times New Roman" w:hAnsi="Times New Roman" w:cs="Times New Roman"/>
          <w:color w:val="000000"/>
          <w:sz w:val="32"/>
          <w:szCs w:val="32"/>
          <w:lang w:eastAsia="ru-RU"/>
        </w:rPr>
        <w:t>сией, тем самым выстраивая определенный баланс отношений с р</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гиональными центрами силы, прежде всего с Узбекистаном, а та</w:t>
      </w:r>
      <w:r w:rsidRPr="0091352B">
        <w:rPr>
          <w:rFonts w:ascii="Times New Roman" w:hAnsi="Times New Roman" w:cs="Times New Roman"/>
          <w:color w:val="000000"/>
          <w:sz w:val="32"/>
          <w:szCs w:val="32"/>
          <w:lang w:eastAsia="ru-RU"/>
        </w:rPr>
        <w:t>к</w:t>
      </w:r>
      <w:r w:rsidRPr="0091352B">
        <w:rPr>
          <w:rFonts w:ascii="Times New Roman" w:hAnsi="Times New Roman" w:cs="Times New Roman"/>
          <w:color w:val="000000"/>
          <w:sz w:val="32"/>
          <w:szCs w:val="32"/>
          <w:lang w:eastAsia="ru-RU"/>
        </w:rPr>
        <w:t>же с Казахстаном. Одновременно Кыргызстан и Таджикистан вх</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дят во все евразийские интеграционные структуры и ШОС. Иссл</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дователи отмечают, что им “непросто находить компромисс, опт</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мальное, удовлетворяющее намерениям сторон решение практич</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ски любых вопросов, особенно в экономической сфере, что нередко ведет к осложнению отношений” [4].</w:t>
      </w:r>
    </w:p>
    <w:p w:rsidR="000C23C2" w:rsidRPr="0091352B" w:rsidRDefault="000C23C2" w:rsidP="0091352B">
      <w:pPr>
        <w:pStyle w:val="22"/>
        <w:shd w:val="clear" w:color="auto" w:fill="auto"/>
        <w:spacing w:before="0" w:after="0" w:line="240" w:lineRule="auto"/>
        <w:ind w:firstLine="426"/>
        <w:jc w:val="both"/>
        <w:rPr>
          <w:color w:val="000000"/>
          <w:sz w:val="32"/>
          <w:szCs w:val="32"/>
          <w:lang w:eastAsia="ru-RU"/>
        </w:rPr>
      </w:pPr>
      <w:r w:rsidRPr="0091352B">
        <w:rPr>
          <w:color w:val="000000"/>
          <w:sz w:val="32"/>
          <w:szCs w:val="32"/>
          <w:lang w:eastAsia="ru-RU"/>
        </w:rPr>
        <w:t>Геополитические характеристики Кыргызстана и его диплом</w:t>
      </w:r>
      <w:r w:rsidRPr="0091352B">
        <w:rPr>
          <w:color w:val="000000"/>
          <w:sz w:val="32"/>
          <w:szCs w:val="32"/>
          <w:lang w:eastAsia="ru-RU"/>
        </w:rPr>
        <w:t>а</w:t>
      </w:r>
      <w:r w:rsidRPr="0091352B">
        <w:rPr>
          <w:color w:val="000000"/>
          <w:sz w:val="32"/>
          <w:szCs w:val="32"/>
          <w:lang w:eastAsia="ru-RU"/>
        </w:rPr>
        <w:t>тии определяются тем, что страна расположена на крайней юго-восточной периферии Центральной Азии и является частью евро-азиатской трансконтинентальной коммуникации, которая вошла в историю под названием Шелковый путь. В настоящее время через территорию Кыргызстана проходят дороги Восток-Запад и Юг-Север. Шоссейная дорога «Бишкек – Ош» является одной из ва</w:t>
      </w:r>
      <w:r w:rsidRPr="0091352B">
        <w:rPr>
          <w:color w:val="000000"/>
          <w:sz w:val="32"/>
          <w:szCs w:val="32"/>
          <w:lang w:eastAsia="ru-RU"/>
        </w:rPr>
        <w:t>ж</w:t>
      </w:r>
      <w:r w:rsidRPr="0091352B">
        <w:rPr>
          <w:color w:val="000000"/>
          <w:sz w:val="32"/>
          <w:szCs w:val="32"/>
          <w:lang w:eastAsia="ru-RU"/>
        </w:rPr>
        <w:t>нейших магистралей в регионе. На юге эта магистраль имеет выход в Китай, а по Каракумскому шоссе выходит на Пакистан и Индию и достигает порта Карачи. На севере названная трасса обеспечивает выход, соответственно, в Узбекистан, Казахстан и Россию, то есть евразийскую систему коммуникаций и далее в Европу [5].</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Кыргызстан обладает рядом природных ресурсов стратегическ</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го значения, что в перспективе дает возможность национальной экономике потенциально занять свою нишу в мировой экономике. Особое значение для повышения роли Кыргызстана в региональной и даже мировой экономике могли бы сыграть водные ресурсы как в плане решения проблемы дефицита питьевой и промышленной в</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lastRenderedPageBreak/>
        <w:t>ды в большинстве стран региона, так и поставок электроэнергии соседним странам. Все это потенциально создают благоприятные предпосылки для развития двустороннего и многостороннего с</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 xml:space="preserve">трудничества на различных направлениях. </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Вместе с тем, для Кыргызстана и Таджикистана существует ряд геополитических проблем регионального уровня, которые необх</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димо решать дипломатической службе. Это:</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внутриконтинентальное положение региона в целом и, соо</w:t>
      </w:r>
      <w:r w:rsidRPr="0091352B">
        <w:rPr>
          <w:rFonts w:ascii="Times New Roman" w:hAnsi="Times New Roman" w:cs="Times New Roman"/>
          <w:sz w:val="32"/>
          <w:szCs w:val="32"/>
        </w:rPr>
        <w:t>т</w:t>
      </w:r>
      <w:r w:rsidRPr="0091352B">
        <w:rPr>
          <w:rFonts w:ascii="Times New Roman" w:hAnsi="Times New Roman" w:cs="Times New Roman"/>
          <w:sz w:val="32"/>
          <w:szCs w:val="32"/>
        </w:rPr>
        <w:t>ветственно Кыргызстана. То есть отсутствие непосредственных в</w:t>
      </w:r>
      <w:r w:rsidRPr="0091352B">
        <w:rPr>
          <w:rFonts w:ascii="Times New Roman" w:hAnsi="Times New Roman" w:cs="Times New Roman"/>
          <w:sz w:val="32"/>
          <w:szCs w:val="32"/>
        </w:rPr>
        <w:t>ы</w:t>
      </w:r>
      <w:r w:rsidRPr="0091352B">
        <w:rPr>
          <w:rFonts w:ascii="Times New Roman" w:hAnsi="Times New Roman" w:cs="Times New Roman"/>
          <w:sz w:val="32"/>
          <w:szCs w:val="32"/>
        </w:rPr>
        <w:t>ходов к мировым коммуникациям и зависимость от стран транзита предполагают переговоры с ними;</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отдаленность от мировых центров экономики предполагает поиск и привлечение инвестиций;</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близость к нестабильным районам Азии (Западный Китай и Южная Азия); и особенно непосредственное соседство с политич</w:t>
      </w:r>
      <w:r w:rsidRPr="0091352B">
        <w:rPr>
          <w:rFonts w:ascii="Times New Roman" w:hAnsi="Times New Roman" w:cs="Times New Roman"/>
          <w:sz w:val="32"/>
          <w:szCs w:val="32"/>
        </w:rPr>
        <w:t>е</w:t>
      </w:r>
      <w:r w:rsidRPr="0091352B">
        <w:rPr>
          <w:rFonts w:ascii="Times New Roman" w:hAnsi="Times New Roman" w:cs="Times New Roman"/>
          <w:sz w:val="32"/>
          <w:szCs w:val="32"/>
        </w:rPr>
        <w:t>ски нестабильным Афганистаном;</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негативные последствия может иметь и возрастающий интерес региональных и мировых держав и ТНК к энергосодержащему и стратегическому сырью в Центральной Азии.</w:t>
      </w:r>
    </w:p>
    <w:p w:rsidR="000C23C2" w:rsidRPr="0091352B" w:rsidRDefault="000C23C2" w:rsidP="0091352B">
      <w:pPr>
        <w:widowControl w:val="0"/>
        <w:tabs>
          <w:tab w:val="left" w:pos="1253"/>
          <w:tab w:val="left" w:pos="6062"/>
        </w:tabs>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В этом отношении положение государства усугубляется отсу</w:t>
      </w:r>
      <w:r w:rsidRPr="0091352B">
        <w:rPr>
          <w:rFonts w:ascii="Times New Roman" w:hAnsi="Times New Roman" w:cs="Times New Roman"/>
          <w:color w:val="000000"/>
          <w:sz w:val="32"/>
          <w:szCs w:val="32"/>
          <w:lang w:eastAsia="ru-RU"/>
        </w:rPr>
        <w:t>т</w:t>
      </w:r>
      <w:r w:rsidRPr="0091352B">
        <w:rPr>
          <w:rFonts w:ascii="Times New Roman" w:hAnsi="Times New Roman" w:cs="Times New Roman"/>
          <w:color w:val="000000"/>
          <w:sz w:val="32"/>
          <w:szCs w:val="32"/>
          <w:lang w:eastAsia="ru-RU"/>
        </w:rPr>
        <w:t>ствием у него достаточной оборонной обеспеченности, которая предопределяет в определенных случаях или внешнее вмешател</w:t>
      </w:r>
      <w:r w:rsidRPr="0091352B">
        <w:rPr>
          <w:rFonts w:ascii="Times New Roman" w:hAnsi="Times New Roman" w:cs="Times New Roman"/>
          <w:color w:val="000000"/>
          <w:sz w:val="32"/>
          <w:szCs w:val="32"/>
          <w:lang w:eastAsia="ru-RU"/>
        </w:rPr>
        <w:t>ь</w:t>
      </w:r>
      <w:r w:rsidRPr="0091352B">
        <w:rPr>
          <w:rFonts w:ascii="Times New Roman" w:hAnsi="Times New Roman" w:cs="Times New Roman"/>
          <w:color w:val="000000"/>
          <w:sz w:val="32"/>
          <w:szCs w:val="32"/>
          <w:lang w:eastAsia="ru-RU"/>
        </w:rPr>
        <w:t>ство, или обращение за внешней помощью.</w:t>
      </w:r>
    </w:p>
    <w:p w:rsidR="000C23C2" w:rsidRPr="0091352B" w:rsidRDefault="000C23C2" w:rsidP="0091352B">
      <w:pPr>
        <w:widowControl w:val="0"/>
        <w:tabs>
          <w:tab w:val="left" w:pos="1253"/>
          <w:tab w:val="left" w:pos="3475"/>
          <w:tab w:val="left" w:pos="6062"/>
        </w:tabs>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Неблагоприятным условием геополитического характера можно считать экономический, демографический и военный дисбаланс Кыргызстана и Таджикистана с соседним Узбекистаном и завис</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мость от него в поставках газа. Соответственно, дипломатия этих малых государств задействована в урегулировании межэтнических конфликтов в Ферганской долине и разрешении пограничных в</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просов.</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Существует проблема проникновения в Кыргызстан исламского экстремизма из соседних стран и международных исламистских центров. Наиболее уязвимы в этом отношении южные районы.</w:t>
      </w:r>
    </w:p>
    <w:p w:rsidR="000C23C2" w:rsidRPr="0091352B" w:rsidRDefault="000C23C2" w:rsidP="0091352B">
      <w:pPr>
        <w:pStyle w:val="22"/>
        <w:shd w:val="clear" w:color="auto" w:fill="auto"/>
        <w:spacing w:before="0" w:after="0" w:line="240" w:lineRule="auto"/>
        <w:ind w:firstLine="426"/>
        <w:jc w:val="both"/>
        <w:rPr>
          <w:color w:val="000000"/>
          <w:sz w:val="32"/>
          <w:szCs w:val="32"/>
          <w:lang w:eastAsia="ru-RU"/>
        </w:rPr>
      </w:pPr>
      <w:r w:rsidRPr="0091352B">
        <w:rPr>
          <w:color w:val="000000"/>
          <w:sz w:val="32"/>
          <w:szCs w:val="32"/>
          <w:lang w:eastAsia="ru-RU"/>
        </w:rPr>
        <w:t>Геополитическое положение Таджикистана в регионе определ</w:t>
      </w:r>
      <w:r w:rsidRPr="0091352B">
        <w:rPr>
          <w:color w:val="000000"/>
          <w:sz w:val="32"/>
          <w:szCs w:val="32"/>
          <w:lang w:eastAsia="ru-RU"/>
        </w:rPr>
        <w:t>я</w:t>
      </w:r>
      <w:r w:rsidRPr="0091352B">
        <w:rPr>
          <w:color w:val="000000"/>
          <w:sz w:val="32"/>
          <w:szCs w:val="32"/>
          <w:lang w:eastAsia="ru-RU"/>
        </w:rPr>
        <w:t>ется его периферийностью и непосредственной близостью к Афг</w:t>
      </w:r>
      <w:r w:rsidRPr="0091352B">
        <w:rPr>
          <w:color w:val="000000"/>
          <w:sz w:val="32"/>
          <w:szCs w:val="32"/>
          <w:lang w:eastAsia="ru-RU"/>
        </w:rPr>
        <w:t>а</w:t>
      </w:r>
      <w:r w:rsidRPr="0091352B">
        <w:rPr>
          <w:color w:val="000000"/>
          <w:sz w:val="32"/>
          <w:szCs w:val="32"/>
          <w:lang w:eastAsia="ru-RU"/>
        </w:rPr>
        <w:t xml:space="preserve">нистану. </w:t>
      </w:r>
      <w:proofErr w:type="gramStart"/>
      <w:r w:rsidRPr="0091352B">
        <w:rPr>
          <w:color w:val="000000"/>
          <w:sz w:val="32"/>
          <w:szCs w:val="32"/>
          <w:lang w:eastAsia="ru-RU"/>
        </w:rPr>
        <w:t>Непрекращающейся</w:t>
      </w:r>
      <w:proofErr w:type="gramEnd"/>
      <w:r w:rsidRPr="0091352B">
        <w:rPr>
          <w:color w:val="000000"/>
          <w:sz w:val="32"/>
          <w:szCs w:val="32"/>
          <w:lang w:eastAsia="ru-RU"/>
        </w:rPr>
        <w:t xml:space="preserve"> конфликт в Афганистане оказывает влияние не только на Таджикистан, но и на региональные межд</w:t>
      </w:r>
      <w:r w:rsidRPr="0091352B">
        <w:rPr>
          <w:color w:val="000000"/>
          <w:sz w:val="32"/>
          <w:szCs w:val="32"/>
          <w:lang w:eastAsia="ru-RU"/>
        </w:rPr>
        <w:t>у</w:t>
      </w:r>
      <w:r w:rsidRPr="0091352B">
        <w:rPr>
          <w:color w:val="000000"/>
          <w:sz w:val="32"/>
          <w:szCs w:val="32"/>
          <w:lang w:eastAsia="ru-RU"/>
        </w:rPr>
        <w:lastRenderedPageBreak/>
        <w:t>народные отношения. Особенно сильно данный конфликт оказыв</w:t>
      </w:r>
      <w:r w:rsidRPr="0091352B">
        <w:rPr>
          <w:color w:val="000000"/>
          <w:sz w:val="32"/>
          <w:szCs w:val="32"/>
          <w:lang w:eastAsia="ru-RU"/>
        </w:rPr>
        <w:t>а</w:t>
      </w:r>
      <w:r w:rsidRPr="0091352B">
        <w:rPr>
          <w:color w:val="000000"/>
          <w:sz w:val="32"/>
          <w:szCs w:val="32"/>
          <w:lang w:eastAsia="ru-RU"/>
        </w:rPr>
        <w:t>ет влияние на социально-экономическую и политическую обст</w:t>
      </w:r>
      <w:r w:rsidRPr="0091352B">
        <w:rPr>
          <w:color w:val="000000"/>
          <w:sz w:val="32"/>
          <w:szCs w:val="32"/>
          <w:lang w:eastAsia="ru-RU"/>
        </w:rPr>
        <w:t>а</w:t>
      </w:r>
      <w:r w:rsidRPr="0091352B">
        <w:rPr>
          <w:color w:val="000000"/>
          <w:sz w:val="32"/>
          <w:szCs w:val="32"/>
          <w:lang w:eastAsia="ru-RU"/>
        </w:rPr>
        <w:t>новку в регионе, кроме того, данный конфликт провоцирует рел</w:t>
      </w:r>
      <w:r w:rsidRPr="0091352B">
        <w:rPr>
          <w:color w:val="000000"/>
          <w:sz w:val="32"/>
          <w:szCs w:val="32"/>
          <w:lang w:eastAsia="ru-RU"/>
        </w:rPr>
        <w:t>и</w:t>
      </w:r>
      <w:r w:rsidRPr="0091352B">
        <w:rPr>
          <w:color w:val="000000"/>
          <w:sz w:val="32"/>
          <w:szCs w:val="32"/>
          <w:lang w:eastAsia="ru-RU"/>
        </w:rPr>
        <w:t>гиозную дестабилизацию в Ферганской долине. 52 сессия Ген</w:t>
      </w:r>
      <w:r w:rsidRPr="0091352B">
        <w:rPr>
          <w:color w:val="000000"/>
          <w:sz w:val="32"/>
          <w:szCs w:val="32"/>
          <w:lang w:eastAsia="ru-RU"/>
        </w:rPr>
        <w:t>е</w:t>
      </w:r>
      <w:r w:rsidRPr="0091352B">
        <w:rPr>
          <w:color w:val="000000"/>
          <w:sz w:val="32"/>
          <w:szCs w:val="32"/>
          <w:lang w:eastAsia="ru-RU"/>
        </w:rPr>
        <w:t>ральной Ассамбл</w:t>
      </w:r>
      <w:proofErr w:type="gramStart"/>
      <w:r w:rsidRPr="0091352B">
        <w:rPr>
          <w:color w:val="000000"/>
          <w:sz w:val="32"/>
          <w:szCs w:val="32"/>
          <w:lang w:eastAsia="ru-RU"/>
        </w:rPr>
        <w:t>еи ОО</w:t>
      </w:r>
      <w:proofErr w:type="gramEnd"/>
      <w:r w:rsidRPr="0091352B">
        <w:rPr>
          <w:color w:val="000000"/>
          <w:sz w:val="32"/>
          <w:szCs w:val="32"/>
          <w:lang w:eastAsia="ru-RU"/>
        </w:rPr>
        <w:t>Н была посвящена проблеме наркотиков, тогда Президент Таджикистана продемонстрировал большую заи</w:t>
      </w:r>
      <w:r w:rsidRPr="0091352B">
        <w:rPr>
          <w:color w:val="000000"/>
          <w:sz w:val="32"/>
          <w:szCs w:val="32"/>
          <w:lang w:eastAsia="ru-RU"/>
        </w:rPr>
        <w:t>н</w:t>
      </w:r>
      <w:r w:rsidRPr="0091352B">
        <w:rPr>
          <w:color w:val="000000"/>
          <w:sz w:val="32"/>
          <w:szCs w:val="32"/>
          <w:lang w:eastAsia="ru-RU"/>
        </w:rPr>
        <w:t>тересованность Республики в урегулировании афганского конфли</w:t>
      </w:r>
      <w:r w:rsidRPr="0091352B">
        <w:rPr>
          <w:color w:val="000000"/>
          <w:sz w:val="32"/>
          <w:szCs w:val="32"/>
          <w:lang w:eastAsia="ru-RU"/>
        </w:rPr>
        <w:t>к</w:t>
      </w:r>
      <w:r w:rsidRPr="0091352B">
        <w:rPr>
          <w:color w:val="000000"/>
          <w:sz w:val="32"/>
          <w:szCs w:val="32"/>
          <w:lang w:eastAsia="ru-RU"/>
        </w:rPr>
        <w:t xml:space="preserve">та. Его прекращение привело бы </w:t>
      </w:r>
      <w:proofErr w:type="gramStart"/>
      <w:r w:rsidRPr="0091352B">
        <w:rPr>
          <w:color w:val="000000"/>
          <w:sz w:val="32"/>
          <w:szCs w:val="32"/>
          <w:lang w:eastAsia="ru-RU"/>
        </w:rPr>
        <w:t>к</w:t>
      </w:r>
      <w:proofErr w:type="gramEnd"/>
      <w:r w:rsidRPr="0091352B">
        <w:rPr>
          <w:color w:val="000000"/>
          <w:sz w:val="32"/>
          <w:szCs w:val="32"/>
          <w:lang w:eastAsia="ru-RU"/>
        </w:rPr>
        <w:t>:</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уменьшению перетока оружия и наркотиков через таджикско-афганскую границу;</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ограничению распространения дестабилизирующих волн те</w:t>
      </w:r>
      <w:r w:rsidRPr="0091352B">
        <w:rPr>
          <w:rFonts w:ascii="Times New Roman" w:hAnsi="Times New Roman" w:cs="Times New Roman"/>
          <w:sz w:val="32"/>
          <w:szCs w:val="32"/>
        </w:rPr>
        <w:t>р</w:t>
      </w:r>
      <w:r w:rsidRPr="0091352B">
        <w:rPr>
          <w:rFonts w:ascii="Times New Roman" w:hAnsi="Times New Roman" w:cs="Times New Roman"/>
          <w:sz w:val="32"/>
          <w:szCs w:val="32"/>
        </w:rPr>
        <w:t>роризма и экстремизма;</w:t>
      </w:r>
    </w:p>
    <w:p w:rsidR="000C23C2" w:rsidRPr="0091352B" w:rsidRDefault="000C23C2" w:rsidP="0091352B">
      <w:pPr>
        <w:pStyle w:val="a8"/>
        <w:numPr>
          <w:ilvl w:val="0"/>
          <w:numId w:val="29"/>
        </w:numPr>
        <w:tabs>
          <w:tab w:val="left" w:pos="952"/>
        </w:tabs>
        <w:ind w:left="0" w:firstLine="426"/>
        <w:jc w:val="both"/>
        <w:rPr>
          <w:rFonts w:ascii="Times New Roman" w:hAnsi="Times New Roman" w:cs="Times New Roman"/>
          <w:sz w:val="32"/>
          <w:szCs w:val="32"/>
        </w:rPr>
      </w:pPr>
      <w:r w:rsidRPr="0091352B">
        <w:rPr>
          <w:rFonts w:ascii="Times New Roman" w:hAnsi="Times New Roman" w:cs="Times New Roman"/>
          <w:sz w:val="32"/>
          <w:szCs w:val="32"/>
        </w:rPr>
        <w:t>стабилизации региона в целом;</w:t>
      </w:r>
    </w:p>
    <w:p w:rsidR="000C23C2" w:rsidRPr="0091352B" w:rsidRDefault="000C23C2" w:rsidP="0091352B">
      <w:pPr>
        <w:pStyle w:val="a8"/>
        <w:numPr>
          <w:ilvl w:val="0"/>
          <w:numId w:val="29"/>
        </w:numPr>
        <w:ind w:left="0" w:firstLine="426"/>
        <w:jc w:val="both"/>
        <w:rPr>
          <w:rFonts w:ascii="Times New Roman" w:hAnsi="Times New Roman" w:cs="Times New Roman"/>
          <w:sz w:val="32"/>
          <w:szCs w:val="32"/>
        </w:rPr>
      </w:pPr>
      <w:r w:rsidRPr="0091352B">
        <w:rPr>
          <w:rFonts w:ascii="Times New Roman" w:hAnsi="Times New Roman" w:cs="Times New Roman"/>
          <w:sz w:val="32"/>
          <w:szCs w:val="32"/>
        </w:rPr>
        <w:t>снятию с повестки дня угрозы исламистских группировок внутри Таджикистана и т.д.</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В 1998 г. на 20-ой специальной сессии Генеральной Ассамбл</w:t>
      </w:r>
      <w:proofErr w:type="gramStart"/>
      <w:r w:rsidRPr="0091352B">
        <w:rPr>
          <w:rFonts w:ascii="Times New Roman" w:hAnsi="Times New Roman" w:cs="Times New Roman"/>
          <w:color w:val="000000"/>
          <w:sz w:val="32"/>
          <w:szCs w:val="32"/>
          <w:lang w:eastAsia="ru-RU"/>
        </w:rPr>
        <w:t>еи ОО</w:t>
      </w:r>
      <w:proofErr w:type="gramEnd"/>
      <w:r w:rsidRPr="0091352B">
        <w:rPr>
          <w:rFonts w:ascii="Times New Roman" w:hAnsi="Times New Roman" w:cs="Times New Roman"/>
          <w:color w:val="000000"/>
          <w:sz w:val="32"/>
          <w:szCs w:val="32"/>
          <w:lang w:eastAsia="ru-RU"/>
        </w:rPr>
        <w:t>Н Президент Республики Таджикистан Эмомали Рахмон пре</w:t>
      </w:r>
      <w:r w:rsidRPr="0091352B">
        <w:rPr>
          <w:rFonts w:ascii="Times New Roman" w:hAnsi="Times New Roman" w:cs="Times New Roman"/>
          <w:color w:val="000000"/>
          <w:sz w:val="32"/>
          <w:szCs w:val="32"/>
          <w:lang w:eastAsia="ru-RU"/>
        </w:rPr>
        <w:t>д</w:t>
      </w:r>
      <w:r w:rsidRPr="0091352B">
        <w:rPr>
          <w:rFonts w:ascii="Times New Roman" w:hAnsi="Times New Roman" w:cs="Times New Roman"/>
          <w:color w:val="000000"/>
          <w:sz w:val="32"/>
          <w:szCs w:val="32"/>
          <w:lang w:eastAsia="ru-RU"/>
        </w:rPr>
        <w:t>ложил создать вокруг Афганистана «пояс безопасности». Эти пре</w:t>
      </w:r>
      <w:r w:rsidRPr="0091352B">
        <w:rPr>
          <w:rFonts w:ascii="Times New Roman" w:hAnsi="Times New Roman" w:cs="Times New Roman"/>
          <w:color w:val="000000"/>
          <w:sz w:val="32"/>
          <w:szCs w:val="32"/>
          <w:lang w:eastAsia="ru-RU"/>
        </w:rPr>
        <w:t>д</w:t>
      </w:r>
      <w:r w:rsidRPr="0091352B">
        <w:rPr>
          <w:rFonts w:ascii="Times New Roman" w:hAnsi="Times New Roman" w:cs="Times New Roman"/>
          <w:color w:val="000000"/>
          <w:sz w:val="32"/>
          <w:szCs w:val="32"/>
          <w:lang w:eastAsia="ru-RU"/>
        </w:rPr>
        <w:t>ложения не были реализованы, в результате чего нестабильный Афганистан превратился в очаг международного терроризма.</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Таким образом, все внешние стороны афганского конфликта с</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ответствующим образом обусловливают особенности геополитич</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ского положения Таджикистана в системе международных отнош</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 xml:space="preserve">ний Центральной Азии. С другой стороны, </w:t>
      </w:r>
      <w:r w:rsidR="00596B15">
        <w:rPr>
          <w:rFonts w:ascii="Times New Roman" w:hAnsi="Times New Roman" w:cs="Times New Roman"/>
          <w:color w:val="000000"/>
          <w:sz w:val="32"/>
          <w:szCs w:val="32"/>
          <w:lang w:eastAsia="ru-RU"/>
        </w:rPr>
        <w:t xml:space="preserve">во </w:t>
      </w:r>
      <w:r w:rsidRPr="0091352B">
        <w:rPr>
          <w:rFonts w:ascii="Times New Roman" w:hAnsi="Times New Roman" w:cs="Times New Roman"/>
          <w:color w:val="000000"/>
          <w:sz w:val="32"/>
          <w:szCs w:val="32"/>
          <w:lang w:eastAsia="ru-RU"/>
        </w:rPr>
        <w:t>внешн</w:t>
      </w:r>
      <w:r w:rsidR="00596B15">
        <w:rPr>
          <w:rFonts w:ascii="Times New Roman" w:hAnsi="Times New Roman" w:cs="Times New Roman"/>
          <w:color w:val="000000"/>
          <w:sz w:val="32"/>
          <w:szCs w:val="32"/>
          <w:lang w:eastAsia="ru-RU"/>
        </w:rPr>
        <w:t>ей</w:t>
      </w:r>
      <w:r w:rsidRPr="0091352B">
        <w:rPr>
          <w:rFonts w:ascii="Times New Roman" w:hAnsi="Times New Roman" w:cs="Times New Roman"/>
          <w:color w:val="000000"/>
          <w:sz w:val="32"/>
          <w:szCs w:val="32"/>
          <w:lang w:eastAsia="ru-RU"/>
        </w:rPr>
        <w:t xml:space="preserve"> политик</w:t>
      </w:r>
      <w:r w:rsidR="00596B15">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 xml:space="preserve"> </w:t>
      </w:r>
      <w:r w:rsidR="00596B15">
        <w:rPr>
          <w:rFonts w:ascii="Times New Roman" w:hAnsi="Times New Roman" w:cs="Times New Roman"/>
          <w:color w:val="000000"/>
          <w:sz w:val="32"/>
          <w:szCs w:val="32"/>
          <w:lang w:eastAsia="ru-RU"/>
        </w:rPr>
        <w:t>Таджикистана</w:t>
      </w:r>
      <w:r w:rsidRPr="0091352B">
        <w:rPr>
          <w:rFonts w:ascii="Times New Roman" w:hAnsi="Times New Roman" w:cs="Times New Roman"/>
          <w:color w:val="000000"/>
          <w:sz w:val="32"/>
          <w:szCs w:val="32"/>
          <w:lang w:eastAsia="ru-RU"/>
        </w:rPr>
        <w:t>, маневриру</w:t>
      </w:r>
      <w:r w:rsidR="00596B15">
        <w:rPr>
          <w:rFonts w:ascii="Times New Roman" w:hAnsi="Times New Roman" w:cs="Times New Roman"/>
          <w:color w:val="000000"/>
          <w:sz w:val="32"/>
          <w:szCs w:val="32"/>
          <w:lang w:eastAsia="ru-RU"/>
        </w:rPr>
        <w:t>ет</w:t>
      </w:r>
      <w:r w:rsidRPr="0091352B">
        <w:rPr>
          <w:rFonts w:ascii="Times New Roman" w:hAnsi="Times New Roman" w:cs="Times New Roman"/>
          <w:color w:val="000000"/>
          <w:sz w:val="32"/>
          <w:szCs w:val="32"/>
          <w:lang w:eastAsia="ru-RU"/>
        </w:rPr>
        <w:t xml:space="preserve"> между </w:t>
      </w:r>
      <w:r w:rsidR="00596B15" w:rsidRPr="0091352B">
        <w:rPr>
          <w:rFonts w:ascii="Times New Roman" w:hAnsi="Times New Roman" w:cs="Times New Roman"/>
          <w:color w:val="000000"/>
          <w:sz w:val="32"/>
          <w:szCs w:val="32"/>
          <w:lang w:eastAsia="ru-RU"/>
        </w:rPr>
        <w:t>внешни</w:t>
      </w:r>
      <w:r w:rsidR="00596B15">
        <w:rPr>
          <w:rFonts w:ascii="Times New Roman" w:hAnsi="Times New Roman" w:cs="Times New Roman"/>
          <w:color w:val="000000"/>
          <w:sz w:val="32"/>
          <w:szCs w:val="32"/>
          <w:lang w:eastAsia="ru-RU"/>
        </w:rPr>
        <w:t>ми</w:t>
      </w:r>
      <w:r w:rsidR="00596B15" w:rsidRPr="0091352B">
        <w:rPr>
          <w:rFonts w:ascii="Times New Roman" w:hAnsi="Times New Roman" w:cs="Times New Roman"/>
          <w:color w:val="000000"/>
          <w:sz w:val="32"/>
          <w:szCs w:val="32"/>
          <w:lang w:eastAsia="ru-RU"/>
        </w:rPr>
        <w:t xml:space="preserve"> центр</w:t>
      </w:r>
      <w:r w:rsidR="00596B15">
        <w:rPr>
          <w:rFonts w:ascii="Times New Roman" w:hAnsi="Times New Roman" w:cs="Times New Roman"/>
          <w:color w:val="000000"/>
          <w:sz w:val="32"/>
          <w:szCs w:val="32"/>
          <w:lang w:eastAsia="ru-RU"/>
        </w:rPr>
        <w:t>ами</w:t>
      </w:r>
      <w:r w:rsidR="00596B15" w:rsidRPr="0091352B">
        <w:rPr>
          <w:rFonts w:ascii="Times New Roman" w:hAnsi="Times New Roman" w:cs="Times New Roman"/>
          <w:color w:val="000000"/>
          <w:sz w:val="32"/>
          <w:szCs w:val="32"/>
          <w:lang w:eastAsia="ru-RU"/>
        </w:rPr>
        <w:t xml:space="preserve"> силы</w:t>
      </w:r>
      <w:r w:rsidRPr="0091352B">
        <w:rPr>
          <w:rFonts w:ascii="Times New Roman" w:hAnsi="Times New Roman" w:cs="Times New Roman"/>
          <w:color w:val="000000"/>
          <w:sz w:val="32"/>
          <w:szCs w:val="32"/>
          <w:lang w:eastAsia="ru-RU"/>
        </w:rPr>
        <w:t xml:space="preserve"> и о</w:t>
      </w:r>
      <w:r w:rsidRPr="0091352B">
        <w:rPr>
          <w:rFonts w:ascii="Times New Roman" w:hAnsi="Times New Roman" w:cs="Times New Roman"/>
          <w:color w:val="000000"/>
          <w:sz w:val="32"/>
          <w:szCs w:val="32"/>
          <w:lang w:eastAsia="ru-RU"/>
        </w:rPr>
        <w:t>д</w:t>
      </w:r>
      <w:r w:rsidRPr="0091352B">
        <w:rPr>
          <w:rFonts w:ascii="Times New Roman" w:hAnsi="Times New Roman" w:cs="Times New Roman"/>
          <w:color w:val="000000"/>
          <w:sz w:val="32"/>
          <w:szCs w:val="32"/>
          <w:lang w:eastAsia="ru-RU"/>
        </w:rPr>
        <w:t>новременно стремится реализовать свои экономические интересы. Это предполагает членство в СНГ, тесные политические, военные и финансово-экономические связи с Россией</w:t>
      </w:r>
      <w:r w:rsidR="00596B15">
        <w:rPr>
          <w:rFonts w:ascii="Times New Roman" w:hAnsi="Times New Roman" w:cs="Times New Roman"/>
          <w:color w:val="000000"/>
          <w:sz w:val="32"/>
          <w:szCs w:val="32"/>
          <w:lang w:eastAsia="ru-RU"/>
        </w:rPr>
        <w:t>. Б</w:t>
      </w:r>
      <w:r w:rsidRPr="0091352B">
        <w:rPr>
          <w:rFonts w:ascii="Times New Roman" w:hAnsi="Times New Roman" w:cs="Times New Roman"/>
          <w:color w:val="000000"/>
          <w:sz w:val="32"/>
          <w:szCs w:val="32"/>
          <w:lang w:eastAsia="ru-RU"/>
        </w:rPr>
        <w:t>лизость Таджикистана к Афганистану придает ему особый геополитический статус и тем самым усиливает его дипломатический ресурс в регионе уже «большой» Центральной Азии [1].</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 xml:space="preserve">В региональном плане внешняя политика </w:t>
      </w:r>
      <w:r w:rsidR="00596B15">
        <w:rPr>
          <w:rFonts w:ascii="Times New Roman" w:hAnsi="Times New Roman" w:cs="Times New Roman"/>
          <w:color w:val="000000"/>
          <w:sz w:val="32"/>
          <w:szCs w:val="32"/>
          <w:lang w:eastAsia="ru-RU"/>
        </w:rPr>
        <w:t>Таджикистана напра</w:t>
      </w:r>
      <w:r w:rsidR="00596B15">
        <w:rPr>
          <w:rFonts w:ascii="Times New Roman" w:hAnsi="Times New Roman" w:cs="Times New Roman"/>
          <w:color w:val="000000"/>
          <w:sz w:val="32"/>
          <w:szCs w:val="32"/>
          <w:lang w:eastAsia="ru-RU"/>
        </w:rPr>
        <w:t>в</w:t>
      </w:r>
      <w:r w:rsidR="00596B15">
        <w:rPr>
          <w:rFonts w:ascii="Times New Roman" w:hAnsi="Times New Roman" w:cs="Times New Roman"/>
          <w:color w:val="000000"/>
          <w:sz w:val="32"/>
          <w:szCs w:val="32"/>
          <w:lang w:eastAsia="ru-RU"/>
        </w:rPr>
        <w:t xml:space="preserve">лена на </w:t>
      </w:r>
      <w:r w:rsidRPr="0091352B">
        <w:rPr>
          <w:rFonts w:ascii="Times New Roman" w:hAnsi="Times New Roman" w:cs="Times New Roman"/>
          <w:color w:val="000000"/>
          <w:sz w:val="32"/>
          <w:szCs w:val="32"/>
          <w:lang w:eastAsia="ru-RU"/>
        </w:rPr>
        <w:t>поддерж</w:t>
      </w:r>
      <w:r w:rsidR="00596B15">
        <w:rPr>
          <w:rFonts w:ascii="Times New Roman" w:hAnsi="Times New Roman" w:cs="Times New Roman"/>
          <w:color w:val="000000"/>
          <w:sz w:val="32"/>
          <w:szCs w:val="32"/>
          <w:lang w:eastAsia="ru-RU"/>
        </w:rPr>
        <w:t>ание</w:t>
      </w:r>
      <w:r w:rsidRPr="0091352B">
        <w:rPr>
          <w:rFonts w:ascii="Times New Roman" w:hAnsi="Times New Roman" w:cs="Times New Roman"/>
          <w:color w:val="000000"/>
          <w:sz w:val="32"/>
          <w:szCs w:val="32"/>
          <w:lang w:eastAsia="ru-RU"/>
        </w:rPr>
        <w:t xml:space="preserve"> сбалансированн</w:t>
      </w:r>
      <w:r w:rsidR="00596B15">
        <w:rPr>
          <w:rFonts w:ascii="Times New Roman" w:hAnsi="Times New Roman" w:cs="Times New Roman"/>
          <w:color w:val="000000"/>
          <w:sz w:val="32"/>
          <w:szCs w:val="32"/>
          <w:lang w:eastAsia="ru-RU"/>
        </w:rPr>
        <w:t>ого</w:t>
      </w:r>
      <w:r w:rsidRPr="0091352B">
        <w:rPr>
          <w:rFonts w:ascii="Times New Roman" w:hAnsi="Times New Roman" w:cs="Times New Roman"/>
          <w:color w:val="000000"/>
          <w:sz w:val="32"/>
          <w:szCs w:val="32"/>
          <w:lang w:eastAsia="ru-RU"/>
        </w:rPr>
        <w:t xml:space="preserve"> отношения с Узбекист</w:t>
      </w:r>
      <w:r w:rsidRPr="0091352B">
        <w:rPr>
          <w:rFonts w:ascii="Times New Roman" w:hAnsi="Times New Roman" w:cs="Times New Roman"/>
          <w:color w:val="000000"/>
          <w:sz w:val="32"/>
          <w:szCs w:val="32"/>
          <w:lang w:eastAsia="ru-RU"/>
        </w:rPr>
        <w:t>а</w:t>
      </w:r>
      <w:r w:rsidRPr="0091352B">
        <w:rPr>
          <w:rFonts w:ascii="Times New Roman" w:hAnsi="Times New Roman" w:cs="Times New Roman"/>
          <w:color w:val="000000"/>
          <w:sz w:val="32"/>
          <w:szCs w:val="32"/>
          <w:lang w:eastAsia="ru-RU"/>
        </w:rPr>
        <w:t>ном и соседом Афганистана. Здесь имеют проблемы межэтническ</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го порядка. Так, в Согдийской области Таджикистана исторически культурно и политически доминирует этническое узбекское нас</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ление, а в Узбекистане компактно проживают таджики.</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lastRenderedPageBreak/>
        <w:t>Кроме того, внутриафганское противостояние имеет и свои т</w:t>
      </w:r>
      <w:r w:rsidRPr="0091352B">
        <w:rPr>
          <w:rFonts w:ascii="Times New Roman" w:hAnsi="Times New Roman" w:cs="Times New Roman"/>
          <w:color w:val="000000"/>
          <w:sz w:val="32"/>
          <w:szCs w:val="32"/>
          <w:lang w:eastAsia="ru-RU"/>
        </w:rPr>
        <w:t>а</w:t>
      </w:r>
      <w:r w:rsidRPr="0091352B">
        <w:rPr>
          <w:rFonts w:ascii="Times New Roman" w:hAnsi="Times New Roman" w:cs="Times New Roman"/>
          <w:color w:val="000000"/>
          <w:sz w:val="32"/>
          <w:szCs w:val="32"/>
          <w:lang w:eastAsia="ru-RU"/>
        </w:rPr>
        <w:t>джикские и узбекские этнические корни. Соответственно, диплом</w:t>
      </w:r>
      <w:r w:rsidRPr="0091352B">
        <w:rPr>
          <w:rFonts w:ascii="Times New Roman" w:hAnsi="Times New Roman" w:cs="Times New Roman"/>
          <w:color w:val="000000"/>
          <w:sz w:val="32"/>
          <w:szCs w:val="32"/>
          <w:lang w:eastAsia="ru-RU"/>
        </w:rPr>
        <w:t>а</w:t>
      </w:r>
      <w:r w:rsidRPr="0091352B">
        <w:rPr>
          <w:rFonts w:ascii="Times New Roman" w:hAnsi="Times New Roman" w:cs="Times New Roman"/>
          <w:color w:val="000000"/>
          <w:sz w:val="32"/>
          <w:szCs w:val="32"/>
          <w:lang w:eastAsia="ru-RU"/>
        </w:rPr>
        <w:t>тия обоих госуда</w:t>
      </w:r>
      <w:proofErr w:type="gramStart"/>
      <w:r w:rsidRPr="0091352B">
        <w:rPr>
          <w:rFonts w:ascii="Times New Roman" w:hAnsi="Times New Roman" w:cs="Times New Roman"/>
          <w:color w:val="000000"/>
          <w:sz w:val="32"/>
          <w:szCs w:val="32"/>
          <w:lang w:eastAsia="ru-RU"/>
        </w:rPr>
        <w:t>рств стр</w:t>
      </w:r>
      <w:proofErr w:type="gramEnd"/>
      <w:r w:rsidRPr="0091352B">
        <w:rPr>
          <w:rFonts w:ascii="Times New Roman" w:hAnsi="Times New Roman" w:cs="Times New Roman"/>
          <w:color w:val="000000"/>
          <w:sz w:val="32"/>
          <w:szCs w:val="32"/>
          <w:lang w:eastAsia="ru-RU"/>
        </w:rPr>
        <w:t>емится поддерживать связи с таджикск</w:t>
      </w:r>
      <w:r w:rsidRPr="0091352B">
        <w:rPr>
          <w:rFonts w:ascii="Times New Roman" w:hAnsi="Times New Roman" w:cs="Times New Roman"/>
          <w:color w:val="000000"/>
          <w:sz w:val="32"/>
          <w:szCs w:val="32"/>
          <w:lang w:eastAsia="ru-RU"/>
        </w:rPr>
        <w:t>и</w:t>
      </w:r>
      <w:r w:rsidRPr="0091352B">
        <w:rPr>
          <w:rFonts w:ascii="Times New Roman" w:hAnsi="Times New Roman" w:cs="Times New Roman"/>
          <w:color w:val="000000"/>
          <w:sz w:val="32"/>
          <w:szCs w:val="32"/>
          <w:lang w:eastAsia="ru-RU"/>
        </w:rPr>
        <w:t>ми и узбекскими политическими элитами Афганистана.</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Процессы, происходящие в Афганистане, с точки зрения реги</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 xml:space="preserve">нальной безопасности, имеют </w:t>
      </w:r>
      <w:proofErr w:type="gramStart"/>
      <w:r w:rsidRPr="0091352B">
        <w:rPr>
          <w:rFonts w:ascii="Times New Roman" w:hAnsi="Times New Roman" w:cs="Times New Roman"/>
          <w:color w:val="000000"/>
          <w:sz w:val="32"/>
          <w:szCs w:val="32"/>
          <w:lang w:eastAsia="ru-RU"/>
        </w:rPr>
        <w:t>важное значение</w:t>
      </w:r>
      <w:proofErr w:type="gramEnd"/>
      <w:r w:rsidRPr="0091352B">
        <w:rPr>
          <w:rFonts w:ascii="Times New Roman" w:hAnsi="Times New Roman" w:cs="Times New Roman"/>
          <w:color w:val="000000"/>
          <w:sz w:val="32"/>
          <w:szCs w:val="32"/>
          <w:lang w:eastAsia="ru-RU"/>
        </w:rPr>
        <w:t xml:space="preserve"> для всех государств региона и присутствующих здесь Китая, России и США, а также Пакистана, Индии и Ирана. При всех разногласиях по решению а</w:t>
      </w:r>
      <w:r w:rsidRPr="0091352B">
        <w:rPr>
          <w:rFonts w:ascii="Times New Roman" w:hAnsi="Times New Roman" w:cs="Times New Roman"/>
          <w:color w:val="000000"/>
          <w:sz w:val="32"/>
          <w:szCs w:val="32"/>
          <w:lang w:eastAsia="ru-RU"/>
        </w:rPr>
        <w:t>ф</w:t>
      </w:r>
      <w:r w:rsidRPr="0091352B">
        <w:rPr>
          <w:rFonts w:ascii="Times New Roman" w:hAnsi="Times New Roman" w:cs="Times New Roman"/>
          <w:color w:val="000000"/>
          <w:sz w:val="32"/>
          <w:szCs w:val="32"/>
          <w:lang w:eastAsia="ru-RU"/>
        </w:rPr>
        <w:t>ганской проблемы и противоречиях между этими странами в ц</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лом, они понимают (</w:t>
      </w:r>
      <w:proofErr w:type="gramStart"/>
      <w:r w:rsidRPr="0091352B">
        <w:rPr>
          <w:rFonts w:ascii="Times New Roman" w:hAnsi="Times New Roman" w:cs="Times New Roman"/>
          <w:color w:val="000000"/>
          <w:sz w:val="32"/>
          <w:szCs w:val="32"/>
          <w:lang w:eastAsia="ru-RU"/>
        </w:rPr>
        <w:t>вынуждены</w:t>
      </w:r>
      <w:proofErr w:type="gramEnd"/>
      <w:r w:rsidRPr="0091352B">
        <w:rPr>
          <w:rFonts w:ascii="Times New Roman" w:hAnsi="Times New Roman" w:cs="Times New Roman"/>
          <w:color w:val="000000"/>
          <w:sz w:val="32"/>
          <w:szCs w:val="32"/>
          <w:lang w:eastAsia="ru-RU"/>
        </w:rPr>
        <w:t>/готовы), что сотрудничество ме</w:t>
      </w:r>
      <w:r w:rsidRPr="0091352B">
        <w:rPr>
          <w:rFonts w:ascii="Times New Roman" w:hAnsi="Times New Roman" w:cs="Times New Roman"/>
          <w:color w:val="000000"/>
          <w:sz w:val="32"/>
          <w:szCs w:val="32"/>
          <w:lang w:eastAsia="ru-RU"/>
        </w:rPr>
        <w:t>ж</w:t>
      </w:r>
      <w:r w:rsidRPr="0091352B">
        <w:rPr>
          <w:rFonts w:ascii="Times New Roman" w:hAnsi="Times New Roman" w:cs="Times New Roman"/>
          <w:color w:val="000000"/>
          <w:sz w:val="32"/>
          <w:szCs w:val="32"/>
          <w:lang w:eastAsia="ru-RU"/>
        </w:rPr>
        <w:t>ду ними неизбежно. В этом случае следует учитывать, что террит</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рии и народы постсоветской Центральной Азии и Афганистана, Ирана и Пакистана исторически никогда не были изолированы друг от друга. Этнические, культурные и экономические связи имеют многовековые традиции. С одной стороны, это способствует диал</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гу, но с другой – создает дополнительные трудности разного хара</w:t>
      </w:r>
      <w:r w:rsidRPr="0091352B">
        <w:rPr>
          <w:rFonts w:ascii="Times New Roman" w:hAnsi="Times New Roman" w:cs="Times New Roman"/>
          <w:color w:val="000000"/>
          <w:sz w:val="32"/>
          <w:szCs w:val="32"/>
          <w:lang w:eastAsia="ru-RU"/>
        </w:rPr>
        <w:t>к</w:t>
      </w:r>
      <w:r w:rsidRPr="0091352B">
        <w:rPr>
          <w:rFonts w:ascii="Times New Roman" w:hAnsi="Times New Roman" w:cs="Times New Roman"/>
          <w:color w:val="000000"/>
          <w:sz w:val="32"/>
          <w:szCs w:val="32"/>
          <w:lang w:eastAsia="ru-RU"/>
        </w:rPr>
        <w:t>тера.</w:t>
      </w:r>
    </w:p>
    <w:p w:rsidR="000C23C2" w:rsidRPr="0091352B" w:rsidRDefault="000C23C2" w:rsidP="0091352B">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На ближайшую перспективу и на субъективном уровне перед внешней политикой госуда</w:t>
      </w:r>
      <w:proofErr w:type="gramStart"/>
      <w:r w:rsidRPr="0091352B">
        <w:rPr>
          <w:rFonts w:ascii="Times New Roman" w:hAnsi="Times New Roman" w:cs="Times New Roman"/>
          <w:color w:val="000000"/>
          <w:sz w:val="32"/>
          <w:szCs w:val="32"/>
          <w:lang w:eastAsia="ru-RU"/>
        </w:rPr>
        <w:t>рств ст</w:t>
      </w:r>
      <w:proofErr w:type="gramEnd"/>
      <w:r w:rsidRPr="0091352B">
        <w:rPr>
          <w:rFonts w:ascii="Times New Roman" w:hAnsi="Times New Roman" w:cs="Times New Roman"/>
          <w:color w:val="000000"/>
          <w:sz w:val="32"/>
          <w:szCs w:val="32"/>
          <w:lang w:eastAsia="ru-RU"/>
        </w:rPr>
        <w:t>оит проблема нейтрализации тех негативных процессов</w:t>
      </w:r>
      <w:r w:rsidR="00596B15">
        <w:rPr>
          <w:rFonts w:ascii="Times New Roman" w:hAnsi="Times New Roman" w:cs="Times New Roman"/>
          <w:color w:val="000000"/>
          <w:sz w:val="32"/>
          <w:szCs w:val="32"/>
          <w:lang w:eastAsia="ru-RU"/>
        </w:rPr>
        <w:t xml:space="preserve"> в регионе. </w:t>
      </w:r>
      <w:r w:rsidRPr="0091352B">
        <w:rPr>
          <w:rFonts w:ascii="Times New Roman" w:hAnsi="Times New Roman" w:cs="Times New Roman"/>
          <w:color w:val="000000"/>
          <w:sz w:val="32"/>
          <w:szCs w:val="32"/>
          <w:lang w:eastAsia="ru-RU"/>
        </w:rPr>
        <w:t>Государства, имеющие общую границу с Афганистаном, безусловно, осознают неизбежность сво</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го участия в предстоящих процессах вместе с другими регионал</w:t>
      </w:r>
      <w:r w:rsidRPr="0091352B">
        <w:rPr>
          <w:rFonts w:ascii="Times New Roman" w:hAnsi="Times New Roman" w:cs="Times New Roman"/>
          <w:color w:val="000000"/>
          <w:sz w:val="32"/>
          <w:szCs w:val="32"/>
          <w:lang w:eastAsia="ru-RU"/>
        </w:rPr>
        <w:t>ь</w:t>
      </w:r>
      <w:r w:rsidRPr="0091352B">
        <w:rPr>
          <w:rFonts w:ascii="Times New Roman" w:hAnsi="Times New Roman" w:cs="Times New Roman"/>
          <w:color w:val="000000"/>
          <w:sz w:val="32"/>
          <w:szCs w:val="32"/>
          <w:lang w:eastAsia="ru-RU"/>
        </w:rPr>
        <w:t>ными акторами, как и акторы мирового уровня [2].</w:t>
      </w:r>
      <w:r w:rsidR="00596B15">
        <w:rPr>
          <w:rFonts w:ascii="Times New Roman" w:hAnsi="Times New Roman" w:cs="Times New Roman"/>
          <w:color w:val="000000"/>
          <w:sz w:val="32"/>
          <w:szCs w:val="32"/>
          <w:lang w:eastAsia="ru-RU"/>
        </w:rPr>
        <w:t xml:space="preserve"> </w:t>
      </w:r>
      <w:r w:rsidRPr="0091352B">
        <w:rPr>
          <w:rFonts w:ascii="Times New Roman" w:hAnsi="Times New Roman" w:cs="Times New Roman"/>
          <w:color w:val="000000"/>
          <w:sz w:val="32"/>
          <w:szCs w:val="32"/>
          <w:lang w:eastAsia="ru-RU"/>
        </w:rPr>
        <w:t>Следует отм</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 xml:space="preserve">тить, что все государства Центральной Азии стремятся развивать региональные внутренние и </w:t>
      </w:r>
      <w:proofErr w:type="gramStart"/>
      <w:r w:rsidRPr="0091352B">
        <w:rPr>
          <w:rFonts w:ascii="Times New Roman" w:hAnsi="Times New Roman" w:cs="Times New Roman"/>
          <w:color w:val="000000"/>
          <w:sz w:val="32"/>
          <w:szCs w:val="32"/>
          <w:lang w:eastAsia="ru-RU"/>
        </w:rPr>
        <w:t>внешних</w:t>
      </w:r>
      <w:proofErr w:type="gramEnd"/>
      <w:r w:rsidRPr="0091352B">
        <w:rPr>
          <w:rFonts w:ascii="Times New Roman" w:hAnsi="Times New Roman" w:cs="Times New Roman"/>
          <w:color w:val="000000"/>
          <w:sz w:val="32"/>
          <w:szCs w:val="32"/>
          <w:lang w:eastAsia="ru-RU"/>
        </w:rPr>
        <w:t xml:space="preserve"> связи.</w:t>
      </w:r>
    </w:p>
    <w:p w:rsidR="000C23C2" w:rsidRPr="0091352B" w:rsidRDefault="000C23C2" w:rsidP="00596B15">
      <w:pPr>
        <w:widowControl w:val="0"/>
        <w:spacing w:after="0" w:line="240" w:lineRule="auto"/>
        <w:ind w:firstLine="426"/>
        <w:jc w:val="both"/>
        <w:rPr>
          <w:rFonts w:ascii="Times New Roman" w:hAnsi="Times New Roman" w:cs="Times New Roman"/>
          <w:color w:val="000000"/>
          <w:sz w:val="32"/>
          <w:szCs w:val="32"/>
          <w:lang w:eastAsia="ru-RU"/>
        </w:rPr>
      </w:pPr>
      <w:r w:rsidRPr="0091352B">
        <w:rPr>
          <w:rFonts w:ascii="Times New Roman" w:hAnsi="Times New Roman" w:cs="Times New Roman"/>
          <w:color w:val="000000"/>
          <w:sz w:val="32"/>
          <w:szCs w:val="32"/>
          <w:lang w:eastAsia="ru-RU"/>
        </w:rPr>
        <w:t>В плане среднесрочных перспектив следует рассматривать пр</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странство постсоветской Центральной Азии в контексте глобал</w:t>
      </w:r>
      <w:r w:rsidRPr="0091352B">
        <w:rPr>
          <w:rFonts w:ascii="Times New Roman" w:hAnsi="Times New Roman" w:cs="Times New Roman"/>
          <w:color w:val="000000"/>
          <w:sz w:val="32"/>
          <w:szCs w:val="32"/>
          <w:lang w:eastAsia="ru-RU"/>
        </w:rPr>
        <w:t>ь</w:t>
      </w:r>
      <w:r w:rsidRPr="0091352B">
        <w:rPr>
          <w:rFonts w:ascii="Times New Roman" w:hAnsi="Times New Roman" w:cs="Times New Roman"/>
          <w:color w:val="000000"/>
          <w:sz w:val="32"/>
          <w:szCs w:val="32"/>
          <w:lang w:eastAsia="ru-RU"/>
        </w:rPr>
        <w:t>ных процессов, в том числе геополитических процессов в постс</w:t>
      </w:r>
      <w:r w:rsidRPr="0091352B">
        <w:rPr>
          <w:rFonts w:ascii="Times New Roman" w:hAnsi="Times New Roman" w:cs="Times New Roman"/>
          <w:color w:val="000000"/>
          <w:sz w:val="32"/>
          <w:szCs w:val="32"/>
          <w:lang w:eastAsia="ru-RU"/>
        </w:rPr>
        <w:t>о</w:t>
      </w:r>
      <w:r w:rsidRPr="0091352B">
        <w:rPr>
          <w:rFonts w:ascii="Times New Roman" w:hAnsi="Times New Roman" w:cs="Times New Roman"/>
          <w:color w:val="000000"/>
          <w:sz w:val="32"/>
          <w:szCs w:val="32"/>
          <w:lang w:eastAsia="ru-RU"/>
        </w:rPr>
        <w:t>ветской Евразии. В этой связи переориентация центральноазиа</w:t>
      </w:r>
      <w:r w:rsidRPr="0091352B">
        <w:rPr>
          <w:rFonts w:ascii="Times New Roman" w:hAnsi="Times New Roman" w:cs="Times New Roman"/>
          <w:color w:val="000000"/>
          <w:sz w:val="32"/>
          <w:szCs w:val="32"/>
          <w:lang w:eastAsia="ru-RU"/>
        </w:rPr>
        <w:t>т</w:t>
      </w:r>
      <w:r w:rsidRPr="0091352B">
        <w:rPr>
          <w:rFonts w:ascii="Times New Roman" w:hAnsi="Times New Roman" w:cs="Times New Roman"/>
          <w:color w:val="000000"/>
          <w:sz w:val="32"/>
          <w:szCs w:val="32"/>
          <w:lang w:eastAsia="ru-RU"/>
        </w:rPr>
        <w:t>ских государств на «дальнее зарубежье», развивающаяся по многим направлениям, вполне естественна и подчинена процессам объе</w:t>
      </w:r>
      <w:r w:rsidRPr="0091352B">
        <w:rPr>
          <w:rFonts w:ascii="Times New Roman" w:hAnsi="Times New Roman" w:cs="Times New Roman"/>
          <w:color w:val="000000"/>
          <w:sz w:val="32"/>
          <w:szCs w:val="32"/>
          <w:lang w:eastAsia="ru-RU"/>
        </w:rPr>
        <w:t>к</w:t>
      </w:r>
      <w:r w:rsidRPr="0091352B">
        <w:rPr>
          <w:rFonts w:ascii="Times New Roman" w:hAnsi="Times New Roman" w:cs="Times New Roman"/>
          <w:color w:val="000000"/>
          <w:sz w:val="32"/>
          <w:szCs w:val="32"/>
          <w:lang w:eastAsia="ru-RU"/>
        </w:rPr>
        <w:t>тивного характера. Открывающиеся границы государств и появл</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ние новых акторов международных процессов, рост разнообразия еще раз свидетельствуют, что пространство самоорганизуется и становление политического порядка просто невозможно осущ</w:t>
      </w:r>
      <w:r w:rsidRPr="0091352B">
        <w:rPr>
          <w:rFonts w:ascii="Times New Roman" w:hAnsi="Times New Roman" w:cs="Times New Roman"/>
          <w:color w:val="000000"/>
          <w:sz w:val="32"/>
          <w:szCs w:val="32"/>
          <w:lang w:eastAsia="ru-RU"/>
        </w:rPr>
        <w:t>е</w:t>
      </w:r>
      <w:r w:rsidRPr="0091352B">
        <w:rPr>
          <w:rFonts w:ascii="Times New Roman" w:hAnsi="Times New Roman" w:cs="Times New Roman"/>
          <w:color w:val="000000"/>
          <w:sz w:val="32"/>
          <w:szCs w:val="32"/>
          <w:lang w:eastAsia="ru-RU"/>
        </w:rPr>
        <w:t>ствить только за счет целенаправленных усилий, без учета и и</w:t>
      </w:r>
      <w:r w:rsidRPr="0091352B">
        <w:rPr>
          <w:rFonts w:ascii="Times New Roman" w:hAnsi="Times New Roman" w:cs="Times New Roman"/>
          <w:color w:val="000000"/>
          <w:sz w:val="32"/>
          <w:szCs w:val="32"/>
          <w:lang w:eastAsia="ru-RU"/>
        </w:rPr>
        <w:t>с</w:t>
      </w:r>
      <w:r w:rsidRPr="0091352B">
        <w:rPr>
          <w:rFonts w:ascii="Times New Roman" w:hAnsi="Times New Roman" w:cs="Times New Roman"/>
          <w:color w:val="000000"/>
          <w:sz w:val="32"/>
          <w:szCs w:val="32"/>
          <w:lang w:eastAsia="ru-RU"/>
        </w:rPr>
        <w:t xml:space="preserve">пользования действующих закономерностей процессов развития системы.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Центральноазиатский регион – это место пересечения интересов мировых держав (Китай, США, Россия), стремящихся усилить свое присутствие в регионе. Особый интерес ведущих стран, транснац</w:t>
      </w:r>
      <w:r w:rsidRPr="0091352B">
        <w:rPr>
          <w:rFonts w:ascii="Times New Roman" w:hAnsi="Times New Roman" w:cs="Times New Roman"/>
          <w:sz w:val="32"/>
          <w:szCs w:val="32"/>
        </w:rPr>
        <w:t>и</w:t>
      </w:r>
      <w:r w:rsidRPr="0091352B">
        <w:rPr>
          <w:rFonts w:ascii="Times New Roman" w:hAnsi="Times New Roman" w:cs="Times New Roman"/>
          <w:sz w:val="32"/>
          <w:szCs w:val="32"/>
        </w:rPr>
        <w:t>ональных корпораций, различных финансово-экономических и</w:t>
      </w:r>
      <w:r w:rsidRPr="0091352B">
        <w:rPr>
          <w:rFonts w:ascii="Times New Roman" w:hAnsi="Times New Roman" w:cs="Times New Roman"/>
          <w:sz w:val="32"/>
          <w:szCs w:val="32"/>
        </w:rPr>
        <w:t>н</w:t>
      </w:r>
      <w:r w:rsidRPr="0091352B">
        <w:rPr>
          <w:rFonts w:ascii="Times New Roman" w:hAnsi="Times New Roman" w:cs="Times New Roman"/>
          <w:sz w:val="32"/>
          <w:szCs w:val="32"/>
        </w:rPr>
        <w:t>ститутов к региону объясняется его геополитическим положением, коммуникационными возможностями, наличием значительных з</w:t>
      </w:r>
      <w:r w:rsidRPr="0091352B">
        <w:rPr>
          <w:rFonts w:ascii="Times New Roman" w:hAnsi="Times New Roman" w:cs="Times New Roman"/>
          <w:sz w:val="32"/>
          <w:szCs w:val="32"/>
        </w:rPr>
        <w:t>а</w:t>
      </w:r>
      <w:r w:rsidRPr="0091352B">
        <w:rPr>
          <w:rFonts w:ascii="Times New Roman" w:hAnsi="Times New Roman" w:cs="Times New Roman"/>
          <w:sz w:val="32"/>
          <w:szCs w:val="32"/>
        </w:rPr>
        <w:t>пасов природных ресурсов. Геополитические особенности Це</w:t>
      </w:r>
      <w:r w:rsidRPr="0091352B">
        <w:rPr>
          <w:rFonts w:ascii="Times New Roman" w:hAnsi="Times New Roman" w:cs="Times New Roman"/>
          <w:sz w:val="32"/>
          <w:szCs w:val="32"/>
        </w:rPr>
        <w:t>н</w:t>
      </w:r>
      <w:r w:rsidRPr="0091352B">
        <w:rPr>
          <w:rFonts w:ascii="Times New Roman" w:hAnsi="Times New Roman" w:cs="Times New Roman"/>
          <w:sz w:val="32"/>
          <w:szCs w:val="32"/>
        </w:rPr>
        <w:t>тральной Азии вызывают значительный интерес мировых и реги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нальных держав и с военно-стратегической точки зрения. Распол</w:t>
      </w:r>
      <w:r w:rsidRPr="0091352B">
        <w:rPr>
          <w:rFonts w:ascii="Times New Roman" w:hAnsi="Times New Roman" w:cs="Times New Roman"/>
          <w:sz w:val="32"/>
          <w:szCs w:val="32"/>
        </w:rPr>
        <w:t>о</w:t>
      </w:r>
      <w:r w:rsidRPr="0091352B">
        <w:rPr>
          <w:rFonts w:ascii="Times New Roman" w:hAnsi="Times New Roman" w:cs="Times New Roman"/>
          <w:sz w:val="32"/>
          <w:szCs w:val="32"/>
        </w:rPr>
        <w:t>жение региона по соседству с нестабильным Афганистаном, Пак</w:t>
      </w:r>
      <w:r w:rsidRPr="0091352B">
        <w:rPr>
          <w:rFonts w:ascii="Times New Roman" w:hAnsi="Times New Roman" w:cs="Times New Roman"/>
          <w:sz w:val="32"/>
          <w:szCs w:val="32"/>
        </w:rPr>
        <w:t>и</w:t>
      </w:r>
      <w:r w:rsidRPr="0091352B">
        <w:rPr>
          <w:rFonts w:ascii="Times New Roman" w:hAnsi="Times New Roman" w:cs="Times New Roman"/>
          <w:sz w:val="32"/>
          <w:szCs w:val="32"/>
        </w:rPr>
        <w:t>станом, Ираном и другими нестабильными странами делает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трудничество с ним важнейшим элементом как глобальной, реги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нальной, так и национальной безопасности таких мировых держав, как Россия и Китай.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Одной из основных задач США, России и Китая является д</w:t>
      </w:r>
      <w:r w:rsidRPr="0091352B">
        <w:rPr>
          <w:rFonts w:ascii="Times New Roman" w:hAnsi="Times New Roman" w:cs="Times New Roman"/>
          <w:sz w:val="32"/>
          <w:szCs w:val="32"/>
        </w:rPr>
        <w:t>о</w:t>
      </w:r>
      <w:r w:rsidRPr="0091352B">
        <w:rPr>
          <w:rFonts w:ascii="Times New Roman" w:hAnsi="Times New Roman" w:cs="Times New Roman"/>
          <w:sz w:val="32"/>
          <w:szCs w:val="32"/>
        </w:rPr>
        <w:t>стижение лидирующего положения в регионе и недопущение союза двух других государств. При этом США, Китай и Россия имеют как совпадающие, так и противоположные интересы в регионе. Совп</w:t>
      </w:r>
      <w:r w:rsidRPr="0091352B">
        <w:rPr>
          <w:rFonts w:ascii="Times New Roman" w:hAnsi="Times New Roman" w:cs="Times New Roman"/>
          <w:sz w:val="32"/>
          <w:szCs w:val="32"/>
        </w:rPr>
        <w:t>а</w:t>
      </w:r>
      <w:r w:rsidRPr="0091352B">
        <w:rPr>
          <w:rFonts w:ascii="Times New Roman" w:hAnsi="Times New Roman" w:cs="Times New Roman"/>
          <w:sz w:val="32"/>
          <w:szCs w:val="32"/>
        </w:rPr>
        <w:t>дающие интересы (борьба с терроризмом, распространением наркотиков и др.) создают возможность сотрудничества США, К</w:t>
      </w:r>
      <w:r w:rsidRPr="0091352B">
        <w:rPr>
          <w:rFonts w:ascii="Times New Roman" w:hAnsi="Times New Roman" w:cs="Times New Roman"/>
          <w:sz w:val="32"/>
          <w:szCs w:val="32"/>
        </w:rPr>
        <w:t>и</w:t>
      </w:r>
      <w:r w:rsidRPr="0091352B">
        <w:rPr>
          <w:rFonts w:ascii="Times New Roman" w:hAnsi="Times New Roman" w:cs="Times New Roman"/>
          <w:sz w:val="32"/>
          <w:szCs w:val="32"/>
        </w:rPr>
        <w:t>тая и России между собой и со странами Центральной Азии. Пр</w:t>
      </w:r>
      <w:r w:rsidRPr="0091352B">
        <w:rPr>
          <w:rFonts w:ascii="Times New Roman" w:hAnsi="Times New Roman" w:cs="Times New Roman"/>
          <w:sz w:val="32"/>
          <w:szCs w:val="32"/>
        </w:rPr>
        <w:t>о</w:t>
      </w:r>
      <w:r w:rsidRPr="0091352B">
        <w:rPr>
          <w:rFonts w:ascii="Times New Roman" w:hAnsi="Times New Roman" w:cs="Times New Roman"/>
          <w:sz w:val="32"/>
          <w:szCs w:val="32"/>
        </w:rPr>
        <w:t>тивоположные интересы ведут к заключению соглашений каждой из этих стран в отдельности со странами Центральной Азии или к двустороннему согласованию действий России и Китая в рамках ШОС.</w:t>
      </w:r>
    </w:p>
    <w:p w:rsidR="000C23C2" w:rsidRPr="0091352B" w:rsidRDefault="000C23C2" w:rsidP="0091352B">
      <w:pPr>
        <w:spacing w:after="0" w:line="240" w:lineRule="auto"/>
        <w:jc w:val="both"/>
        <w:rPr>
          <w:rFonts w:ascii="Times New Roman" w:hAnsi="Times New Roman" w:cs="Times New Roman"/>
          <w:b/>
          <w:bCs/>
          <w:sz w:val="32"/>
          <w:szCs w:val="32"/>
        </w:rPr>
      </w:pPr>
    </w:p>
    <w:p w:rsidR="000C23C2" w:rsidRPr="0091352B" w:rsidRDefault="000C23C2"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Литература</w:t>
      </w:r>
    </w:p>
    <w:p w:rsidR="000C23C2" w:rsidRPr="0091352B" w:rsidRDefault="000C23C2" w:rsidP="0091352B">
      <w:pPr>
        <w:spacing w:after="0" w:line="240" w:lineRule="auto"/>
        <w:jc w:val="both"/>
        <w:rPr>
          <w:rFonts w:ascii="Times New Roman" w:hAnsi="Times New Roman" w:cs="Times New Roman"/>
          <w:b/>
          <w:bCs/>
          <w:sz w:val="32"/>
          <w:szCs w:val="32"/>
        </w:rPr>
      </w:pPr>
    </w:p>
    <w:p w:rsidR="000C23C2" w:rsidRPr="0091352B" w:rsidRDefault="000C23C2" w:rsidP="0091352B">
      <w:pPr>
        <w:pStyle w:val="ac"/>
        <w:numPr>
          <w:ilvl w:val="0"/>
          <w:numId w:val="19"/>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Князев М. На границе Афганистана с Таджикистаном и Кирг</w:t>
      </w:r>
      <w:r w:rsidRPr="0091352B">
        <w:rPr>
          <w:rFonts w:ascii="Times New Roman" w:hAnsi="Times New Roman" w:cs="Times New Roman"/>
          <w:sz w:val="32"/>
          <w:szCs w:val="32"/>
        </w:rPr>
        <w:t>и</w:t>
      </w:r>
      <w:r w:rsidRPr="0091352B">
        <w:rPr>
          <w:rFonts w:ascii="Times New Roman" w:hAnsi="Times New Roman" w:cs="Times New Roman"/>
          <w:sz w:val="32"/>
          <w:szCs w:val="32"/>
        </w:rPr>
        <w:t>зией образуется коридор угроз // НГ-дипкурьер. – 2013. – 25</w:t>
      </w:r>
      <w:r w:rsidR="00341111" w:rsidRPr="0091352B">
        <w:rPr>
          <w:rFonts w:ascii="Times New Roman" w:hAnsi="Times New Roman" w:cs="Times New Roman"/>
          <w:sz w:val="32"/>
          <w:szCs w:val="32"/>
        </w:rPr>
        <w:t xml:space="preserve"> нояб.</w:t>
      </w:r>
    </w:p>
    <w:p w:rsidR="000C23C2" w:rsidRPr="0091352B" w:rsidRDefault="000C23C2" w:rsidP="0091352B">
      <w:pPr>
        <w:pStyle w:val="ac"/>
        <w:numPr>
          <w:ilvl w:val="0"/>
          <w:numId w:val="19"/>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Лифань</w:t>
      </w:r>
      <w:proofErr w:type="gramStart"/>
      <w:r w:rsidRPr="0091352B">
        <w:rPr>
          <w:rFonts w:ascii="Times New Roman" w:hAnsi="Times New Roman" w:cs="Times New Roman"/>
          <w:sz w:val="32"/>
          <w:szCs w:val="32"/>
        </w:rPr>
        <w:t xml:space="preserve"> Л</w:t>
      </w:r>
      <w:proofErr w:type="gramEnd"/>
      <w:r w:rsidRPr="0091352B">
        <w:rPr>
          <w:rFonts w:ascii="Times New Roman" w:hAnsi="Times New Roman" w:cs="Times New Roman"/>
          <w:sz w:val="32"/>
          <w:szCs w:val="32"/>
        </w:rPr>
        <w:t>и, Шиу Дин. Геополитические интересы России, США и Китая в Центральной Азии // Центральная Ази</w:t>
      </w:r>
      <w:r w:rsidR="00341111" w:rsidRPr="0091352B">
        <w:rPr>
          <w:rFonts w:ascii="Times New Roman" w:hAnsi="Times New Roman" w:cs="Times New Roman"/>
          <w:sz w:val="32"/>
          <w:szCs w:val="32"/>
        </w:rPr>
        <w:t>я и Ка</w:t>
      </w:r>
      <w:r w:rsidR="00341111" w:rsidRPr="0091352B">
        <w:rPr>
          <w:rFonts w:ascii="Times New Roman" w:hAnsi="Times New Roman" w:cs="Times New Roman"/>
          <w:sz w:val="32"/>
          <w:szCs w:val="32"/>
        </w:rPr>
        <w:t>в</w:t>
      </w:r>
      <w:r w:rsidR="00341111" w:rsidRPr="0091352B">
        <w:rPr>
          <w:rFonts w:ascii="Times New Roman" w:hAnsi="Times New Roman" w:cs="Times New Roman"/>
          <w:sz w:val="32"/>
          <w:szCs w:val="32"/>
        </w:rPr>
        <w:t>каз. – 2014. – №3.</w:t>
      </w:r>
    </w:p>
    <w:p w:rsidR="000C23C2" w:rsidRPr="0091352B" w:rsidRDefault="000C23C2" w:rsidP="0091352B">
      <w:pPr>
        <w:pStyle w:val="ac"/>
        <w:numPr>
          <w:ilvl w:val="0"/>
          <w:numId w:val="19"/>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Майтдинова Г.М. Этнополитический фактор, как проблема безопасности Центральной Азии // Сб. ЦГИ: Безопасность в Центральноазиатском регионе: опыт и практика в решении э</w:t>
      </w:r>
      <w:r w:rsidRPr="0091352B">
        <w:rPr>
          <w:rFonts w:ascii="Times New Roman" w:hAnsi="Times New Roman" w:cs="Times New Roman"/>
          <w:sz w:val="32"/>
          <w:szCs w:val="32"/>
        </w:rPr>
        <w:t>т</w:t>
      </w:r>
      <w:r w:rsidRPr="0091352B">
        <w:rPr>
          <w:rFonts w:ascii="Times New Roman" w:hAnsi="Times New Roman" w:cs="Times New Roman"/>
          <w:sz w:val="32"/>
          <w:szCs w:val="32"/>
        </w:rPr>
        <w:lastRenderedPageBreak/>
        <w:t>нополитических конфликтов: матер. III Междунар. науч. конф. (г</w:t>
      </w:r>
      <w:proofErr w:type="gramStart"/>
      <w:r w:rsidRPr="0091352B">
        <w:rPr>
          <w:rFonts w:ascii="Times New Roman" w:hAnsi="Times New Roman" w:cs="Times New Roman"/>
          <w:sz w:val="32"/>
          <w:szCs w:val="32"/>
        </w:rPr>
        <w:t>.Д</w:t>
      </w:r>
      <w:proofErr w:type="gramEnd"/>
      <w:r w:rsidRPr="0091352B">
        <w:rPr>
          <w:rFonts w:ascii="Times New Roman" w:hAnsi="Times New Roman" w:cs="Times New Roman"/>
          <w:sz w:val="32"/>
          <w:szCs w:val="32"/>
        </w:rPr>
        <w:t>ушанбе, 8-10 июля 2004 г.). – Душа</w:t>
      </w:r>
      <w:r w:rsidR="00341111" w:rsidRPr="0091352B">
        <w:rPr>
          <w:rFonts w:ascii="Times New Roman" w:hAnsi="Times New Roman" w:cs="Times New Roman"/>
          <w:sz w:val="32"/>
          <w:szCs w:val="32"/>
        </w:rPr>
        <w:t xml:space="preserve">нбе, 2005. </w:t>
      </w:r>
    </w:p>
    <w:p w:rsidR="000C23C2" w:rsidRPr="0091352B" w:rsidRDefault="000C23C2" w:rsidP="0091352B">
      <w:pPr>
        <w:pStyle w:val="ac"/>
        <w:numPr>
          <w:ilvl w:val="0"/>
          <w:numId w:val="19"/>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Татаринцев В.М. Двусторонние отношения России со</w:t>
      </w:r>
      <w:r w:rsidR="00341111" w:rsidRPr="0091352B">
        <w:rPr>
          <w:rFonts w:ascii="Times New Roman" w:hAnsi="Times New Roman" w:cs="Times New Roman"/>
          <w:sz w:val="32"/>
          <w:szCs w:val="32"/>
        </w:rPr>
        <w:t xml:space="preserve"> странами СНГ. </w:t>
      </w:r>
      <w:proofErr w:type="gramStart"/>
      <w:r w:rsidR="00341111" w:rsidRPr="0091352B">
        <w:rPr>
          <w:rFonts w:ascii="Times New Roman" w:hAnsi="Times New Roman" w:cs="Times New Roman"/>
          <w:sz w:val="32"/>
          <w:szCs w:val="32"/>
        </w:rPr>
        <w:t>–М</w:t>
      </w:r>
      <w:proofErr w:type="gramEnd"/>
      <w:r w:rsidR="00341111" w:rsidRPr="0091352B">
        <w:rPr>
          <w:rFonts w:ascii="Times New Roman" w:hAnsi="Times New Roman" w:cs="Times New Roman"/>
          <w:sz w:val="32"/>
          <w:szCs w:val="32"/>
        </w:rPr>
        <w:t>., 2011.</w:t>
      </w:r>
    </w:p>
    <w:p w:rsidR="000C23C2" w:rsidRPr="0091352B" w:rsidRDefault="000C23C2" w:rsidP="0091352B">
      <w:pPr>
        <w:pStyle w:val="ac"/>
        <w:numPr>
          <w:ilvl w:val="0"/>
          <w:numId w:val="19"/>
        </w:numPr>
        <w:ind w:left="567" w:hanging="283"/>
        <w:jc w:val="both"/>
        <w:rPr>
          <w:rFonts w:ascii="Times New Roman" w:hAnsi="Times New Roman" w:cs="Times New Roman"/>
          <w:sz w:val="32"/>
          <w:szCs w:val="32"/>
        </w:rPr>
      </w:pPr>
      <w:r w:rsidRPr="0091352B">
        <w:rPr>
          <w:rFonts w:ascii="Times New Roman" w:hAnsi="Times New Roman" w:cs="Times New Roman"/>
          <w:sz w:val="32"/>
          <w:szCs w:val="32"/>
        </w:rPr>
        <w:t xml:space="preserve">Шоберлейн Д. Укрепление стабильности в Центральной Азии // Содействие стабильности в Центральной Азии: </w:t>
      </w:r>
      <w:proofErr w:type="gramStart"/>
      <w:r w:rsidRPr="0091352B">
        <w:rPr>
          <w:rFonts w:ascii="Times New Roman" w:hAnsi="Times New Roman" w:cs="Times New Roman"/>
          <w:sz w:val="32"/>
          <w:szCs w:val="32"/>
        </w:rPr>
        <w:t>матер</w:t>
      </w:r>
      <w:proofErr w:type="gramEnd"/>
      <w:r w:rsidRPr="0091352B">
        <w:rPr>
          <w:rFonts w:ascii="Times New Roman" w:hAnsi="Times New Roman" w:cs="Times New Roman"/>
          <w:sz w:val="32"/>
          <w:szCs w:val="32"/>
        </w:rPr>
        <w:t>. Межд</w:t>
      </w:r>
      <w:r w:rsidRPr="0091352B">
        <w:rPr>
          <w:rFonts w:ascii="Times New Roman" w:hAnsi="Times New Roman" w:cs="Times New Roman"/>
          <w:sz w:val="32"/>
          <w:szCs w:val="32"/>
        </w:rPr>
        <w:t>у</w:t>
      </w:r>
      <w:r w:rsidRPr="0091352B">
        <w:rPr>
          <w:rFonts w:ascii="Times New Roman" w:hAnsi="Times New Roman" w:cs="Times New Roman"/>
          <w:sz w:val="32"/>
          <w:szCs w:val="32"/>
        </w:rPr>
        <w:t>нар. конф. – Ташкент, 2014.</w:t>
      </w:r>
    </w:p>
    <w:p w:rsidR="000C23C2" w:rsidRPr="0091352B" w:rsidRDefault="000C23C2" w:rsidP="0091352B">
      <w:pPr>
        <w:spacing w:after="0" w:line="240" w:lineRule="auto"/>
        <w:ind w:firstLine="426"/>
        <w:jc w:val="both"/>
        <w:rPr>
          <w:rFonts w:ascii="Times New Roman" w:eastAsia="Times New Roman" w:hAnsi="Times New Roman" w:cs="Times New Roman"/>
          <w:color w:val="000000"/>
          <w:sz w:val="32"/>
          <w:szCs w:val="32"/>
          <w:lang w:eastAsia="ru-RU"/>
        </w:rPr>
      </w:pPr>
      <w:r w:rsidRPr="0091352B">
        <w:rPr>
          <w:rFonts w:ascii="Times New Roman" w:eastAsia="Times New Roman" w:hAnsi="Times New Roman" w:cs="Times New Roman"/>
          <w:color w:val="000000"/>
          <w:sz w:val="32"/>
          <w:szCs w:val="32"/>
          <w:lang w:eastAsia="ru-RU"/>
        </w:rPr>
        <w:br w:type="page"/>
      </w:r>
    </w:p>
    <w:p w:rsidR="000C23C2" w:rsidRPr="0091352B" w:rsidRDefault="000C23C2" w:rsidP="0091352B">
      <w:pPr>
        <w:spacing w:after="0" w:line="240" w:lineRule="auto"/>
        <w:jc w:val="right"/>
        <w:rPr>
          <w:rFonts w:ascii="Times New Roman" w:hAnsi="Times New Roman" w:cs="Times New Roman"/>
          <w:sz w:val="32"/>
          <w:szCs w:val="32"/>
        </w:rPr>
      </w:pPr>
    </w:p>
    <w:p w:rsidR="00596B15" w:rsidRDefault="000C23C2" w:rsidP="0091352B">
      <w:pPr>
        <w:spacing w:after="0" w:line="240" w:lineRule="auto"/>
        <w:jc w:val="center"/>
        <w:rPr>
          <w:rFonts w:ascii="Times New Roman" w:hAnsi="Times New Roman" w:cs="Times New Roman"/>
          <w:b/>
          <w:sz w:val="30"/>
          <w:szCs w:val="30"/>
        </w:rPr>
      </w:pPr>
      <w:r w:rsidRPr="00596B15">
        <w:rPr>
          <w:rFonts w:ascii="Times New Roman" w:hAnsi="Times New Roman" w:cs="Times New Roman"/>
          <w:b/>
          <w:sz w:val="30"/>
          <w:szCs w:val="30"/>
        </w:rPr>
        <w:t xml:space="preserve">ПРОБЛЕМЫ РАЗВИТИЯ НАЦИОНАЛЬНОГО </w:t>
      </w:r>
    </w:p>
    <w:p w:rsidR="00596B15" w:rsidRDefault="000C23C2" w:rsidP="0091352B">
      <w:pPr>
        <w:spacing w:after="0" w:line="240" w:lineRule="auto"/>
        <w:jc w:val="center"/>
        <w:rPr>
          <w:rFonts w:ascii="Times New Roman" w:hAnsi="Times New Roman" w:cs="Times New Roman"/>
          <w:b/>
          <w:sz w:val="30"/>
          <w:szCs w:val="30"/>
        </w:rPr>
      </w:pPr>
      <w:r w:rsidRPr="00596B15">
        <w:rPr>
          <w:rFonts w:ascii="Times New Roman" w:hAnsi="Times New Roman" w:cs="Times New Roman"/>
          <w:b/>
          <w:sz w:val="30"/>
          <w:szCs w:val="30"/>
        </w:rPr>
        <w:t xml:space="preserve">КИНЕМАТОГРАФА ГОСУДАРСТВ ЦЕНТРАЛЬНОЙ АЗИИ </w:t>
      </w:r>
    </w:p>
    <w:p w:rsidR="000C23C2" w:rsidRPr="00596B15" w:rsidRDefault="000C23C2" w:rsidP="0091352B">
      <w:pPr>
        <w:spacing w:after="0" w:line="240" w:lineRule="auto"/>
        <w:jc w:val="center"/>
        <w:rPr>
          <w:rFonts w:ascii="Times New Roman" w:hAnsi="Times New Roman" w:cs="Times New Roman"/>
          <w:b/>
          <w:sz w:val="30"/>
          <w:szCs w:val="30"/>
        </w:rPr>
      </w:pPr>
      <w:r w:rsidRPr="00596B15">
        <w:rPr>
          <w:rFonts w:ascii="Times New Roman" w:hAnsi="Times New Roman" w:cs="Times New Roman"/>
          <w:b/>
          <w:sz w:val="30"/>
          <w:szCs w:val="30"/>
        </w:rPr>
        <w:t>В УСЛОВИЯХ МНОГОПОЛЯРНОГО МИРА</w:t>
      </w:r>
    </w:p>
    <w:p w:rsidR="000C23C2" w:rsidRPr="0091352B" w:rsidRDefault="000C23C2" w:rsidP="0091352B">
      <w:pPr>
        <w:spacing w:after="0" w:line="240" w:lineRule="auto"/>
        <w:jc w:val="center"/>
        <w:rPr>
          <w:rFonts w:ascii="Times New Roman" w:hAnsi="Times New Roman" w:cs="Times New Roman"/>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Шарофат Арабова</w:t>
      </w:r>
    </w:p>
    <w:p w:rsidR="000C23C2" w:rsidRPr="0091352B" w:rsidRDefault="000C23C2" w:rsidP="0091352B">
      <w:pPr>
        <w:spacing w:after="0" w:line="240" w:lineRule="auto"/>
        <w:jc w:val="center"/>
        <w:rPr>
          <w:rFonts w:ascii="Times New Roman" w:hAnsi="Times New Roman" w:cs="Times New Roman"/>
          <w:sz w:val="32"/>
          <w:szCs w:val="32"/>
        </w:rPr>
      </w:pPr>
    </w:p>
    <w:p w:rsidR="00493B38" w:rsidRDefault="000C23C2" w:rsidP="00493B38">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Кандидат исторических наук, историк кино,</w:t>
      </w:r>
      <w:r w:rsidR="00493B38">
        <w:rPr>
          <w:rFonts w:ascii="Times New Roman" w:hAnsi="Times New Roman" w:cs="Times New Roman"/>
          <w:b/>
          <w:sz w:val="32"/>
          <w:szCs w:val="32"/>
        </w:rPr>
        <w:t xml:space="preserve"> </w:t>
      </w:r>
      <w:r w:rsidRPr="0091352B">
        <w:rPr>
          <w:rFonts w:ascii="Times New Roman" w:hAnsi="Times New Roman" w:cs="Times New Roman"/>
          <w:b/>
          <w:sz w:val="32"/>
          <w:szCs w:val="32"/>
        </w:rPr>
        <w:t>кинорежиссер,</w:t>
      </w:r>
      <w:r w:rsidR="00493B38">
        <w:rPr>
          <w:rFonts w:ascii="Times New Roman" w:hAnsi="Times New Roman" w:cs="Times New Roman"/>
          <w:b/>
          <w:sz w:val="32"/>
          <w:szCs w:val="32"/>
        </w:rPr>
        <w:t xml:space="preserve"> </w:t>
      </w:r>
    </w:p>
    <w:p w:rsidR="000C23C2" w:rsidRPr="0091352B" w:rsidRDefault="000C23C2" w:rsidP="00493B38">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руководитель Творческо</w:t>
      </w:r>
      <w:r w:rsidR="00633295" w:rsidRPr="0091352B">
        <w:rPr>
          <w:rFonts w:ascii="Times New Roman" w:hAnsi="Times New Roman" w:cs="Times New Roman"/>
          <w:b/>
          <w:sz w:val="32"/>
          <w:szCs w:val="32"/>
        </w:rPr>
        <w:t>е</w:t>
      </w:r>
      <w:r w:rsidRPr="0091352B">
        <w:rPr>
          <w:rFonts w:ascii="Times New Roman" w:hAnsi="Times New Roman" w:cs="Times New Roman"/>
          <w:b/>
          <w:sz w:val="32"/>
          <w:szCs w:val="32"/>
        </w:rPr>
        <w:t xml:space="preserve"> объединени</w:t>
      </w:r>
      <w:r w:rsidR="00633295" w:rsidRPr="0091352B">
        <w:rPr>
          <w:rFonts w:ascii="Times New Roman" w:hAnsi="Times New Roman" w:cs="Times New Roman"/>
          <w:b/>
          <w:sz w:val="32"/>
          <w:szCs w:val="32"/>
        </w:rPr>
        <w:t>е</w:t>
      </w:r>
      <w:r w:rsidRPr="0091352B">
        <w:rPr>
          <w:rFonts w:ascii="Times New Roman" w:hAnsi="Times New Roman" w:cs="Times New Roman"/>
          <w:b/>
          <w:sz w:val="32"/>
          <w:szCs w:val="32"/>
        </w:rPr>
        <w:t xml:space="preserve"> «Дебют»</w:t>
      </w: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Государственной киностудии «Таджикфильм»</w:t>
      </w:r>
    </w:p>
    <w:p w:rsidR="000C23C2" w:rsidRPr="0091352B" w:rsidRDefault="000C23C2" w:rsidP="0091352B">
      <w:pPr>
        <w:spacing w:after="0" w:line="240" w:lineRule="auto"/>
        <w:jc w:val="both"/>
        <w:rPr>
          <w:rFonts w:ascii="Times New Roman" w:hAnsi="Times New Roman" w:cs="Times New Roman"/>
          <w:sz w:val="32"/>
          <w:szCs w:val="32"/>
        </w:rPr>
      </w:pPr>
    </w:p>
    <w:p w:rsidR="000C23C2" w:rsidRPr="0091352B" w:rsidRDefault="000C23C2" w:rsidP="0091352B">
      <w:pPr>
        <w:spacing w:after="0" w:line="240" w:lineRule="auto"/>
        <w:jc w:val="both"/>
        <w:rPr>
          <w:rFonts w:ascii="Times New Roman" w:hAnsi="Times New Roman" w:cs="Times New Roman"/>
          <w:sz w:val="32"/>
          <w:szCs w:val="32"/>
        </w:rPr>
      </w:pP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 своем выступлении мы хотим акцентировать внимание на с</w:t>
      </w:r>
      <w:r w:rsidRPr="0091352B">
        <w:rPr>
          <w:rFonts w:ascii="Times New Roman" w:hAnsi="Times New Roman" w:cs="Times New Roman"/>
          <w:sz w:val="32"/>
          <w:szCs w:val="32"/>
        </w:rPr>
        <w:t>о</w:t>
      </w:r>
      <w:r w:rsidRPr="0091352B">
        <w:rPr>
          <w:rFonts w:ascii="Times New Roman" w:hAnsi="Times New Roman" w:cs="Times New Roman"/>
          <w:sz w:val="32"/>
          <w:szCs w:val="32"/>
        </w:rPr>
        <w:t>временном состоянии центральноазиатского кинематографа в ко</w:t>
      </w:r>
      <w:r w:rsidRPr="0091352B">
        <w:rPr>
          <w:rFonts w:ascii="Times New Roman" w:hAnsi="Times New Roman" w:cs="Times New Roman"/>
          <w:sz w:val="32"/>
          <w:szCs w:val="32"/>
        </w:rPr>
        <w:t>н</w:t>
      </w:r>
      <w:r w:rsidRPr="0091352B">
        <w:rPr>
          <w:rFonts w:ascii="Times New Roman" w:hAnsi="Times New Roman" w:cs="Times New Roman"/>
          <w:sz w:val="32"/>
          <w:szCs w:val="32"/>
        </w:rPr>
        <w:t>тексте мирового кинопроцесса и дать анализ основных задач, кот</w:t>
      </w:r>
      <w:r w:rsidRPr="0091352B">
        <w:rPr>
          <w:rFonts w:ascii="Times New Roman" w:hAnsi="Times New Roman" w:cs="Times New Roman"/>
          <w:sz w:val="32"/>
          <w:szCs w:val="32"/>
        </w:rPr>
        <w:t>о</w:t>
      </w:r>
      <w:r w:rsidRPr="0091352B">
        <w:rPr>
          <w:rFonts w:ascii="Times New Roman" w:hAnsi="Times New Roman" w:cs="Times New Roman"/>
          <w:sz w:val="32"/>
          <w:szCs w:val="32"/>
        </w:rPr>
        <w:t>рые стоят перед таджикским кино на данном этапе развития. Если раньше, начиная с первых лет обретения суверенитета, в централ</w:t>
      </w:r>
      <w:r w:rsidRPr="0091352B">
        <w:rPr>
          <w:rFonts w:ascii="Times New Roman" w:hAnsi="Times New Roman" w:cs="Times New Roman"/>
          <w:sz w:val="32"/>
          <w:szCs w:val="32"/>
        </w:rPr>
        <w:t>ь</w:t>
      </w:r>
      <w:r w:rsidRPr="0091352B">
        <w:rPr>
          <w:rFonts w:ascii="Times New Roman" w:hAnsi="Times New Roman" w:cs="Times New Roman"/>
          <w:sz w:val="32"/>
          <w:szCs w:val="32"/>
        </w:rPr>
        <w:t xml:space="preserve">ноазиатской </w:t>
      </w:r>
      <w:proofErr w:type="gramStart"/>
      <w:r w:rsidRPr="0091352B">
        <w:rPr>
          <w:rFonts w:ascii="Times New Roman" w:hAnsi="Times New Roman" w:cs="Times New Roman"/>
          <w:sz w:val="32"/>
          <w:szCs w:val="32"/>
        </w:rPr>
        <w:t>кинокритике</w:t>
      </w:r>
      <w:proofErr w:type="gramEnd"/>
      <w:r w:rsidRPr="0091352B">
        <w:rPr>
          <w:rFonts w:ascii="Times New Roman" w:hAnsi="Times New Roman" w:cs="Times New Roman"/>
          <w:sz w:val="32"/>
          <w:szCs w:val="32"/>
        </w:rPr>
        <w:t xml:space="preserve"> бытовало мнение о том, что таджикское кино существовало в двух ипостасях, т.е. внутри страны и за руб</w:t>
      </w:r>
      <w:r w:rsidRPr="0091352B">
        <w:rPr>
          <w:rFonts w:ascii="Times New Roman" w:hAnsi="Times New Roman" w:cs="Times New Roman"/>
          <w:sz w:val="32"/>
          <w:szCs w:val="32"/>
        </w:rPr>
        <w:t>е</w:t>
      </w:r>
      <w:r w:rsidRPr="0091352B">
        <w:rPr>
          <w:rFonts w:ascii="Times New Roman" w:hAnsi="Times New Roman" w:cs="Times New Roman"/>
          <w:sz w:val="32"/>
          <w:szCs w:val="32"/>
        </w:rPr>
        <w:t>жом «в эмиграции», то сейчас в самом Таджикистане оно предста</w:t>
      </w:r>
      <w:r w:rsidRPr="0091352B">
        <w:rPr>
          <w:rFonts w:ascii="Times New Roman" w:hAnsi="Times New Roman" w:cs="Times New Roman"/>
          <w:sz w:val="32"/>
          <w:szCs w:val="32"/>
        </w:rPr>
        <w:t>в</w:t>
      </w:r>
      <w:r w:rsidRPr="0091352B">
        <w:rPr>
          <w:rFonts w:ascii="Times New Roman" w:hAnsi="Times New Roman" w:cs="Times New Roman"/>
          <w:sz w:val="32"/>
          <w:szCs w:val="32"/>
        </w:rPr>
        <w:t>лено в нескольких вариантах. Во-первых, эта продукция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ственной киностудии «Таджикфильм», существующей с 1930 г., во-вторых, Государственной киностудии «Сугдсинамо» имени Камиля Ярматова, функционирующей с 2015 г. и созданной в этом году к</w:t>
      </w:r>
      <w:r w:rsidRPr="0091352B">
        <w:rPr>
          <w:rFonts w:ascii="Times New Roman" w:hAnsi="Times New Roman" w:cs="Times New Roman"/>
          <w:sz w:val="32"/>
          <w:szCs w:val="32"/>
        </w:rPr>
        <w:t>и</w:t>
      </w:r>
      <w:r w:rsidRPr="0091352B">
        <w:rPr>
          <w:rFonts w:ascii="Times New Roman" w:hAnsi="Times New Roman" w:cs="Times New Roman"/>
          <w:sz w:val="32"/>
          <w:szCs w:val="32"/>
        </w:rPr>
        <w:t>ностудии «Хатлонсинамо» им. Б.Худойназарова в г</w:t>
      </w:r>
      <w:proofErr w:type="gramStart"/>
      <w:r w:rsidRPr="0091352B">
        <w:rPr>
          <w:rFonts w:ascii="Times New Roman" w:hAnsi="Times New Roman" w:cs="Times New Roman"/>
          <w:sz w:val="32"/>
          <w:szCs w:val="32"/>
        </w:rPr>
        <w:t>.К</w:t>
      </w:r>
      <w:proofErr w:type="gramEnd"/>
      <w:r w:rsidRPr="0091352B">
        <w:rPr>
          <w:rFonts w:ascii="Times New Roman" w:hAnsi="Times New Roman" w:cs="Times New Roman"/>
          <w:sz w:val="32"/>
          <w:szCs w:val="32"/>
        </w:rPr>
        <w:t>урган-Тюбе. Помимо государственных студий в стране работают десятки час</w:t>
      </w:r>
      <w:r w:rsidRPr="0091352B">
        <w:rPr>
          <w:rFonts w:ascii="Times New Roman" w:hAnsi="Times New Roman" w:cs="Times New Roman"/>
          <w:sz w:val="32"/>
          <w:szCs w:val="32"/>
        </w:rPr>
        <w:t>т</w:t>
      </w:r>
      <w:r w:rsidRPr="0091352B">
        <w:rPr>
          <w:rFonts w:ascii="Times New Roman" w:hAnsi="Times New Roman" w:cs="Times New Roman"/>
          <w:sz w:val="32"/>
          <w:szCs w:val="32"/>
        </w:rPr>
        <w:t>ных студий, которые специализируются на производстве муз</w:t>
      </w:r>
      <w:r w:rsidRPr="0091352B">
        <w:rPr>
          <w:rFonts w:ascii="Times New Roman" w:hAnsi="Times New Roman" w:cs="Times New Roman"/>
          <w:sz w:val="32"/>
          <w:szCs w:val="32"/>
        </w:rPr>
        <w:t>ы</w:t>
      </w:r>
      <w:r w:rsidRPr="0091352B">
        <w:rPr>
          <w:rFonts w:ascii="Times New Roman" w:hAnsi="Times New Roman" w:cs="Times New Roman"/>
          <w:sz w:val="32"/>
          <w:szCs w:val="32"/>
        </w:rPr>
        <w:t>кальных клипов, рекламных роликов, жанровых фильмов. К тому же кинематограф развивается как в мейнстриме (то есть популя</w:t>
      </w:r>
      <w:r w:rsidRPr="0091352B">
        <w:rPr>
          <w:rFonts w:ascii="Times New Roman" w:hAnsi="Times New Roman" w:cs="Times New Roman"/>
          <w:sz w:val="32"/>
          <w:szCs w:val="32"/>
        </w:rPr>
        <w:t>р</w:t>
      </w:r>
      <w:r w:rsidRPr="0091352B">
        <w:rPr>
          <w:rFonts w:ascii="Times New Roman" w:hAnsi="Times New Roman" w:cs="Times New Roman"/>
          <w:sz w:val="32"/>
          <w:szCs w:val="32"/>
        </w:rPr>
        <w:t>ное массовое кино, представленное телевизионными сериалами, семейными мелодрамами, криминальными триллерами, которые часто романтизируют подпольный мир), так и в более или менее авторском варианте. Часто это продукция именно Государственной киностудии «Таджикфильм», которая может себе позволить созд</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вать авторское кино, имеющее небольшой прокат в кинотеатрах столицы и не всегда пользующееся успехом у массового зрителя, который видит в </w:t>
      </w:r>
      <w:proofErr w:type="gramStart"/>
      <w:r w:rsidRPr="0091352B">
        <w:rPr>
          <w:rFonts w:ascii="Times New Roman" w:hAnsi="Times New Roman" w:cs="Times New Roman"/>
          <w:sz w:val="32"/>
          <w:szCs w:val="32"/>
        </w:rPr>
        <w:t>кино</w:t>
      </w:r>
      <w:proofErr w:type="gramEnd"/>
      <w:r w:rsidRPr="0091352B">
        <w:rPr>
          <w:rFonts w:ascii="Times New Roman" w:hAnsi="Times New Roman" w:cs="Times New Roman"/>
          <w:sz w:val="32"/>
          <w:szCs w:val="32"/>
        </w:rPr>
        <w:t xml:space="preserve"> прежде всего зрелище. </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lastRenderedPageBreak/>
        <w:t>В стране функционируют 2 международных кинофестиваля: б</w:t>
      </w:r>
      <w:r w:rsidRPr="0091352B">
        <w:rPr>
          <w:rFonts w:ascii="Times New Roman" w:hAnsi="Times New Roman" w:cs="Times New Roman"/>
          <w:sz w:val="32"/>
          <w:szCs w:val="32"/>
        </w:rPr>
        <w:t>и</w:t>
      </w:r>
      <w:r w:rsidRPr="0091352B">
        <w:rPr>
          <w:rFonts w:ascii="Times New Roman" w:hAnsi="Times New Roman" w:cs="Times New Roman"/>
          <w:sz w:val="32"/>
          <w:szCs w:val="32"/>
        </w:rPr>
        <w:t>енальный Международный кинофестиваль «Дидор», основанный в 2004 году, и ежегодный Международный фестиваль короткоме</w:t>
      </w:r>
      <w:r w:rsidRPr="0091352B">
        <w:rPr>
          <w:rFonts w:ascii="Times New Roman" w:hAnsi="Times New Roman" w:cs="Times New Roman"/>
          <w:sz w:val="32"/>
          <w:szCs w:val="32"/>
        </w:rPr>
        <w:t>т</w:t>
      </w:r>
      <w:r w:rsidRPr="0091352B">
        <w:rPr>
          <w:rFonts w:ascii="Times New Roman" w:hAnsi="Times New Roman" w:cs="Times New Roman"/>
          <w:sz w:val="32"/>
          <w:szCs w:val="32"/>
        </w:rPr>
        <w:t>ражного кино «Навсоз», проводящийся с 2016 г. Тем не менее, на данном этапе все производимые в стране фильмы можно разделить на две категории: те, о которых появляются упоминания не только в прессе, в рекламных материалах, но и чьи авторы участвуют с данными</w:t>
      </w:r>
      <w:proofErr w:type="gramEnd"/>
      <w:r w:rsidRPr="0091352B">
        <w:rPr>
          <w:rFonts w:ascii="Times New Roman" w:hAnsi="Times New Roman" w:cs="Times New Roman"/>
          <w:sz w:val="32"/>
          <w:szCs w:val="32"/>
        </w:rPr>
        <w:t xml:space="preserve"> фильмами на внутренних киноплощадках (фестивали, трансляция по ТВ); и те, авторы которых создают фильмы (аним</w:t>
      </w:r>
      <w:r w:rsidRPr="0091352B">
        <w:rPr>
          <w:rFonts w:ascii="Times New Roman" w:hAnsi="Times New Roman" w:cs="Times New Roman"/>
          <w:sz w:val="32"/>
          <w:szCs w:val="32"/>
        </w:rPr>
        <w:t>а</w:t>
      </w:r>
      <w:r w:rsidRPr="0091352B">
        <w:rPr>
          <w:rFonts w:ascii="Times New Roman" w:hAnsi="Times New Roman" w:cs="Times New Roman"/>
          <w:sz w:val="32"/>
          <w:szCs w:val="32"/>
        </w:rPr>
        <w:t>ционные, короткометражные, экспериментальные, документал</w:t>
      </w:r>
      <w:r w:rsidRPr="0091352B">
        <w:rPr>
          <w:rFonts w:ascii="Times New Roman" w:hAnsi="Times New Roman" w:cs="Times New Roman"/>
          <w:sz w:val="32"/>
          <w:szCs w:val="32"/>
        </w:rPr>
        <w:t>ь</w:t>
      </w:r>
      <w:r w:rsidRPr="0091352B">
        <w:rPr>
          <w:rFonts w:ascii="Times New Roman" w:hAnsi="Times New Roman" w:cs="Times New Roman"/>
          <w:sz w:val="32"/>
          <w:szCs w:val="32"/>
        </w:rPr>
        <w:t>ные) прежде всего для зарубежного показа, при этом часто их раб</w:t>
      </w:r>
      <w:r w:rsidRPr="0091352B">
        <w:rPr>
          <w:rFonts w:ascii="Times New Roman" w:hAnsi="Times New Roman" w:cs="Times New Roman"/>
          <w:sz w:val="32"/>
          <w:szCs w:val="32"/>
        </w:rPr>
        <w:t>о</w:t>
      </w:r>
      <w:r w:rsidRPr="0091352B">
        <w:rPr>
          <w:rFonts w:ascii="Times New Roman" w:hAnsi="Times New Roman" w:cs="Times New Roman"/>
          <w:sz w:val="32"/>
          <w:szCs w:val="32"/>
        </w:rPr>
        <w:t>ты обделены вниманием в самой республике и поэтому малои</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вестны.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Несмотря на то, что с 2014 года в Таджикском государственном институте искусств имени Мирзо Турсунзаде функционирует отд</w:t>
      </w:r>
      <w:r w:rsidRPr="0091352B">
        <w:rPr>
          <w:rFonts w:ascii="Times New Roman" w:hAnsi="Times New Roman" w:cs="Times New Roman"/>
          <w:sz w:val="32"/>
          <w:szCs w:val="32"/>
        </w:rPr>
        <w:t>е</w:t>
      </w:r>
      <w:r w:rsidRPr="0091352B">
        <w:rPr>
          <w:rFonts w:ascii="Times New Roman" w:hAnsi="Times New Roman" w:cs="Times New Roman"/>
          <w:sz w:val="32"/>
          <w:szCs w:val="32"/>
        </w:rPr>
        <w:t>ление кинорежиссуры, в августе 2016 года при Государственной киностудии «Таджикфильм» была открыта Школа молодых кин</w:t>
      </w:r>
      <w:r w:rsidRPr="0091352B">
        <w:rPr>
          <w:rFonts w:ascii="Times New Roman" w:hAnsi="Times New Roman" w:cs="Times New Roman"/>
          <w:sz w:val="32"/>
          <w:szCs w:val="32"/>
        </w:rPr>
        <w:t>е</w:t>
      </w:r>
      <w:r w:rsidRPr="0091352B">
        <w:rPr>
          <w:rFonts w:ascii="Times New Roman" w:hAnsi="Times New Roman" w:cs="Times New Roman"/>
          <w:sz w:val="32"/>
          <w:szCs w:val="32"/>
        </w:rPr>
        <w:t>матографистов, при которой проводятся краткосрочные курсы по основам кинематографа. Целью данной инициативы является поиск будущих кинематографистов, создание потенциальной среды для творческого роста, привлечение окончивших данные курсы кадров к работе «Таджикфильма» в качестве ассистентов режиссера, оп</w:t>
      </w:r>
      <w:r w:rsidRPr="0091352B">
        <w:rPr>
          <w:rFonts w:ascii="Times New Roman" w:hAnsi="Times New Roman" w:cs="Times New Roman"/>
          <w:sz w:val="32"/>
          <w:szCs w:val="32"/>
        </w:rPr>
        <w:t>е</w:t>
      </w:r>
      <w:r w:rsidRPr="0091352B">
        <w:rPr>
          <w:rFonts w:ascii="Times New Roman" w:hAnsi="Times New Roman" w:cs="Times New Roman"/>
          <w:sz w:val="32"/>
          <w:szCs w:val="32"/>
        </w:rPr>
        <w:t>ратора, звукооператора, художника и др. Таким образом, подобные образовательные инициативы служат аккумулированию и сплоч</w:t>
      </w:r>
      <w:r w:rsidRPr="0091352B">
        <w:rPr>
          <w:rFonts w:ascii="Times New Roman" w:hAnsi="Times New Roman" w:cs="Times New Roman"/>
          <w:sz w:val="32"/>
          <w:szCs w:val="32"/>
        </w:rPr>
        <w:t>е</w:t>
      </w:r>
      <w:r w:rsidRPr="0091352B">
        <w:rPr>
          <w:rFonts w:ascii="Times New Roman" w:hAnsi="Times New Roman" w:cs="Times New Roman"/>
          <w:sz w:val="32"/>
          <w:szCs w:val="32"/>
        </w:rPr>
        <w:t>нию молодых кинематографистов вокруг самой крупной студии страны.</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В кинематографе Казахстана также сложилась ситуация некой дуальности в кинематографе: во-первых, это официальный кинем</w:t>
      </w:r>
      <w:r w:rsidRPr="0091352B">
        <w:rPr>
          <w:rFonts w:ascii="Times New Roman" w:hAnsi="Times New Roman" w:cs="Times New Roman"/>
          <w:sz w:val="32"/>
          <w:szCs w:val="32"/>
        </w:rPr>
        <w:t>а</w:t>
      </w:r>
      <w:r w:rsidRPr="0091352B">
        <w:rPr>
          <w:rFonts w:ascii="Times New Roman" w:hAnsi="Times New Roman" w:cs="Times New Roman"/>
          <w:sz w:val="32"/>
          <w:szCs w:val="32"/>
        </w:rPr>
        <w:t>тограф, который пользуется государственной поддержкой, что, с</w:t>
      </w:r>
      <w:r w:rsidRPr="0091352B">
        <w:rPr>
          <w:rFonts w:ascii="Times New Roman" w:hAnsi="Times New Roman" w:cs="Times New Roman"/>
          <w:sz w:val="32"/>
          <w:szCs w:val="32"/>
        </w:rPr>
        <w:t>о</w:t>
      </w:r>
      <w:r w:rsidRPr="0091352B">
        <w:rPr>
          <w:rFonts w:ascii="Times New Roman" w:hAnsi="Times New Roman" w:cs="Times New Roman"/>
          <w:sz w:val="32"/>
          <w:szCs w:val="32"/>
        </w:rPr>
        <w:t>ответственно, выражается в тематике и трактовке данных фильмов, во-вторых, это «подпольное» кино, которое сами молодые режи</w:t>
      </w:r>
      <w:r w:rsidRPr="0091352B">
        <w:rPr>
          <w:rFonts w:ascii="Times New Roman" w:hAnsi="Times New Roman" w:cs="Times New Roman"/>
          <w:sz w:val="32"/>
          <w:szCs w:val="32"/>
        </w:rPr>
        <w:t>с</w:t>
      </w:r>
      <w:r w:rsidRPr="0091352B">
        <w:rPr>
          <w:rFonts w:ascii="Times New Roman" w:hAnsi="Times New Roman" w:cs="Times New Roman"/>
          <w:sz w:val="32"/>
          <w:szCs w:val="32"/>
        </w:rPr>
        <w:t>серы, вдохновленные идеализмом и максимализмом, окрестили «партизанским», не получившим широкого кинопроката в самом Казахстане и часто демонстрируемым показывается в камерных кругах единомышленников.</w:t>
      </w:r>
      <w:proofErr w:type="gramEnd"/>
      <w:r w:rsidRPr="0091352B">
        <w:rPr>
          <w:rFonts w:ascii="Times New Roman" w:hAnsi="Times New Roman" w:cs="Times New Roman"/>
          <w:sz w:val="32"/>
          <w:szCs w:val="32"/>
        </w:rPr>
        <w:t xml:space="preserve"> Однако «партизанское» кино пользуе</w:t>
      </w:r>
      <w:r w:rsidRPr="0091352B">
        <w:rPr>
          <w:rFonts w:ascii="Times New Roman" w:hAnsi="Times New Roman" w:cs="Times New Roman"/>
          <w:sz w:val="32"/>
          <w:szCs w:val="32"/>
        </w:rPr>
        <w:t>т</w:t>
      </w:r>
      <w:r w:rsidRPr="0091352B">
        <w:rPr>
          <w:rFonts w:ascii="Times New Roman" w:hAnsi="Times New Roman" w:cs="Times New Roman"/>
          <w:sz w:val="32"/>
          <w:szCs w:val="32"/>
        </w:rPr>
        <w:t>ся успехом на международных кинофестивалях, в частности класса «А», и способствует тому, что иностранная публика знает каза</w:t>
      </w:r>
      <w:r w:rsidRPr="0091352B">
        <w:rPr>
          <w:rFonts w:ascii="Times New Roman" w:hAnsi="Times New Roman" w:cs="Times New Roman"/>
          <w:sz w:val="32"/>
          <w:szCs w:val="32"/>
        </w:rPr>
        <w:t>х</w:t>
      </w:r>
      <w:r w:rsidRPr="0091352B">
        <w:rPr>
          <w:rFonts w:ascii="Times New Roman" w:hAnsi="Times New Roman" w:cs="Times New Roman"/>
          <w:sz w:val="32"/>
          <w:szCs w:val="32"/>
        </w:rPr>
        <w:t xml:space="preserve">ский кинематограф и Казахстан. «Подпольное» кино – авторское, </w:t>
      </w:r>
      <w:r w:rsidRPr="0091352B">
        <w:rPr>
          <w:rFonts w:ascii="Times New Roman" w:hAnsi="Times New Roman" w:cs="Times New Roman"/>
          <w:sz w:val="32"/>
          <w:szCs w:val="32"/>
        </w:rPr>
        <w:lastRenderedPageBreak/>
        <w:t>очень часто критичное, реалистичное и глубоко социальное, кот</w:t>
      </w:r>
      <w:r w:rsidRPr="0091352B">
        <w:rPr>
          <w:rFonts w:ascii="Times New Roman" w:hAnsi="Times New Roman" w:cs="Times New Roman"/>
          <w:sz w:val="32"/>
          <w:szCs w:val="32"/>
        </w:rPr>
        <w:t>о</w:t>
      </w:r>
      <w:r w:rsidRPr="0091352B">
        <w:rPr>
          <w:rFonts w:ascii="Times New Roman" w:hAnsi="Times New Roman" w:cs="Times New Roman"/>
          <w:sz w:val="32"/>
          <w:szCs w:val="32"/>
        </w:rPr>
        <w:t>рое призвано выворачивать наизнанку внутренний мир персонажей, ставить их в безвыходные (пограничные) ситуации и заставлять з</w:t>
      </w:r>
      <w:r w:rsidRPr="0091352B">
        <w:rPr>
          <w:rFonts w:ascii="Times New Roman" w:hAnsi="Times New Roman" w:cs="Times New Roman"/>
          <w:sz w:val="32"/>
          <w:szCs w:val="32"/>
        </w:rPr>
        <w:t>а</w:t>
      </w:r>
      <w:r w:rsidRPr="0091352B">
        <w:rPr>
          <w:rFonts w:ascii="Times New Roman" w:hAnsi="Times New Roman" w:cs="Times New Roman"/>
          <w:sz w:val="32"/>
          <w:szCs w:val="32"/>
        </w:rPr>
        <w:t>думываться о существовании в «таком» мире. Это кино прибегает к трагикомизму – смеху сквозь слезы, в котором авторы видят еди</w:t>
      </w:r>
      <w:r w:rsidRPr="0091352B">
        <w:rPr>
          <w:rFonts w:ascii="Times New Roman" w:hAnsi="Times New Roman" w:cs="Times New Roman"/>
          <w:sz w:val="32"/>
          <w:szCs w:val="32"/>
        </w:rPr>
        <w:t>н</w:t>
      </w:r>
      <w:r w:rsidRPr="0091352B">
        <w:rPr>
          <w:rFonts w:ascii="Times New Roman" w:hAnsi="Times New Roman" w:cs="Times New Roman"/>
          <w:sz w:val="32"/>
          <w:szCs w:val="32"/>
        </w:rPr>
        <w:t>ственный выход из положения.</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Абсолютно иначе нашел свой путь развития кыргызский кин</w:t>
      </w:r>
      <w:r w:rsidRPr="0091352B">
        <w:rPr>
          <w:rFonts w:ascii="Times New Roman" w:hAnsi="Times New Roman" w:cs="Times New Roman"/>
          <w:sz w:val="32"/>
          <w:szCs w:val="32"/>
        </w:rPr>
        <w:t>е</w:t>
      </w:r>
      <w:r w:rsidRPr="0091352B">
        <w:rPr>
          <w:rFonts w:ascii="Times New Roman" w:hAnsi="Times New Roman" w:cs="Times New Roman"/>
          <w:sz w:val="32"/>
          <w:szCs w:val="32"/>
        </w:rPr>
        <w:t>матограф, который на данном этапе является генератором новато</w:t>
      </w:r>
      <w:r w:rsidRPr="0091352B">
        <w:rPr>
          <w:rFonts w:ascii="Times New Roman" w:hAnsi="Times New Roman" w:cs="Times New Roman"/>
          <w:sz w:val="32"/>
          <w:szCs w:val="32"/>
        </w:rPr>
        <w:t>р</w:t>
      </w:r>
      <w:r w:rsidRPr="0091352B">
        <w:rPr>
          <w:rFonts w:ascii="Times New Roman" w:hAnsi="Times New Roman" w:cs="Times New Roman"/>
          <w:sz w:val="32"/>
          <w:szCs w:val="32"/>
        </w:rPr>
        <w:t>ского видения в центральноазиатском кино. Изначально преодол</w:t>
      </w:r>
      <w:r w:rsidRPr="0091352B">
        <w:rPr>
          <w:rFonts w:ascii="Times New Roman" w:hAnsi="Times New Roman" w:cs="Times New Roman"/>
          <w:sz w:val="32"/>
          <w:szCs w:val="32"/>
        </w:rPr>
        <w:t>е</w:t>
      </w:r>
      <w:r w:rsidRPr="0091352B">
        <w:rPr>
          <w:rFonts w:ascii="Times New Roman" w:hAnsi="Times New Roman" w:cs="Times New Roman"/>
          <w:sz w:val="32"/>
          <w:szCs w:val="32"/>
        </w:rPr>
        <w:t>вая кризисное состояние, как и большинство стран постсоветского пространства, кыргызские кинематографисты сделали ставку на а</w:t>
      </w:r>
      <w:r w:rsidRPr="0091352B">
        <w:rPr>
          <w:rFonts w:ascii="Times New Roman" w:hAnsi="Times New Roman" w:cs="Times New Roman"/>
          <w:sz w:val="32"/>
          <w:szCs w:val="32"/>
        </w:rPr>
        <w:t>в</w:t>
      </w:r>
      <w:r w:rsidRPr="0091352B">
        <w:rPr>
          <w:rFonts w:ascii="Times New Roman" w:hAnsi="Times New Roman" w:cs="Times New Roman"/>
          <w:sz w:val="32"/>
          <w:szCs w:val="32"/>
        </w:rPr>
        <w:t>торское кино. Например, ими была создана группа 10+, существ</w:t>
      </w:r>
      <w:r w:rsidRPr="0091352B">
        <w:rPr>
          <w:rFonts w:ascii="Times New Roman" w:hAnsi="Times New Roman" w:cs="Times New Roman"/>
          <w:sz w:val="32"/>
          <w:szCs w:val="32"/>
        </w:rPr>
        <w:t>у</w:t>
      </w:r>
      <w:r w:rsidRPr="0091352B">
        <w:rPr>
          <w:rFonts w:ascii="Times New Roman" w:hAnsi="Times New Roman" w:cs="Times New Roman"/>
          <w:sz w:val="32"/>
          <w:szCs w:val="32"/>
        </w:rPr>
        <w:t>ющая до сих пор, задача которой заключалась в том, чтобы ежего</w:t>
      </w:r>
      <w:r w:rsidRPr="0091352B">
        <w:rPr>
          <w:rFonts w:ascii="Times New Roman" w:hAnsi="Times New Roman" w:cs="Times New Roman"/>
          <w:sz w:val="32"/>
          <w:szCs w:val="32"/>
        </w:rPr>
        <w:t>д</w:t>
      </w:r>
      <w:r w:rsidRPr="0091352B">
        <w:rPr>
          <w:rFonts w:ascii="Times New Roman" w:hAnsi="Times New Roman" w:cs="Times New Roman"/>
          <w:sz w:val="32"/>
          <w:szCs w:val="32"/>
        </w:rPr>
        <w:t>но создавать малобюджетные, но фильмы-шедевры. Был создан фонд кино, предусматривающий ежегодное финансирование 10 фильмов. Кыргызским кинорежиссером Актаном Арын Кубатом был создан камерный фестиваль авторского кино на Иссыккуле, к</w:t>
      </w:r>
      <w:r w:rsidRPr="0091352B">
        <w:rPr>
          <w:rFonts w:ascii="Times New Roman" w:hAnsi="Times New Roman" w:cs="Times New Roman"/>
          <w:sz w:val="32"/>
          <w:szCs w:val="32"/>
        </w:rPr>
        <w:t>о</w:t>
      </w:r>
      <w:r w:rsidRPr="0091352B">
        <w:rPr>
          <w:rFonts w:ascii="Times New Roman" w:hAnsi="Times New Roman" w:cs="Times New Roman"/>
          <w:sz w:val="32"/>
          <w:szCs w:val="32"/>
        </w:rPr>
        <w:t>торый отбирает центральноазиатские авторские фильмы и кин</w:t>
      </w:r>
      <w:r w:rsidRPr="0091352B">
        <w:rPr>
          <w:rFonts w:ascii="Times New Roman" w:hAnsi="Times New Roman" w:cs="Times New Roman"/>
          <w:sz w:val="32"/>
          <w:szCs w:val="32"/>
        </w:rPr>
        <w:t>о</w:t>
      </w:r>
      <w:r w:rsidRPr="0091352B">
        <w:rPr>
          <w:rFonts w:ascii="Times New Roman" w:hAnsi="Times New Roman" w:cs="Times New Roman"/>
          <w:sz w:val="32"/>
          <w:szCs w:val="32"/>
        </w:rPr>
        <w:t>проекты, приглашает отборщиков и представителей междунаро</w:t>
      </w:r>
      <w:r w:rsidRPr="0091352B">
        <w:rPr>
          <w:rFonts w:ascii="Times New Roman" w:hAnsi="Times New Roman" w:cs="Times New Roman"/>
          <w:sz w:val="32"/>
          <w:szCs w:val="32"/>
        </w:rPr>
        <w:t>д</w:t>
      </w:r>
      <w:r w:rsidRPr="0091352B">
        <w:rPr>
          <w:rFonts w:ascii="Times New Roman" w:hAnsi="Times New Roman" w:cs="Times New Roman"/>
          <w:sz w:val="32"/>
          <w:szCs w:val="32"/>
        </w:rPr>
        <w:t>ных фестивалей с тем, чтобы они могли выбрать фильмы для сво</w:t>
      </w:r>
      <w:r w:rsidRPr="0091352B">
        <w:rPr>
          <w:rFonts w:ascii="Times New Roman" w:hAnsi="Times New Roman" w:cs="Times New Roman"/>
          <w:sz w:val="32"/>
          <w:szCs w:val="32"/>
        </w:rPr>
        <w:t>е</w:t>
      </w:r>
      <w:r w:rsidRPr="0091352B">
        <w:rPr>
          <w:rFonts w:ascii="Times New Roman" w:hAnsi="Times New Roman" w:cs="Times New Roman"/>
          <w:sz w:val="32"/>
          <w:szCs w:val="32"/>
        </w:rPr>
        <w:t>го фестиваля. Учитывая дороговизну производства полнометра</w:t>
      </w:r>
      <w:r w:rsidRPr="0091352B">
        <w:rPr>
          <w:rFonts w:ascii="Times New Roman" w:hAnsi="Times New Roman" w:cs="Times New Roman"/>
          <w:sz w:val="32"/>
          <w:szCs w:val="32"/>
        </w:rPr>
        <w:t>ж</w:t>
      </w:r>
      <w:r w:rsidRPr="0091352B">
        <w:rPr>
          <w:rFonts w:ascii="Times New Roman" w:hAnsi="Times New Roman" w:cs="Times New Roman"/>
          <w:sz w:val="32"/>
          <w:szCs w:val="32"/>
        </w:rPr>
        <w:t>ных картин, позднее акцент был сделан на создание короткоме</w:t>
      </w:r>
      <w:r w:rsidRPr="0091352B">
        <w:rPr>
          <w:rFonts w:ascii="Times New Roman" w:hAnsi="Times New Roman" w:cs="Times New Roman"/>
          <w:sz w:val="32"/>
          <w:szCs w:val="32"/>
        </w:rPr>
        <w:t>т</w:t>
      </w:r>
      <w:r w:rsidRPr="0091352B">
        <w:rPr>
          <w:rFonts w:ascii="Times New Roman" w:hAnsi="Times New Roman" w:cs="Times New Roman"/>
          <w:sz w:val="32"/>
          <w:szCs w:val="32"/>
        </w:rPr>
        <w:t>ражных картин (до 30 мин.), для генерации, развития которых в 2011 г. появился Международный кинофестиваль короткометра</w:t>
      </w:r>
      <w:r w:rsidRPr="0091352B">
        <w:rPr>
          <w:rFonts w:ascii="Times New Roman" w:hAnsi="Times New Roman" w:cs="Times New Roman"/>
          <w:sz w:val="32"/>
          <w:szCs w:val="32"/>
        </w:rPr>
        <w:t>ж</w:t>
      </w:r>
      <w:r w:rsidRPr="0091352B">
        <w:rPr>
          <w:rFonts w:ascii="Times New Roman" w:hAnsi="Times New Roman" w:cs="Times New Roman"/>
          <w:sz w:val="32"/>
          <w:szCs w:val="32"/>
        </w:rPr>
        <w:t>ных фильмов стран СНГ, Балтии и Грузии «Кыргызстан – страна короткометражных фильмов». Часто в фокусе кыргызского кинем</w:t>
      </w:r>
      <w:r w:rsidRPr="0091352B">
        <w:rPr>
          <w:rFonts w:ascii="Times New Roman" w:hAnsi="Times New Roman" w:cs="Times New Roman"/>
          <w:sz w:val="32"/>
          <w:szCs w:val="32"/>
        </w:rPr>
        <w:t>а</w:t>
      </w:r>
      <w:r w:rsidRPr="0091352B">
        <w:rPr>
          <w:rFonts w:ascii="Times New Roman" w:hAnsi="Times New Roman" w:cs="Times New Roman"/>
          <w:sz w:val="32"/>
          <w:szCs w:val="32"/>
        </w:rPr>
        <w:t>тографа находятся противоречия между семейными ценностями, укорененными в традиционной культуре, и вызовами современн</w:t>
      </w:r>
      <w:r w:rsidRPr="0091352B">
        <w:rPr>
          <w:rFonts w:ascii="Times New Roman" w:hAnsi="Times New Roman" w:cs="Times New Roman"/>
          <w:sz w:val="32"/>
          <w:szCs w:val="32"/>
        </w:rPr>
        <w:t>о</w:t>
      </w:r>
      <w:r w:rsidRPr="0091352B">
        <w:rPr>
          <w:rFonts w:ascii="Times New Roman" w:hAnsi="Times New Roman" w:cs="Times New Roman"/>
          <w:sz w:val="32"/>
          <w:szCs w:val="32"/>
        </w:rPr>
        <w:t>сти. Кинематографисты размышляют о процессах разложения о</w:t>
      </w:r>
      <w:r w:rsidRPr="0091352B">
        <w:rPr>
          <w:rFonts w:ascii="Times New Roman" w:hAnsi="Times New Roman" w:cs="Times New Roman"/>
          <w:sz w:val="32"/>
          <w:szCs w:val="32"/>
        </w:rPr>
        <w:t>б</w:t>
      </w:r>
      <w:r w:rsidRPr="0091352B">
        <w:rPr>
          <w:rFonts w:ascii="Times New Roman" w:hAnsi="Times New Roman" w:cs="Times New Roman"/>
          <w:sz w:val="32"/>
          <w:szCs w:val="32"/>
        </w:rPr>
        <w:t>щества, но если, например, казахский кинематограф, представле</w:t>
      </w:r>
      <w:r w:rsidRPr="0091352B">
        <w:rPr>
          <w:rFonts w:ascii="Times New Roman" w:hAnsi="Times New Roman" w:cs="Times New Roman"/>
          <w:sz w:val="32"/>
          <w:szCs w:val="32"/>
        </w:rPr>
        <w:t>н</w:t>
      </w:r>
      <w:r w:rsidRPr="0091352B">
        <w:rPr>
          <w:rFonts w:ascii="Times New Roman" w:hAnsi="Times New Roman" w:cs="Times New Roman"/>
          <w:sz w:val="32"/>
          <w:szCs w:val="32"/>
        </w:rPr>
        <w:t>ный размышляющим «подпольным кино», не дает радушных пр</w:t>
      </w:r>
      <w:r w:rsidRPr="0091352B">
        <w:rPr>
          <w:rFonts w:ascii="Times New Roman" w:hAnsi="Times New Roman" w:cs="Times New Roman"/>
          <w:sz w:val="32"/>
          <w:szCs w:val="32"/>
        </w:rPr>
        <w:t>о</w:t>
      </w:r>
      <w:r w:rsidRPr="0091352B">
        <w:rPr>
          <w:rFonts w:ascii="Times New Roman" w:hAnsi="Times New Roman" w:cs="Times New Roman"/>
          <w:sz w:val="32"/>
          <w:szCs w:val="32"/>
        </w:rPr>
        <w:t>гнозов в финале фильма, то, в отличие от него, кыргызские кинем</w:t>
      </w:r>
      <w:r w:rsidRPr="0091352B">
        <w:rPr>
          <w:rFonts w:ascii="Times New Roman" w:hAnsi="Times New Roman" w:cs="Times New Roman"/>
          <w:sz w:val="32"/>
          <w:szCs w:val="32"/>
        </w:rPr>
        <w:t>а</w:t>
      </w:r>
      <w:r w:rsidRPr="0091352B">
        <w:rPr>
          <w:rFonts w:ascii="Times New Roman" w:hAnsi="Times New Roman" w:cs="Times New Roman"/>
          <w:sz w:val="32"/>
          <w:szCs w:val="32"/>
        </w:rPr>
        <w:t>тографисты пытаются предотвратить «разрушение», «разложение» при помощи возврата к традиционным моральным ценностям. Т</w:t>
      </w:r>
      <w:r w:rsidRPr="0091352B">
        <w:rPr>
          <w:rFonts w:ascii="Times New Roman" w:hAnsi="Times New Roman" w:cs="Times New Roman"/>
          <w:sz w:val="32"/>
          <w:szCs w:val="32"/>
        </w:rPr>
        <w:t>а</w:t>
      </w:r>
      <w:r w:rsidRPr="0091352B">
        <w:rPr>
          <w:rFonts w:ascii="Times New Roman" w:hAnsi="Times New Roman" w:cs="Times New Roman"/>
          <w:sz w:val="32"/>
          <w:szCs w:val="32"/>
        </w:rPr>
        <w:t>ковы фильмы «Переезд» (2014) Марата Сарулу, «Завещание отца» (2016) Дастана Жапар Уулу и Бакыта Мукул. Необходимо отм</w:t>
      </w:r>
      <w:r w:rsidRPr="0091352B">
        <w:rPr>
          <w:rFonts w:ascii="Times New Roman" w:hAnsi="Times New Roman" w:cs="Times New Roman"/>
          <w:sz w:val="32"/>
          <w:szCs w:val="32"/>
        </w:rPr>
        <w:t>е</w:t>
      </w:r>
      <w:r w:rsidRPr="0091352B">
        <w:rPr>
          <w:rFonts w:ascii="Times New Roman" w:hAnsi="Times New Roman" w:cs="Times New Roman"/>
          <w:sz w:val="32"/>
          <w:szCs w:val="32"/>
        </w:rPr>
        <w:t>тить, что в Кыргызстане развивается и коммерческий кинемат</w:t>
      </w:r>
      <w:r w:rsidRPr="0091352B">
        <w:rPr>
          <w:rFonts w:ascii="Times New Roman" w:hAnsi="Times New Roman" w:cs="Times New Roman"/>
          <w:sz w:val="32"/>
          <w:szCs w:val="32"/>
        </w:rPr>
        <w:t>о</w:t>
      </w:r>
      <w:r w:rsidRPr="0091352B">
        <w:rPr>
          <w:rFonts w:ascii="Times New Roman" w:hAnsi="Times New Roman" w:cs="Times New Roman"/>
          <w:sz w:val="32"/>
          <w:szCs w:val="32"/>
        </w:rPr>
        <w:t>граф, потому что продолжают работать и приносить доход, сущ</w:t>
      </w:r>
      <w:r w:rsidRPr="0091352B">
        <w:rPr>
          <w:rFonts w:ascii="Times New Roman" w:hAnsi="Times New Roman" w:cs="Times New Roman"/>
          <w:sz w:val="32"/>
          <w:szCs w:val="32"/>
        </w:rPr>
        <w:t>е</w:t>
      </w:r>
      <w:r w:rsidRPr="0091352B">
        <w:rPr>
          <w:rFonts w:ascii="Times New Roman" w:hAnsi="Times New Roman" w:cs="Times New Roman"/>
          <w:sz w:val="32"/>
          <w:szCs w:val="32"/>
        </w:rPr>
        <w:lastRenderedPageBreak/>
        <w:t>ствовавшие в советский период кинотеатры, переоборудованные в современные многозальные кинотеатры.</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Кинематограф Узбекистана и Туркменистана нуждается в о</w:t>
      </w:r>
      <w:r w:rsidRPr="0091352B">
        <w:rPr>
          <w:rFonts w:ascii="Times New Roman" w:hAnsi="Times New Roman" w:cs="Times New Roman"/>
          <w:sz w:val="32"/>
          <w:szCs w:val="32"/>
        </w:rPr>
        <w:t>т</w:t>
      </w:r>
      <w:r w:rsidRPr="0091352B">
        <w:rPr>
          <w:rFonts w:ascii="Times New Roman" w:hAnsi="Times New Roman" w:cs="Times New Roman"/>
          <w:sz w:val="32"/>
          <w:szCs w:val="32"/>
        </w:rPr>
        <w:t>дельном исследовании в силу определенного изолированного ра</w:t>
      </w:r>
      <w:r w:rsidRPr="0091352B">
        <w:rPr>
          <w:rFonts w:ascii="Times New Roman" w:hAnsi="Times New Roman" w:cs="Times New Roman"/>
          <w:sz w:val="32"/>
          <w:szCs w:val="32"/>
        </w:rPr>
        <w:t>з</w:t>
      </w:r>
      <w:r w:rsidRPr="0091352B">
        <w:rPr>
          <w:rFonts w:ascii="Times New Roman" w:hAnsi="Times New Roman" w:cs="Times New Roman"/>
          <w:sz w:val="32"/>
          <w:szCs w:val="32"/>
        </w:rPr>
        <w:t xml:space="preserve">вития этих кинематографий, направленных на создание </w:t>
      </w:r>
      <w:proofErr w:type="gramStart"/>
      <w:r w:rsidRPr="0091352B">
        <w:rPr>
          <w:rFonts w:ascii="Times New Roman" w:hAnsi="Times New Roman" w:cs="Times New Roman"/>
          <w:sz w:val="32"/>
          <w:szCs w:val="32"/>
        </w:rPr>
        <w:t>массовой</w:t>
      </w:r>
      <w:proofErr w:type="gramEnd"/>
      <w:r w:rsidRPr="0091352B">
        <w:rPr>
          <w:rFonts w:ascii="Times New Roman" w:hAnsi="Times New Roman" w:cs="Times New Roman"/>
          <w:sz w:val="32"/>
          <w:szCs w:val="32"/>
        </w:rPr>
        <w:t xml:space="preserve"> кинопродукции, прежде всего для внутреннего рынка. Успех поп</w:t>
      </w:r>
      <w:r w:rsidRPr="0091352B">
        <w:rPr>
          <w:rFonts w:ascii="Times New Roman" w:hAnsi="Times New Roman" w:cs="Times New Roman"/>
          <w:sz w:val="32"/>
          <w:szCs w:val="32"/>
        </w:rPr>
        <w:t>у</w:t>
      </w:r>
      <w:r w:rsidRPr="0091352B">
        <w:rPr>
          <w:rFonts w:ascii="Times New Roman" w:hAnsi="Times New Roman" w:cs="Times New Roman"/>
          <w:sz w:val="32"/>
          <w:szCs w:val="32"/>
        </w:rPr>
        <w:t>лярных узбекских фильмов у таджикских зрителей, на наш взгляд, можно объяснить отсутствием подобной продукции в отечестве</w:t>
      </w:r>
      <w:r w:rsidRPr="0091352B">
        <w:rPr>
          <w:rFonts w:ascii="Times New Roman" w:hAnsi="Times New Roman" w:cs="Times New Roman"/>
          <w:sz w:val="32"/>
          <w:szCs w:val="32"/>
        </w:rPr>
        <w:t>н</w:t>
      </w:r>
      <w:r w:rsidRPr="0091352B">
        <w:rPr>
          <w:rFonts w:ascii="Times New Roman" w:hAnsi="Times New Roman" w:cs="Times New Roman"/>
          <w:sz w:val="32"/>
          <w:szCs w:val="32"/>
        </w:rPr>
        <w:t>ном кино: незамысловатый легкий развлекательный сюжет, пр</w:t>
      </w:r>
      <w:r w:rsidRPr="0091352B">
        <w:rPr>
          <w:rFonts w:ascii="Times New Roman" w:hAnsi="Times New Roman" w:cs="Times New Roman"/>
          <w:sz w:val="32"/>
          <w:szCs w:val="32"/>
        </w:rPr>
        <w:t>и</w:t>
      </w:r>
      <w:r w:rsidRPr="0091352B">
        <w:rPr>
          <w:rFonts w:ascii="Times New Roman" w:hAnsi="Times New Roman" w:cs="Times New Roman"/>
          <w:sz w:val="32"/>
          <w:szCs w:val="32"/>
        </w:rPr>
        <w:t>влекательные киноактеры, сходство менталитета и культуры, опт</w:t>
      </w:r>
      <w:r w:rsidRPr="0091352B">
        <w:rPr>
          <w:rFonts w:ascii="Times New Roman" w:hAnsi="Times New Roman" w:cs="Times New Roman"/>
          <w:sz w:val="32"/>
          <w:szCs w:val="32"/>
        </w:rPr>
        <w:t>и</w:t>
      </w:r>
      <w:r w:rsidRPr="0091352B">
        <w:rPr>
          <w:rFonts w:ascii="Times New Roman" w:hAnsi="Times New Roman" w:cs="Times New Roman"/>
          <w:sz w:val="32"/>
          <w:szCs w:val="32"/>
        </w:rPr>
        <w:t>мистичность повествования, хороший технический уровень, муз</w:t>
      </w:r>
      <w:r w:rsidRPr="0091352B">
        <w:rPr>
          <w:rFonts w:ascii="Times New Roman" w:hAnsi="Times New Roman" w:cs="Times New Roman"/>
          <w:sz w:val="32"/>
          <w:szCs w:val="32"/>
        </w:rPr>
        <w:t>ы</w:t>
      </w:r>
      <w:r w:rsidRPr="0091352B">
        <w:rPr>
          <w:rFonts w:ascii="Times New Roman" w:hAnsi="Times New Roman" w:cs="Times New Roman"/>
          <w:sz w:val="32"/>
          <w:szCs w:val="32"/>
        </w:rPr>
        <w:t xml:space="preserve">кальность и юмор. Именно по этим причинам пользуется большим успехом в республике и продукция Болливуда.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На данном этапе почти перед всеми кинематографиями, особе</w:t>
      </w:r>
      <w:r w:rsidRPr="0091352B">
        <w:rPr>
          <w:rFonts w:ascii="Times New Roman" w:hAnsi="Times New Roman" w:cs="Times New Roman"/>
          <w:sz w:val="32"/>
          <w:szCs w:val="32"/>
        </w:rPr>
        <w:t>н</w:t>
      </w:r>
      <w:r w:rsidRPr="0091352B">
        <w:rPr>
          <w:rFonts w:ascii="Times New Roman" w:hAnsi="Times New Roman" w:cs="Times New Roman"/>
          <w:sz w:val="32"/>
          <w:szCs w:val="32"/>
        </w:rPr>
        <w:t>но тех стран, в которых не развит или отсутствует кинопрокат, ст</w:t>
      </w:r>
      <w:r w:rsidRPr="0091352B">
        <w:rPr>
          <w:rFonts w:ascii="Times New Roman" w:hAnsi="Times New Roman" w:cs="Times New Roman"/>
          <w:sz w:val="32"/>
          <w:szCs w:val="32"/>
        </w:rPr>
        <w:t>о</w:t>
      </w:r>
      <w:r w:rsidRPr="0091352B">
        <w:rPr>
          <w:rFonts w:ascii="Times New Roman" w:hAnsi="Times New Roman" w:cs="Times New Roman"/>
          <w:sz w:val="32"/>
          <w:szCs w:val="32"/>
        </w:rPr>
        <w:t>ит проблема преодоления своей изолированности. В связи с этим все большую актуальность приобретает международное сотрудн</w:t>
      </w:r>
      <w:r w:rsidRPr="0091352B">
        <w:rPr>
          <w:rFonts w:ascii="Times New Roman" w:hAnsi="Times New Roman" w:cs="Times New Roman"/>
          <w:sz w:val="32"/>
          <w:szCs w:val="32"/>
        </w:rPr>
        <w:t>и</w:t>
      </w:r>
      <w:r w:rsidRPr="0091352B">
        <w:rPr>
          <w:rFonts w:ascii="Times New Roman" w:hAnsi="Times New Roman" w:cs="Times New Roman"/>
          <w:sz w:val="32"/>
          <w:szCs w:val="32"/>
        </w:rPr>
        <w:t>честве в сфере создания кинопродукции, которое подразумевает также расширение дистрибьюционных возможностей того или ин</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го фильма, если в его производстве задействовано несколько стран. </w:t>
      </w:r>
      <w:proofErr w:type="gramStart"/>
      <w:r w:rsidRPr="0091352B">
        <w:rPr>
          <w:rFonts w:ascii="Times New Roman" w:hAnsi="Times New Roman" w:cs="Times New Roman"/>
          <w:sz w:val="32"/>
          <w:szCs w:val="32"/>
        </w:rPr>
        <w:t>Увеличение роли международной копродукции связано с тем, что в некоторых развитых странах Запада, таких как Германия, Ниде</w:t>
      </w:r>
      <w:r w:rsidRPr="0091352B">
        <w:rPr>
          <w:rFonts w:ascii="Times New Roman" w:hAnsi="Times New Roman" w:cs="Times New Roman"/>
          <w:sz w:val="32"/>
          <w:szCs w:val="32"/>
        </w:rPr>
        <w:t>р</w:t>
      </w:r>
      <w:r w:rsidRPr="0091352B">
        <w:rPr>
          <w:rFonts w:ascii="Times New Roman" w:hAnsi="Times New Roman" w:cs="Times New Roman"/>
          <w:sz w:val="32"/>
          <w:szCs w:val="32"/>
        </w:rPr>
        <w:t xml:space="preserve">ланды, Франция, Швейцария и др., существует конкурсная система «квот» для стран из списка Комитета содействия развитию (DAC list) </w:t>
      </w:r>
      <w:r w:rsidRPr="0091352B">
        <w:rPr>
          <w:rFonts w:ascii="Times New Roman" w:hAnsi="Times New Roman" w:cs="Times New Roman"/>
          <w:color w:val="000000"/>
          <w:sz w:val="32"/>
          <w:szCs w:val="32"/>
        </w:rPr>
        <w:t>Организации экономического сотрудничества и развития (ОЭСР)</w:t>
      </w:r>
      <w:r w:rsidRPr="0091352B">
        <w:rPr>
          <w:rFonts w:ascii="Times New Roman" w:hAnsi="Times New Roman" w:cs="Times New Roman"/>
          <w:sz w:val="32"/>
          <w:szCs w:val="32"/>
        </w:rPr>
        <w:t>, которая подразумевает частичную финансовую помощь в кинопроизводстве (на стадии написания сценария, непосредстве</w:t>
      </w:r>
      <w:r w:rsidRPr="0091352B">
        <w:rPr>
          <w:rFonts w:ascii="Times New Roman" w:hAnsi="Times New Roman" w:cs="Times New Roman"/>
          <w:sz w:val="32"/>
          <w:szCs w:val="32"/>
        </w:rPr>
        <w:t>н</w:t>
      </w:r>
      <w:r w:rsidRPr="0091352B">
        <w:rPr>
          <w:rFonts w:ascii="Times New Roman" w:hAnsi="Times New Roman" w:cs="Times New Roman"/>
          <w:sz w:val="32"/>
          <w:szCs w:val="32"/>
        </w:rPr>
        <w:t>ного производства или постпродакшна) для стран с самым низким</w:t>
      </w:r>
      <w:proofErr w:type="gramEnd"/>
      <w:r w:rsidRPr="0091352B">
        <w:rPr>
          <w:rFonts w:ascii="Times New Roman" w:hAnsi="Times New Roman" w:cs="Times New Roman"/>
          <w:sz w:val="32"/>
          <w:szCs w:val="32"/>
        </w:rPr>
        <w:t xml:space="preserve"> уровнем дохода. Данные «квоты» предусматривают поддержку странам бывшего доминиона и представителям меньшинств, в том числе национальным, проживающим на территории грантодателя, а также, что прослеживается все чаще, кинематографистам из акт</w:t>
      </w:r>
      <w:r w:rsidRPr="0091352B">
        <w:rPr>
          <w:rFonts w:ascii="Times New Roman" w:hAnsi="Times New Roman" w:cs="Times New Roman"/>
          <w:sz w:val="32"/>
          <w:szCs w:val="32"/>
        </w:rPr>
        <w:t>у</w:t>
      </w:r>
      <w:r w:rsidRPr="0091352B">
        <w:rPr>
          <w:rFonts w:ascii="Times New Roman" w:hAnsi="Times New Roman" w:cs="Times New Roman"/>
          <w:sz w:val="32"/>
          <w:szCs w:val="32"/>
        </w:rPr>
        <w:t>альных «горячих точек» на геополитической карте. Однако право подачи на данные гранты часто закреплено именно за местной к</w:t>
      </w:r>
      <w:r w:rsidRPr="0091352B">
        <w:rPr>
          <w:rFonts w:ascii="Times New Roman" w:hAnsi="Times New Roman" w:cs="Times New Roman"/>
          <w:sz w:val="32"/>
          <w:szCs w:val="32"/>
        </w:rPr>
        <w:t>и</w:t>
      </w:r>
      <w:r w:rsidRPr="0091352B">
        <w:rPr>
          <w:rFonts w:ascii="Times New Roman" w:hAnsi="Times New Roman" w:cs="Times New Roman"/>
          <w:sz w:val="32"/>
          <w:szCs w:val="32"/>
        </w:rPr>
        <w:t>ностудией и продюсером и при условии, что некий процент учас</w:t>
      </w:r>
      <w:r w:rsidRPr="0091352B">
        <w:rPr>
          <w:rFonts w:ascii="Times New Roman" w:hAnsi="Times New Roman" w:cs="Times New Roman"/>
          <w:sz w:val="32"/>
          <w:szCs w:val="32"/>
        </w:rPr>
        <w:t>т</w:t>
      </w:r>
      <w:r w:rsidRPr="0091352B">
        <w:rPr>
          <w:rFonts w:ascii="Times New Roman" w:hAnsi="Times New Roman" w:cs="Times New Roman"/>
          <w:sz w:val="32"/>
          <w:szCs w:val="32"/>
        </w:rPr>
        <w:t xml:space="preserve">ников кинопроизводства тоже будут гражданами страны-грантодателя.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В настоящее время кинематографисты по всему миру сталкив</w:t>
      </w:r>
      <w:r w:rsidRPr="0091352B">
        <w:rPr>
          <w:rFonts w:ascii="Times New Roman" w:hAnsi="Times New Roman" w:cs="Times New Roman"/>
          <w:sz w:val="32"/>
          <w:szCs w:val="32"/>
        </w:rPr>
        <w:t>а</w:t>
      </w:r>
      <w:r w:rsidRPr="0091352B">
        <w:rPr>
          <w:rFonts w:ascii="Times New Roman" w:hAnsi="Times New Roman" w:cs="Times New Roman"/>
          <w:sz w:val="32"/>
          <w:szCs w:val="32"/>
        </w:rPr>
        <w:t>ются с дилеммой создания фильмов, рассчитанных для внутренней аудитории кинозрителей, и фильмов для международного кин</w:t>
      </w:r>
      <w:r w:rsidRPr="0091352B">
        <w:rPr>
          <w:rFonts w:ascii="Times New Roman" w:hAnsi="Times New Roman" w:cs="Times New Roman"/>
          <w:sz w:val="32"/>
          <w:szCs w:val="32"/>
        </w:rPr>
        <w:t>о</w:t>
      </w:r>
      <w:r w:rsidRPr="0091352B">
        <w:rPr>
          <w:rFonts w:ascii="Times New Roman" w:hAnsi="Times New Roman" w:cs="Times New Roman"/>
          <w:sz w:val="32"/>
          <w:szCs w:val="32"/>
        </w:rPr>
        <w:t>рынка, которые могут получить дистрибьюцию за рубежом, вкл</w:t>
      </w:r>
      <w:r w:rsidRPr="0091352B">
        <w:rPr>
          <w:rFonts w:ascii="Times New Roman" w:hAnsi="Times New Roman" w:cs="Times New Roman"/>
          <w:sz w:val="32"/>
          <w:szCs w:val="32"/>
        </w:rPr>
        <w:t>ю</w:t>
      </w:r>
      <w:r w:rsidRPr="0091352B">
        <w:rPr>
          <w:rFonts w:ascii="Times New Roman" w:hAnsi="Times New Roman" w:cs="Times New Roman"/>
          <w:sz w:val="32"/>
          <w:szCs w:val="32"/>
        </w:rPr>
        <w:t>чая успех на международных кинофестивалях, выпуск картины на DVD и онлайн видео платформах (Netflix и др.). Кино, рассчита</w:t>
      </w:r>
      <w:r w:rsidRPr="0091352B">
        <w:rPr>
          <w:rFonts w:ascii="Times New Roman" w:hAnsi="Times New Roman" w:cs="Times New Roman"/>
          <w:sz w:val="32"/>
          <w:szCs w:val="32"/>
        </w:rPr>
        <w:t>н</w:t>
      </w:r>
      <w:r w:rsidRPr="0091352B">
        <w:rPr>
          <w:rFonts w:ascii="Times New Roman" w:hAnsi="Times New Roman" w:cs="Times New Roman"/>
          <w:sz w:val="32"/>
          <w:szCs w:val="32"/>
        </w:rPr>
        <w:t>ное для международного зрителя, неминуемо апеллирует к униве</w:t>
      </w:r>
      <w:r w:rsidRPr="0091352B">
        <w:rPr>
          <w:rFonts w:ascii="Times New Roman" w:hAnsi="Times New Roman" w:cs="Times New Roman"/>
          <w:sz w:val="32"/>
          <w:szCs w:val="32"/>
        </w:rPr>
        <w:t>р</w:t>
      </w:r>
      <w:r w:rsidRPr="0091352B">
        <w:rPr>
          <w:rFonts w:ascii="Times New Roman" w:hAnsi="Times New Roman" w:cs="Times New Roman"/>
          <w:sz w:val="32"/>
          <w:szCs w:val="32"/>
        </w:rPr>
        <w:t>сальным ценностям и глобальным проблемам общества. Именно к такому кино, в котором присутствуют точки соприкосновения с его собственным существованием, зритель не останется равнодушным. К примеру, известные европейские гранты на написание киносц</w:t>
      </w:r>
      <w:r w:rsidRPr="0091352B">
        <w:rPr>
          <w:rFonts w:ascii="Times New Roman" w:hAnsi="Times New Roman" w:cs="Times New Roman"/>
          <w:sz w:val="32"/>
          <w:szCs w:val="32"/>
        </w:rPr>
        <w:t>е</w:t>
      </w:r>
      <w:r w:rsidRPr="0091352B">
        <w:rPr>
          <w:rFonts w:ascii="Times New Roman" w:hAnsi="Times New Roman" w:cs="Times New Roman"/>
          <w:sz w:val="32"/>
          <w:szCs w:val="32"/>
        </w:rPr>
        <w:t>нариев, как уже было упомянуто, предусматривают участие евр</w:t>
      </w:r>
      <w:r w:rsidRPr="0091352B">
        <w:rPr>
          <w:rFonts w:ascii="Times New Roman" w:hAnsi="Times New Roman" w:cs="Times New Roman"/>
          <w:sz w:val="32"/>
          <w:szCs w:val="32"/>
        </w:rPr>
        <w:t>о</w:t>
      </w:r>
      <w:r w:rsidRPr="0091352B">
        <w:rPr>
          <w:rFonts w:ascii="Times New Roman" w:hAnsi="Times New Roman" w:cs="Times New Roman"/>
          <w:sz w:val="32"/>
          <w:szCs w:val="32"/>
        </w:rPr>
        <w:t xml:space="preserve">пейских кинематографистов (соавторов сценариев и сценарных консультантов, т.н. «сценарного доктора»). Данный факт имеет не только экономическую основу долевого участия в </w:t>
      </w:r>
      <w:proofErr w:type="gramStart"/>
      <w:r w:rsidRPr="0091352B">
        <w:rPr>
          <w:rFonts w:ascii="Times New Roman" w:hAnsi="Times New Roman" w:cs="Times New Roman"/>
          <w:sz w:val="32"/>
          <w:szCs w:val="32"/>
        </w:rPr>
        <w:t>международном</w:t>
      </w:r>
      <w:proofErr w:type="gramEnd"/>
      <w:r w:rsidRPr="0091352B">
        <w:rPr>
          <w:rFonts w:ascii="Times New Roman" w:hAnsi="Times New Roman" w:cs="Times New Roman"/>
          <w:sz w:val="32"/>
          <w:szCs w:val="32"/>
        </w:rPr>
        <w:t xml:space="preserve"> кинопроекте, но и идейную составляющую: европейский партнер должен помочь адаптировать сценарий к мировоззрению западного зрителя и сделать фильм понятным ему. Однако встает вопрос: не апеллирует ли такое кино не столько к глобальным ценностям, сколько к ценностям западного мира? Таким образом, можно ко</w:t>
      </w:r>
      <w:r w:rsidRPr="0091352B">
        <w:rPr>
          <w:rFonts w:ascii="Times New Roman" w:hAnsi="Times New Roman" w:cs="Times New Roman"/>
          <w:sz w:val="32"/>
          <w:szCs w:val="32"/>
        </w:rPr>
        <w:t>н</w:t>
      </w:r>
      <w:r w:rsidRPr="0091352B">
        <w:rPr>
          <w:rFonts w:ascii="Times New Roman" w:hAnsi="Times New Roman" w:cs="Times New Roman"/>
          <w:sz w:val="32"/>
          <w:szCs w:val="32"/>
        </w:rPr>
        <w:t>статировать, что нередко появляются фильмы национальные по форме и западные по содержанию. Показателен пример кыргызск</w:t>
      </w:r>
      <w:r w:rsidRPr="0091352B">
        <w:rPr>
          <w:rFonts w:ascii="Times New Roman" w:hAnsi="Times New Roman" w:cs="Times New Roman"/>
          <w:sz w:val="32"/>
          <w:szCs w:val="32"/>
        </w:rPr>
        <w:t>о</w:t>
      </w:r>
      <w:r w:rsidRPr="0091352B">
        <w:rPr>
          <w:rFonts w:ascii="Times New Roman" w:hAnsi="Times New Roman" w:cs="Times New Roman"/>
          <w:sz w:val="32"/>
          <w:szCs w:val="32"/>
        </w:rPr>
        <w:t>го короткометражного фильма «Сеиде» (реж.Э.Осмоналиева, 2014), который посвящен молодой девушке насильно выдаваемой замуж. По обычаю девушка должна перед свадьбой принести в жертву своего любимого коня, с которым выросла. Но героиня, не осм</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лившись на убийство коня, отпускает его на волю, но смиряется с замужеством. Премьера и обсуждение фильма состоялось на одном из европейских кинофестивалей, где жюри посетовало на то, что в фильме отсутствует </w:t>
      </w:r>
      <w:proofErr w:type="gramStart"/>
      <w:r w:rsidRPr="0091352B">
        <w:rPr>
          <w:rFonts w:ascii="Times New Roman" w:hAnsi="Times New Roman" w:cs="Times New Roman"/>
          <w:sz w:val="32"/>
          <w:szCs w:val="32"/>
        </w:rPr>
        <w:t>жизнеутверждающий</w:t>
      </w:r>
      <w:proofErr w:type="gramEnd"/>
      <w:r w:rsidRPr="0091352B">
        <w:rPr>
          <w:rFonts w:ascii="Times New Roman" w:hAnsi="Times New Roman" w:cs="Times New Roman"/>
          <w:sz w:val="32"/>
          <w:szCs w:val="32"/>
        </w:rPr>
        <w:t xml:space="preserve"> Happy End в западном смысле этого слова: героиня не сбегает из-под венца на коне, не происходит эмансипации восточной героини. Она выбрала дома</w:t>
      </w:r>
      <w:r w:rsidRPr="0091352B">
        <w:rPr>
          <w:rFonts w:ascii="Times New Roman" w:hAnsi="Times New Roman" w:cs="Times New Roman"/>
          <w:sz w:val="32"/>
          <w:szCs w:val="32"/>
        </w:rPr>
        <w:t>ш</w:t>
      </w:r>
      <w:r w:rsidRPr="0091352B">
        <w:rPr>
          <w:rFonts w:ascii="Times New Roman" w:hAnsi="Times New Roman" w:cs="Times New Roman"/>
          <w:sz w:val="32"/>
          <w:szCs w:val="32"/>
        </w:rPr>
        <w:t>ний очаг и смирилась с традицией. Кыргызский кинорежиссер предпочла финал, который, однако, не могли принять западные судьи.</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Международные кинофестивали являются палкой о двух концах. С одной стороны, они стремятся пропагандировать высокохудож</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ственные и новаторские поиски в кино, поощряют эксперименты, </w:t>
      </w:r>
      <w:r w:rsidRPr="0091352B">
        <w:rPr>
          <w:rFonts w:ascii="Times New Roman" w:hAnsi="Times New Roman" w:cs="Times New Roman"/>
          <w:sz w:val="32"/>
          <w:szCs w:val="32"/>
        </w:rPr>
        <w:lastRenderedPageBreak/>
        <w:t>заинтересованы в открытии новых авторов и нередко относятся к кинокартинам как к произведениям искусства. С другой стороны, они часто зависят от своих зрителей, которым решать приобретать билет на данный киносеанс или нет. Поэтому нередко выбор дел</w:t>
      </w:r>
      <w:r w:rsidRPr="0091352B">
        <w:rPr>
          <w:rFonts w:ascii="Times New Roman" w:hAnsi="Times New Roman" w:cs="Times New Roman"/>
          <w:sz w:val="32"/>
          <w:szCs w:val="32"/>
        </w:rPr>
        <w:t>а</w:t>
      </w:r>
      <w:r w:rsidRPr="0091352B">
        <w:rPr>
          <w:rFonts w:ascii="Times New Roman" w:hAnsi="Times New Roman" w:cs="Times New Roman"/>
          <w:sz w:val="32"/>
          <w:szCs w:val="32"/>
        </w:rPr>
        <w:t>ется в пользу фильмов, созданных на грани авторского и коммерч</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ского кино. </w:t>
      </w:r>
      <w:proofErr w:type="gramStart"/>
      <w:r w:rsidRPr="0091352B">
        <w:rPr>
          <w:rFonts w:ascii="Times New Roman" w:hAnsi="Times New Roman" w:cs="Times New Roman"/>
          <w:sz w:val="32"/>
          <w:szCs w:val="32"/>
        </w:rPr>
        <w:t>Немаловажную роль играет спектр актуальных пр</w:t>
      </w:r>
      <w:r w:rsidRPr="0091352B">
        <w:rPr>
          <w:rFonts w:ascii="Times New Roman" w:hAnsi="Times New Roman" w:cs="Times New Roman"/>
          <w:sz w:val="32"/>
          <w:szCs w:val="32"/>
        </w:rPr>
        <w:t>о</w:t>
      </w:r>
      <w:r w:rsidRPr="0091352B">
        <w:rPr>
          <w:rFonts w:ascii="Times New Roman" w:hAnsi="Times New Roman" w:cs="Times New Roman"/>
          <w:sz w:val="32"/>
          <w:szCs w:val="32"/>
        </w:rPr>
        <w:t>блем, с которыми сталкивается человечество: проблемы войны и мира, терроризма, религиозного экстремизма, организованной пр</w:t>
      </w:r>
      <w:r w:rsidRPr="0091352B">
        <w:rPr>
          <w:rFonts w:ascii="Times New Roman" w:hAnsi="Times New Roman" w:cs="Times New Roman"/>
          <w:sz w:val="32"/>
          <w:szCs w:val="32"/>
        </w:rPr>
        <w:t>е</w:t>
      </w:r>
      <w:r w:rsidRPr="0091352B">
        <w:rPr>
          <w:rFonts w:ascii="Times New Roman" w:hAnsi="Times New Roman" w:cs="Times New Roman"/>
          <w:sz w:val="32"/>
          <w:szCs w:val="32"/>
        </w:rPr>
        <w:t>ступности, геноцида, миграции, гендерных прав, идентичности, свободы самовыражения и т.п.</w:t>
      </w:r>
      <w:proofErr w:type="gramEnd"/>
      <w:r w:rsidRPr="0091352B">
        <w:rPr>
          <w:rFonts w:ascii="Times New Roman" w:hAnsi="Times New Roman" w:cs="Times New Roman"/>
          <w:sz w:val="32"/>
          <w:szCs w:val="32"/>
        </w:rPr>
        <w:t xml:space="preserve"> Подобная тематика фильмов, нере</w:t>
      </w:r>
      <w:r w:rsidRPr="0091352B">
        <w:rPr>
          <w:rFonts w:ascii="Times New Roman" w:hAnsi="Times New Roman" w:cs="Times New Roman"/>
          <w:sz w:val="32"/>
          <w:szCs w:val="32"/>
        </w:rPr>
        <w:t>д</w:t>
      </w:r>
      <w:r w:rsidRPr="0091352B">
        <w:rPr>
          <w:rFonts w:ascii="Times New Roman" w:hAnsi="Times New Roman" w:cs="Times New Roman"/>
          <w:sz w:val="32"/>
          <w:szCs w:val="32"/>
        </w:rPr>
        <w:t>ко дополненная экзотичностью киноматериала, рассчитанная на международную дистрибьюцию, формирует определенный круг</w:t>
      </w:r>
      <w:r w:rsidRPr="0091352B">
        <w:rPr>
          <w:rFonts w:ascii="Times New Roman" w:hAnsi="Times New Roman" w:cs="Times New Roman"/>
          <w:sz w:val="32"/>
          <w:szCs w:val="32"/>
        </w:rPr>
        <w:t>о</w:t>
      </w:r>
      <w:r w:rsidRPr="0091352B">
        <w:rPr>
          <w:rFonts w:ascii="Times New Roman" w:hAnsi="Times New Roman" w:cs="Times New Roman"/>
          <w:sz w:val="32"/>
          <w:szCs w:val="32"/>
        </w:rPr>
        <w:t>зор кинозрителя (как западного, так и восточного), его отношение к тем или иным мировым проблемам, т.е. создает для него «картину мира». И рядовой посетитель международного кинофестиваля м</w:t>
      </w:r>
      <w:r w:rsidRPr="0091352B">
        <w:rPr>
          <w:rFonts w:ascii="Times New Roman" w:hAnsi="Times New Roman" w:cs="Times New Roman"/>
          <w:sz w:val="32"/>
          <w:szCs w:val="32"/>
        </w:rPr>
        <w:t>о</w:t>
      </w:r>
      <w:r w:rsidRPr="0091352B">
        <w:rPr>
          <w:rFonts w:ascii="Times New Roman" w:hAnsi="Times New Roman" w:cs="Times New Roman"/>
          <w:sz w:val="32"/>
          <w:szCs w:val="32"/>
        </w:rPr>
        <w:t>жет с легкостью окунуться в жизнь и атмосферу любой страны, представившей свои фильмы к показу.</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Возвращаясь к проблеме преодоления изолированности и инт</w:t>
      </w:r>
      <w:r w:rsidRPr="0091352B">
        <w:rPr>
          <w:rFonts w:ascii="Times New Roman" w:hAnsi="Times New Roman" w:cs="Times New Roman"/>
          <w:sz w:val="32"/>
          <w:szCs w:val="32"/>
        </w:rPr>
        <w:t>е</w:t>
      </w:r>
      <w:r w:rsidRPr="0091352B">
        <w:rPr>
          <w:rFonts w:ascii="Times New Roman" w:hAnsi="Times New Roman" w:cs="Times New Roman"/>
          <w:sz w:val="32"/>
          <w:szCs w:val="32"/>
        </w:rPr>
        <w:t>грации в мировой кинопроцесс, необходимо еще раз подчеркнуть роль кинематографа, которую он продолжает играть как один из главных инструментов культурной политики. К сожалению, Т</w:t>
      </w:r>
      <w:r w:rsidRPr="0091352B">
        <w:rPr>
          <w:rFonts w:ascii="Times New Roman" w:hAnsi="Times New Roman" w:cs="Times New Roman"/>
          <w:sz w:val="32"/>
          <w:szCs w:val="32"/>
        </w:rPr>
        <w:t>а</w:t>
      </w:r>
      <w:r w:rsidRPr="0091352B">
        <w:rPr>
          <w:rFonts w:ascii="Times New Roman" w:hAnsi="Times New Roman" w:cs="Times New Roman"/>
          <w:sz w:val="32"/>
          <w:szCs w:val="32"/>
        </w:rPr>
        <w:t>джикистан, несмотря на свою интеграцию в мировое сообщество, членство во многих международных союзах и объединениях, ост</w:t>
      </w:r>
      <w:r w:rsidRPr="0091352B">
        <w:rPr>
          <w:rFonts w:ascii="Times New Roman" w:hAnsi="Times New Roman" w:cs="Times New Roman"/>
          <w:sz w:val="32"/>
          <w:szCs w:val="32"/>
        </w:rPr>
        <w:t>а</w:t>
      </w:r>
      <w:r w:rsidRPr="0091352B">
        <w:rPr>
          <w:rFonts w:ascii="Times New Roman" w:hAnsi="Times New Roman" w:cs="Times New Roman"/>
          <w:sz w:val="32"/>
          <w:szCs w:val="32"/>
        </w:rPr>
        <w:t>ется пассивным, когда речь идет о подготовке международно-правовых документов по сотрудничеству именно в области кинем</w:t>
      </w:r>
      <w:r w:rsidRPr="0091352B">
        <w:rPr>
          <w:rFonts w:ascii="Times New Roman" w:hAnsi="Times New Roman" w:cs="Times New Roman"/>
          <w:sz w:val="32"/>
          <w:szCs w:val="32"/>
        </w:rPr>
        <w:t>а</w:t>
      </w:r>
      <w:r w:rsidRPr="0091352B">
        <w:rPr>
          <w:rFonts w:ascii="Times New Roman" w:hAnsi="Times New Roman" w:cs="Times New Roman"/>
          <w:sz w:val="32"/>
          <w:szCs w:val="32"/>
        </w:rPr>
        <w:t>тографа. Целесообразно привести несколько примеров, иллюстр</w:t>
      </w:r>
      <w:r w:rsidRPr="0091352B">
        <w:rPr>
          <w:rFonts w:ascii="Times New Roman" w:hAnsi="Times New Roman" w:cs="Times New Roman"/>
          <w:sz w:val="32"/>
          <w:szCs w:val="32"/>
        </w:rPr>
        <w:t>и</w:t>
      </w:r>
      <w:r w:rsidRPr="0091352B">
        <w:rPr>
          <w:rFonts w:ascii="Times New Roman" w:hAnsi="Times New Roman" w:cs="Times New Roman"/>
          <w:sz w:val="32"/>
          <w:szCs w:val="32"/>
        </w:rPr>
        <w:t>рующих перенос политических концепций в сферу кинопроизво</w:t>
      </w:r>
      <w:r w:rsidRPr="0091352B">
        <w:rPr>
          <w:rFonts w:ascii="Times New Roman" w:hAnsi="Times New Roman" w:cs="Times New Roman"/>
          <w:sz w:val="32"/>
          <w:szCs w:val="32"/>
        </w:rPr>
        <w:t>д</w:t>
      </w:r>
      <w:r w:rsidRPr="0091352B">
        <w:rPr>
          <w:rFonts w:ascii="Times New Roman" w:hAnsi="Times New Roman" w:cs="Times New Roman"/>
          <w:sz w:val="32"/>
          <w:szCs w:val="32"/>
        </w:rPr>
        <w:t xml:space="preserve">ства. </w:t>
      </w:r>
      <w:proofErr w:type="gramStart"/>
      <w:r w:rsidRPr="0091352B">
        <w:rPr>
          <w:rFonts w:ascii="Times New Roman" w:hAnsi="Times New Roman" w:cs="Times New Roman"/>
          <w:sz w:val="32"/>
          <w:szCs w:val="32"/>
        </w:rPr>
        <w:t>Так, во время проведения 20-го Шанхайского международн</w:t>
      </w:r>
      <w:r w:rsidRPr="0091352B">
        <w:rPr>
          <w:rFonts w:ascii="Times New Roman" w:hAnsi="Times New Roman" w:cs="Times New Roman"/>
          <w:sz w:val="32"/>
          <w:szCs w:val="32"/>
        </w:rPr>
        <w:t>о</w:t>
      </w:r>
      <w:r w:rsidRPr="0091352B">
        <w:rPr>
          <w:rFonts w:ascii="Times New Roman" w:hAnsi="Times New Roman" w:cs="Times New Roman"/>
          <w:sz w:val="32"/>
          <w:szCs w:val="32"/>
        </w:rPr>
        <w:t>го кинофестиваля (17.06-26.06.2017) было подписано многонаци</w:t>
      </w:r>
      <w:r w:rsidRPr="0091352B">
        <w:rPr>
          <w:rFonts w:ascii="Times New Roman" w:hAnsi="Times New Roman" w:cs="Times New Roman"/>
          <w:sz w:val="32"/>
          <w:szCs w:val="32"/>
        </w:rPr>
        <w:t>о</w:t>
      </w:r>
      <w:r w:rsidRPr="0091352B">
        <w:rPr>
          <w:rFonts w:ascii="Times New Roman" w:hAnsi="Times New Roman" w:cs="Times New Roman"/>
          <w:sz w:val="32"/>
          <w:szCs w:val="32"/>
        </w:rPr>
        <w:t>нальное (Китай, Египет, Греция, Венгрия, Индия, Индонезия, И</w:t>
      </w:r>
      <w:r w:rsidRPr="0091352B">
        <w:rPr>
          <w:rFonts w:ascii="Times New Roman" w:hAnsi="Times New Roman" w:cs="Times New Roman"/>
          <w:sz w:val="32"/>
          <w:szCs w:val="32"/>
        </w:rPr>
        <w:t>р</w:t>
      </w:r>
      <w:r w:rsidRPr="0091352B">
        <w:rPr>
          <w:rFonts w:ascii="Times New Roman" w:hAnsi="Times New Roman" w:cs="Times New Roman"/>
          <w:sz w:val="32"/>
          <w:szCs w:val="32"/>
        </w:rPr>
        <w:t>ландия, Казахстан, Латвия, Эстония, Литва, Нидерланды и Фили</w:t>
      </w:r>
      <w:r w:rsidRPr="0091352B">
        <w:rPr>
          <w:rFonts w:ascii="Times New Roman" w:hAnsi="Times New Roman" w:cs="Times New Roman"/>
          <w:sz w:val="32"/>
          <w:szCs w:val="32"/>
        </w:rPr>
        <w:t>п</w:t>
      </w:r>
      <w:r w:rsidRPr="0091352B">
        <w:rPr>
          <w:rFonts w:ascii="Times New Roman" w:hAnsi="Times New Roman" w:cs="Times New Roman"/>
          <w:sz w:val="32"/>
          <w:szCs w:val="32"/>
        </w:rPr>
        <w:t>пины) соглашение о совместном кинопроизводстве в рамках ин</w:t>
      </w:r>
      <w:r w:rsidRPr="0091352B">
        <w:rPr>
          <w:rFonts w:ascii="Times New Roman" w:hAnsi="Times New Roman" w:cs="Times New Roman"/>
          <w:sz w:val="32"/>
          <w:szCs w:val="32"/>
        </w:rPr>
        <w:t>и</w:t>
      </w:r>
      <w:r w:rsidRPr="0091352B">
        <w:rPr>
          <w:rFonts w:ascii="Times New Roman" w:hAnsi="Times New Roman" w:cs="Times New Roman"/>
          <w:sz w:val="32"/>
          <w:szCs w:val="32"/>
        </w:rPr>
        <w:t>циативы Китая «Пояса и Пути».</w:t>
      </w:r>
      <w:proofErr w:type="gramEnd"/>
      <w:r w:rsidRPr="0091352B">
        <w:rPr>
          <w:rFonts w:ascii="Times New Roman" w:hAnsi="Times New Roman" w:cs="Times New Roman"/>
          <w:sz w:val="32"/>
          <w:szCs w:val="32"/>
        </w:rPr>
        <w:t xml:space="preserve"> Целью этого меморандума являе</w:t>
      </w:r>
      <w:r w:rsidRPr="0091352B">
        <w:rPr>
          <w:rFonts w:ascii="Times New Roman" w:hAnsi="Times New Roman" w:cs="Times New Roman"/>
          <w:sz w:val="32"/>
          <w:szCs w:val="32"/>
        </w:rPr>
        <w:t>т</w:t>
      </w:r>
      <w:r w:rsidRPr="0091352B">
        <w:rPr>
          <w:rFonts w:ascii="Times New Roman" w:hAnsi="Times New Roman" w:cs="Times New Roman"/>
          <w:sz w:val="32"/>
          <w:szCs w:val="32"/>
        </w:rPr>
        <w:t>ся создание киносети, объединяющую в себе ресурсы, развива</w:t>
      </w:r>
      <w:r w:rsidRPr="0091352B">
        <w:rPr>
          <w:rFonts w:ascii="Times New Roman" w:hAnsi="Times New Roman" w:cs="Times New Roman"/>
          <w:sz w:val="32"/>
          <w:szCs w:val="32"/>
        </w:rPr>
        <w:t>ю</w:t>
      </w:r>
      <w:r w:rsidRPr="0091352B">
        <w:rPr>
          <w:rFonts w:ascii="Times New Roman" w:hAnsi="Times New Roman" w:cs="Times New Roman"/>
          <w:sz w:val="32"/>
          <w:szCs w:val="32"/>
        </w:rPr>
        <w:t>щую новые возможности и продвигающую концепцию «Пояса и Пути», которая содействует не только экономическому и социал</w:t>
      </w:r>
      <w:r w:rsidRPr="0091352B">
        <w:rPr>
          <w:rFonts w:ascii="Times New Roman" w:hAnsi="Times New Roman" w:cs="Times New Roman"/>
          <w:sz w:val="32"/>
          <w:szCs w:val="32"/>
        </w:rPr>
        <w:t>ь</w:t>
      </w:r>
      <w:r w:rsidRPr="0091352B">
        <w:rPr>
          <w:rFonts w:ascii="Times New Roman" w:hAnsi="Times New Roman" w:cs="Times New Roman"/>
          <w:sz w:val="32"/>
          <w:szCs w:val="32"/>
        </w:rPr>
        <w:t>ному развитию в странах Азии, Африки и Европы, но и глубокому культурному обмену. При этом отмечалось, что фильмы могут по</w:t>
      </w:r>
      <w:r w:rsidRPr="0091352B">
        <w:rPr>
          <w:rFonts w:ascii="Times New Roman" w:hAnsi="Times New Roman" w:cs="Times New Roman"/>
          <w:sz w:val="32"/>
          <w:szCs w:val="32"/>
        </w:rPr>
        <w:t>д</w:t>
      </w:r>
      <w:r w:rsidRPr="0091352B">
        <w:rPr>
          <w:rFonts w:ascii="Times New Roman" w:hAnsi="Times New Roman" w:cs="Times New Roman"/>
          <w:sz w:val="32"/>
          <w:szCs w:val="32"/>
        </w:rPr>
        <w:lastRenderedPageBreak/>
        <w:t>держать традиции и дух Шелкового пути через совместные кин</w:t>
      </w:r>
      <w:r w:rsidRPr="0091352B">
        <w:rPr>
          <w:rFonts w:ascii="Times New Roman" w:hAnsi="Times New Roman" w:cs="Times New Roman"/>
          <w:sz w:val="32"/>
          <w:szCs w:val="32"/>
        </w:rPr>
        <w:t>о</w:t>
      </w:r>
      <w:r w:rsidRPr="0091352B">
        <w:rPr>
          <w:rFonts w:ascii="Times New Roman" w:hAnsi="Times New Roman" w:cs="Times New Roman"/>
          <w:sz w:val="32"/>
          <w:szCs w:val="32"/>
        </w:rPr>
        <w:t>проекты, кинофорумы и обмен профессионалами</w:t>
      </w:r>
      <w:proofErr w:type="gramStart"/>
      <w:r w:rsidRPr="0091352B">
        <w:rPr>
          <w:rFonts w:ascii="Times New Roman" w:hAnsi="Times New Roman" w:cs="Times New Roman"/>
          <w:sz w:val="32"/>
          <w:szCs w:val="32"/>
        </w:rPr>
        <w:t>.В</w:t>
      </w:r>
      <w:proofErr w:type="gramEnd"/>
      <w:r w:rsidRPr="0091352B">
        <w:rPr>
          <w:rFonts w:ascii="Times New Roman" w:hAnsi="Times New Roman" w:cs="Times New Roman"/>
          <w:sz w:val="32"/>
          <w:szCs w:val="32"/>
        </w:rPr>
        <w:t xml:space="preserve"> упомянутом меморандуме указаны такие задачи, как содействие более инте</w:t>
      </w:r>
      <w:r w:rsidRPr="0091352B">
        <w:rPr>
          <w:rFonts w:ascii="Times New Roman" w:hAnsi="Times New Roman" w:cs="Times New Roman"/>
          <w:sz w:val="32"/>
          <w:szCs w:val="32"/>
        </w:rPr>
        <w:t>н</w:t>
      </w:r>
      <w:r w:rsidRPr="0091352B">
        <w:rPr>
          <w:rFonts w:ascii="Times New Roman" w:hAnsi="Times New Roman" w:cs="Times New Roman"/>
          <w:sz w:val="32"/>
          <w:szCs w:val="32"/>
        </w:rPr>
        <w:t>сивному культурному обмену, укреплению взаимодействия и с</w:t>
      </w:r>
      <w:r w:rsidRPr="0091352B">
        <w:rPr>
          <w:rFonts w:ascii="Times New Roman" w:hAnsi="Times New Roman" w:cs="Times New Roman"/>
          <w:sz w:val="32"/>
          <w:szCs w:val="32"/>
        </w:rPr>
        <w:t>о</w:t>
      </w:r>
      <w:r w:rsidRPr="0091352B">
        <w:rPr>
          <w:rFonts w:ascii="Times New Roman" w:hAnsi="Times New Roman" w:cs="Times New Roman"/>
          <w:sz w:val="32"/>
          <w:szCs w:val="32"/>
        </w:rPr>
        <w:t>трудничества в кинопроизводстве, дистрибьюции и показе фильмов во время международных кинофестивалей, повышению взаимоде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ствия и понимания обычаев и культурных традиций каждой стр</w:t>
      </w:r>
      <w:r w:rsidRPr="0091352B">
        <w:rPr>
          <w:rFonts w:ascii="Times New Roman" w:hAnsi="Times New Roman" w:cs="Times New Roman"/>
          <w:sz w:val="32"/>
          <w:szCs w:val="32"/>
        </w:rPr>
        <w:t>а</w:t>
      </w:r>
      <w:r w:rsidRPr="0091352B">
        <w:rPr>
          <w:rFonts w:ascii="Times New Roman" w:hAnsi="Times New Roman" w:cs="Times New Roman"/>
          <w:sz w:val="32"/>
          <w:szCs w:val="32"/>
        </w:rPr>
        <w:t>ны, укреплению обмена и взаимообучения среди синефилов, ув</w:t>
      </w:r>
      <w:r w:rsidRPr="0091352B">
        <w:rPr>
          <w:rFonts w:ascii="Times New Roman" w:hAnsi="Times New Roman" w:cs="Times New Roman"/>
          <w:sz w:val="32"/>
          <w:szCs w:val="32"/>
        </w:rPr>
        <w:t>е</w:t>
      </w:r>
      <w:r w:rsidRPr="0091352B">
        <w:rPr>
          <w:rFonts w:ascii="Times New Roman" w:hAnsi="Times New Roman" w:cs="Times New Roman"/>
          <w:sz w:val="32"/>
          <w:szCs w:val="32"/>
        </w:rPr>
        <w:t>личению международных контактов в сфере кинообразования и к</w:t>
      </w:r>
      <w:r w:rsidRPr="0091352B">
        <w:rPr>
          <w:rFonts w:ascii="Times New Roman" w:hAnsi="Times New Roman" w:cs="Times New Roman"/>
          <w:sz w:val="32"/>
          <w:szCs w:val="32"/>
        </w:rPr>
        <w:t>и</w:t>
      </w:r>
      <w:r w:rsidRPr="0091352B">
        <w:rPr>
          <w:rFonts w:ascii="Times New Roman" w:hAnsi="Times New Roman" w:cs="Times New Roman"/>
          <w:sz w:val="32"/>
          <w:szCs w:val="32"/>
        </w:rPr>
        <w:t>нокритики, проведению кинопанорам в соответствующих инстит</w:t>
      </w:r>
      <w:r w:rsidRPr="0091352B">
        <w:rPr>
          <w:rFonts w:ascii="Times New Roman" w:hAnsi="Times New Roman" w:cs="Times New Roman"/>
          <w:sz w:val="32"/>
          <w:szCs w:val="32"/>
        </w:rPr>
        <w:t>у</w:t>
      </w:r>
      <w:r w:rsidRPr="0091352B">
        <w:rPr>
          <w:rFonts w:ascii="Times New Roman" w:hAnsi="Times New Roman" w:cs="Times New Roman"/>
          <w:sz w:val="32"/>
          <w:szCs w:val="32"/>
        </w:rPr>
        <w:t>тах и организациях в странах-участницах соглашения [2]. Цели эт</w:t>
      </w:r>
      <w:r w:rsidRPr="0091352B">
        <w:rPr>
          <w:rFonts w:ascii="Times New Roman" w:hAnsi="Times New Roman" w:cs="Times New Roman"/>
          <w:sz w:val="32"/>
          <w:szCs w:val="32"/>
        </w:rPr>
        <w:t>о</w:t>
      </w:r>
      <w:r w:rsidRPr="0091352B">
        <w:rPr>
          <w:rFonts w:ascii="Times New Roman" w:hAnsi="Times New Roman" w:cs="Times New Roman"/>
          <w:sz w:val="32"/>
          <w:szCs w:val="32"/>
        </w:rPr>
        <w:t>го рамочного международно-правового документа актуальны и для Таджикистана. Это пока просто документ о намерениях, но он им</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ет перспективы для реализации. Таджикистан одним из первых поддержал инициативу «Один пояс – один путь», но, к сожалению, недостаточно использует возможности этого геополитического проекта для подъема отечественного кино.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 xml:space="preserve">Или иной пример того, как в провинции Сычуань на юго-западе Китая был проведен Второй Кинофестиваль стран </w:t>
      </w:r>
      <w:r w:rsidRPr="0091352B">
        <w:rPr>
          <w:rFonts w:ascii="Times New Roman" w:hAnsi="Times New Roman" w:cs="Times New Roman"/>
          <w:sz w:val="32"/>
          <w:szCs w:val="32"/>
          <w:lang w:val="en-US"/>
        </w:rPr>
        <w:t>BRICS</w:t>
      </w:r>
      <w:r w:rsidRPr="0091352B">
        <w:rPr>
          <w:rFonts w:ascii="Times New Roman" w:hAnsi="Times New Roman" w:cs="Times New Roman"/>
          <w:sz w:val="32"/>
          <w:szCs w:val="32"/>
        </w:rPr>
        <w:t xml:space="preserve"> вслед за тем, как первый кинофестиваль был проведен в штате Гоа в Индии в 2016 году. В 2017 году его посетили известные кинематограф</w:t>
      </w:r>
      <w:r w:rsidRPr="0091352B">
        <w:rPr>
          <w:rFonts w:ascii="Times New Roman" w:hAnsi="Times New Roman" w:cs="Times New Roman"/>
          <w:sz w:val="32"/>
          <w:szCs w:val="32"/>
        </w:rPr>
        <w:t>и</w:t>
      </w:r>
      <w:r w:rsidRPr="0091352B">
        <w:rPr>
          <w:rFonts w:ascii="Times New Roman" w:hAnsi="Times New Roman" w:cs="Times New Roman"/>
          <w:sz w:val="32"/>
          <w:szCs w:val="32"/>
        </w:rPr>
        <w:t>сты и эксперты киноиндустрии из Бразилии, России, Индии, Китая и ЮАР. Каждый из пяти дней кинофестиваля был посвящен кин</w:t>
      </w:r>
      <w:r w:rsidRPr="0091352B">
        <w:rPr>
          <w:rFonts w:ascii="Times New Roman" w:hAnsi="Times New Roman" w:cs="Times New Roman"/>
          <w:sz w:val="32"/>
          <w:szCs w:val="32"/>
        </w:rPr>
        <w:t>е</w:t>
      </w:r>
      <w:r w:rsidRPr="0091352B">
        <w:rPr>
          <w:rFonts w:ascii="Times New Roman" w:hAnsi="Times New Roman" w:cs="Times New Roman"/>
          <w:sz w:val="32"/>
          <w:szCs w:val="32"/>
        </w:rPr>
        <w:t>матографу одной из стран участниц союза, а также симпозиуму по сотрудничеству стран BRICS в сфере кино, в ходе которого отм</w:t>
      </w:r>
      <w:r w:rsidRPr="0091352B">
        <w:rPr>
          <w:rFonts w:ascii="Times New Roman" w:hAnsi="Times New Roman" w:cs="Times New Roman"/>
          <w:sz w:val="32"/>
          <w:szCs w:val="32"/>
        </w:rPr>
        <w:t>е</w:t>
      </w:r>
      <w:r w:rsidRPr="0091352B">
        <w:rPr>
          <w:rFonts w:ascii="Times New Roman" w:hAnsi="Times New Roman" w:cs="Times New Roman"/>
          <w:sz w:val="32"/>
          <w:szCs w:val="32"/>
        </w:rPr>
        <w:t>чалось, что данный кинофестиваль служит передаче общих кул</w:t>
      </w:r>
      <w:r w:rsidRPr="0091352B">
        <w:rPr>
          <w:rFonts w:ascii="Times New Roman" w:hAnsi="Times New Roman" w:cs="Times New Roman"/>
          <w:sz w:val="32"/>
          <w:szCs w:val="32"/>
        </w:rPr>
        <w:t>ь</w:t>
      </w:r>
      <w:r w:rsidRPr="0091352B">
        <w:rPr>
          <w:rFonts w:ascii="Times New Roman" w:hAnsi="Times New Roman" w:cs="Times New Roman"/>
          <w:sz w:val="32"/>
          <w:szCs w:val="32"/>
        </w:rPr>
        <w:t>турных ценностей и идей, укрепляет взаимоуважение, толеран</w:t>
      </w:r>
      <w:r w:rsidRPr="0091352B">
        <w:rPr>
          <w:rFonts w:ascii="Times New Roman" w:hAnsi="Times New Roman" w:cs="Times New Roman"/>
          <w:sz w:val="32"/>
          <w:szCs w:val="32"/>
        </w:rPr>
        <w:t>т</w:t>
      </w:r>
      <w:r w:rsidRPr="0091352B">
        <w:rPr>
          <w:rFonts w:ascii="Times New Roman" w:hAnsi="Times New Roman" w:cs="Times New Roman"/>
          <w:sz w:val="32"/>
          <w:szCs w:val="32"/>
        </w:rPr>
        <w:t>ность и взаимообучение для пропаганды разнообразия мировых кинокультур. Именно поэтому для его проведения была выбрана провинция Сычуань, откуда брал начало древний Южный Шелк</w:t>
      </w:r>
      <w:r w:rsidRPr="0091352B">
        <w:rPr>
          <w:rFonts w:ascii="Times New Roman" w:hAnsi="Times New Roman" w:cs="Times New Roman"/>
          <w:sz w:val="32"/>
          <w:szCs w:val="32"/>
        </w:rPr>
        <w:t>о</w:t>
      </w:r>
      <w:r w:rsidRPr="0091352B">
        <w:rPr>
          <w:rFonts w:ascii="Times New Roman" w:hAnsi="Times New Roman" w:cs="Times New Roman"/>
          <w:sz w:val="32"/>
          <w:szCs w:val="32"/>
        </w:rPr>
        <w:t>вый путь и которая на данном этапе является важным порталом инициативы «Пояса и Пути» и критическим транспортным корид</w:t>
      </w:r>
      <w:r w:rsidRPr="0091352B">
        <w:rPr>
          <w:rFonts w:ascii="Times New Roman" w:hAnsi="Times New Roman" w:cs="Times New Roman"/>
          <w:sz w:val="32"/>
          <w:szCs w:val="32"/>
        </w:rPr>
        <w:t>о</w:t>
      </w:r>
      <w:r w:rsidRPr="0091352B">
        <w:rPr>
          <w:rFonts w:ascii="Times New Roman" w:hAnsi="Times New Roman" w:cs="Times New Roman"/>
          <w:sz w:val="32"/>
          <w:szCs w:val="32"/>
        </w:rPr>
        <w:t>ром для взаимодействия с Центральной, Южной и Юго-восточной Азией. Кинофестиваль не только стал платформой для кинопан</w:t>
      </w:r>
      <w:r w:rsidRPr="0091352B">
        <w:rPr>
          <w:rFonts w:ascii="Times New Roman" w:hAnsi="Times New Roman" w:cs="Times New Roman"/>
          <w:sz w:val="32"/>
          <w:szCs w:val="32"/>
        </w:rPr>
        <w:t>о</w:t>
      </w:r>
      <w:r w:rsidRPr="0091352B">
        <w:rPr>
          <w:rFonts w:ascii="Times New Roman" w:hAnsi="Times New Roman" w:cs="Times New Roman"/>
          <w:sz w:val="32"/>
          <w:szCs w:val="32"/>
        </w:rPr>
        <w:t>рам, но и возможностью продемонстрировать индустриальные и научно-технические достижения провинции Сычуань наряду с ее культурой и искусством [3]. Хотя Таджикистан не является учас</w:t>
      </w:r>
      <w:r w:rsidRPr="0091352B">
        <w:rPr>
          <w:rFonts w:ascii="Times New Roman" w:hAnsi="Times New Roman" w:cs="Times New Roman"/>
          <w:sz w:val="32"/>
          <w:szCs w:val="32"/>
        </w:rPr>
        <w:t>т</w:t>
      </w:r>
      <w:r w:rsidRPr="0091352B">
        <w:rPr>
          <w:rFonts w:ascii="Times New Roman" w:hAnsi="Times New Roman" w:cs="Times New Roman"/>
          <w:sz w:val="32"/>
          <w:szCs w:val="32"/>
        </w:rPr>
        <w:t>ником BRICS, но в качестве наблюдателя мог бы использовать п</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тенциал этого объединения для развития отечественного кинемат</w:t>
      </w:r>
      <w:r w:rsidRPr="0091352B">
        <w:rPr>
          <w:rFonts w:ascii="Times New Roman" w:hAnsi="Times New Roman" w:cs="Times New Roman"/>
          <w:sz w:val="32"/>
          <w:szCs w:val="32"/>
        </w:rPr>
        <w:t>о</w:t>
      </w:r>
      <w:r w:rsidRPr="0091352B">
        <w:rPr>
          <w:rFonts w:ascii="Times New Roman" w:hAnsi="Times New Roman" w:cs="Times New Roman"/>
          <w:sz w:val="32"/>
          <w:szCs w:val="32"/>
        </w:rPr>
        <w:t>графа. Не высок уровень совместного кинопроизводства Таджик</w:t>
      </w:r>
      <w:r w:rsidRPr="0091352B">
        <w:rPr>
          <w:rFonts w:ascii="Times New Roman" w:hAnsi="Times New Roman" w:cs="Times New Roman"/>
          <w:sz w:val="32"/>
          <w:szCs w:val="32"/>
        </w:rPr>
        <w:t>и</w:t>
      </w:r>
      <w:r w:rsidRPr="0091352B">
        <w:rPr>
          <w:rFonts w:ascii="Times New Roman" w:hAnsi="Times New Roman" w:cs="Times New Roman"/>
          <w:sz w:val="32"/>
          <w:szCs w:val="32"/>
        </w:rPr>
        <w:t>стана в рамках постсоветских интеграционных организаций.</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Таким образом, подписанные выше международно-правовые документы о сотрудничестве в области кино нередко содействуют созданию совместных фильмов. Например, кассовый российский фильм «Вий» (реж.О.Степченко) по мотивам произведения Н.Гоголя, две самостоятельных части которого уже созданы на данный момент. В фильме «Вий-2» повествование связано с а</w:t>
      </w:r>
      <w:r w:rsidRPr="0091352B">
        <w:rPr>
          <w:rFonts w:ascii="Times New Roman" w:hAnsi="Times New Roman" w:cs="Times New Roman"/>
          <w:sz w:val="32"/>
          <w:szCs w:val="32"/>
        </w:rPr>
        <w:t>н</w:t>
      </w:r>
      <w:r w:rsidRPr="0091352B">
        <w:rPr>
          <w:rFonts w:ascii="Times New Roman" w:hAnsi="Times New Roman" w:cs="Times New Roman"/>
          <w:sz w:val="32"/>
          <w:szCs w:val="32"/>
        </w:rPr>
        <w:t>глийским путешественником, который оказывается в Китае, будучи нанятым Петром I для составления карты дальневосточных границ России. Сопродюсером и исполнителем одной из главных ролей выступил известный киноактер Джеки Чан. В 2018 году планируе</w:t>
      </w:r>
      <w:r w:rsidRPr="0091352B">
        <w:rPr>
          <w:rFonts w:ascii="Times New Roman" w:hAnsi="Times New Roman" w:cs="Times New Roman"/>
          <w:sz w:val="32"/>
          <w:szCs w:val="32"/>
        </w:rPr>
        <w:t>т</w:t>
      </w:r>
      <w:r w:rsidRPr="0091352B">
        <w:rPr>
          <w:rFonts w:ascii="Times New Roman" w:hAnsi="Times New Roman" w:cs="Times New Roman"/>
          <w:sz w:val="32"/>
          <w:szCs w:val="32"/>
        </w:rPr>
        <w:t>ся выход продолжения фильма «Вий-3» под названием «Путеш</w:t>
      </w:r>
      <w:r w:rsidRPr="0091352B">
        <w:rPr>
          <w:rFonts w:ascii="Times New Roman" w:hAnsi="Times New Roman" w:cs="Times New Roman"/>
          <w:sz w:val="32"/>
          <w:szCs w:val="32"/>
        </w:rPr>
        <w:t>е</w:t>
      </w:r>
      <w:r w:rsidRPr="0091352B">
        <w:rPr>
          <w:rFonts w:ascii="Times New Roman" w:hAnsi="Times New Roman" w:cs="Times New Roman"/>
          <w:sz w:val="32"/>
          <w:szCs w:val="32"/>
        </w:rPr>
        <w:t>ствие в Индию: на пороге бессмертия». В данный момент ведутся переговоры с известными болливудскими киноактерами и прод</w:t>
      </w:r>
      <w:r w:rsidRPr="0091352B">
        <w:rPr>
          <w:rFonts w:ascii="Times New Roman" w:hAnsi="Times New Roman" w:cs="Times New Roman"/>
          <w:sz w:val="32"/>
          <w:szCs w:val="32"/>
        </w:rPr>
        <w:t>ю</w:t>
      </w:r>
      <w:r w:rsidRPr="0091352B">
        <w:rPr>
          <w:rFonts w:ascii="Times New Roman" w:hAnsi="Times New Roman" w:cs="Times New Roman"/>
          <w:sz w:val="32"/>
          <w:szCs w:val="32"/>
        </w:rPr>
        <w:t>серами по участию в кинопроекте [4].</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Каждая из кинематографий Центральной Азии балансирует, ищет, а может быть уже и нашла, собственную индивидуальную форму. Задачей является сохранить ее. Казахстан активно развивает в кино в коммерческой и полукоммерческой форме тему самобы</w:t>
      </w:r>
      <w:r w:rsidRPr="0091352B">
        <w:rPr>
          <w:rFonts w:ascii="Times New Roman" w:hAnsi="Times New Roman" w:cs="Times New Roman"/>
          <w:sz w:val="32"/>
          <w:szCs w:val="32"/>
        </w:rPr>
        <w:t>т</w:t>
      </w:r>
      <w:r w:rsidRPr="0091352B">
        <w:rPr>
          <w:rFonts w:ascii="Times New Roman" w:hAnsi="Times New Roman" w:cs="Times New Roman"/>
          <w:sz w:val="32"/>
          <w:szCs w:val="32"/>
        </w:rPr>
        <w:t>ной кочевой культуры. Кыргызстан, наряду с авторским, фест</w:t>
      </w:r>
      <w:r w:rsidRPr="0091352B">
        <w:rPr>
          <w:rFonts w:ascii="Times New Roman" w:hAnsi="Times New Roman" w:cs="Times New Roman"/>
          <w:sz w:val="32"/>
          <w:szCs w:val="32"/>
        </w:rPr>
        <w:t>и</w:t>
      </w:r>
      <w:r w:rsidRPr="0091352B">
        <w:rPr>
          <w:rFonts w:ascii="Times New Roman" w:hAnsi="Times New Roman" w:cs="Times New Roman"/>
          <w:sz w:val="32"/>
          <w:szCs w:val="32"/>
        </w:rPr>
        <w:t>вальным кино, фокусируется на создании эпических полотен из и</w:t>
      </w:r>
      <w:r w:rsidRPr="0091352B">
        <w:rPr>
          <w:rFonts w:ascii="Times New Roman" w:hAnsi="Times New Roman" w:cs="Times New Roman"/>
          <w:sz w:val="32"/>
          <w:szCs w:val="32"/>
        </w:rPr>
        <w:t>с</w:t>
      </w:r>
      <w:r w:rsidRPr="0091352B">
        <w:rPr>
          <w:rFonts w:ascii="Times New Roman" w:hAnsi="Times New Roman" w:cs="Times New Roman"/>
          <w:sz w:val="32"/>
          <w:szCs w:val="32"/>
        </w:rPr>
        <w:t>тории кыргызского народа, так же направленных на подъем сам</w:t>
      </w:r>
      <w:r w:rsidRPr="0091352B">
        <w:rPr>
          <w:rFonts w:ascii="Times New Roman" w:hAnsi="Times New Roman" w:cs="Times New Roman"/>
          <w:sz w:val="32"/>
          <w:szCs w:val="32"/>
        </w:rPr>
        <w:t>о</w:t>
      </w:r>
      <w:r w:rsidRPr="0091352B">
        <w:rPr>
          <w:rFonts w:ascii="Times New Roman" w:hAnsi="Times New Roman" w:cs="Times New Roman"/>
          <w:sz w:val="32"/>
          <w:szCs w:val="32"/>
        </w:rPr>
        <w:t>сознания народа.</w:t>
      </w:r>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К числу практических задач, которые стоят перед отечестве</w:t>
      </w:r>
      <w:r w:rsidRPr="0091352B">
        <w:rPr>
          <w:rFonts w:ascii="Times New Roman" w:hAnsi="Times New Roman" w:cs="Times New Roman"/>
          <w:sz w:val="32"/>
          <w:szCs w:val="32"/>
        </w:rPr>
        <w:t>н</w:t>
      </w:r>
      <w:r w:rsidRPr="0091352B">
        <w:rPr>
          <w:rFonts w:ascii="Times New Roman" w:hAnsi="Times New Roman" w:cs="Times New Roman"/>
          <w:sz w:val="32"/>
          <w:szCs w:val="32"/>
        </w:rPr>
        <w:t>ным кино сегодня относятся развитие отечественного образования в области кино (создание киноинститута, введение спецкурсов в университетах, тренинги, зарубежные стажировки и практики), р</w:t>
      </w:r>
      <w:r w:rsidRPr="0091352B">
        <w:rPr>
          <w:rFonts w:ascii="Times New Roman" w:hAnsi="Times New Roman" w:cs="Times New Roman"/>
          <w:sz w:val="32"/>
          <w:szCs w:val="32"/>
        </w:rPr>
        <w:t>а</w:t>
      </w:r>
      <w:r w:rsidRPr="0091352B">
        <w:rPr>
          <w:rFonts w:ascii="Times New Roman" w:hAnsi="Times New Roman" w:cs="Times New Roman"/>
          <w:sz w:val="32"/>
          <w:szCs w:val="32"/>
        </w:rPr>
        <w:t>бота по расширению ассортимента отечественной кинопродукции, налаживание кинопроката и дистрибьюции производимых фил</w:t>
      </w:r>
      <w:r w:rsidRPr="0091352B">
        <w:rPr>
          <w:rFonts w:ascii="Times New Roman" w:hAnsi="Times New Roman" w:cs="Times New Roman"/>
          <w:sz w:val="32"/>
          <w:szCs w:val="32"/>
        </w:rPr>
        <w:t>ь</w:t>
      </w:r>
      <w:r w:rsidRPr="0091352B">
        <w:rPr>
          <w:rFonts w:ascii="Times New Roman" w:hAnsi="Times New Roman" w:cs="Times New Roman"/>
          <w:sz w:val="32"/>
          <w:szCs w:val="32"/>
        </w:rPr>
        <w:t>мов, которыми в первую очередь должны заниматься специально обученные для этого кадры.</w:t>
      </w:r>
      <w:proofErr w:type="gramEnd"/>
      <w:r w:rsidRPr="0091352B">
        <w:rPr>
          <w:rFonts w:ascii="Times New Roman" w:hAnsi="Times New Roman" w:cs="Times New Roman"/>
          <w:sz w:val="32"/>
          <w:szCs w:val="32"/>
        </w:rPr>
        <w:t xml:space="preserve"> Таким образом, развитие кинематогр</w:t>
      </w:r>
      <w:r w:rsidRPr="0091352B">
        <w:rPr>
          <w:rFonts w:ascii="Times New Roman" w:hAnsi="Times New Roman" w:cs="Times New Roman"/>
          <w:sz w:val="32"/>
          <w:szCs w:val="32"/>
        </w:rPr>
        <w:t>а</w:t>
      </w:r>
      <w:r w:rsidRPr="0091352B">
        <w:rPr>
          <w:rFonts w:ascii="Times New Roman" w:hAnsi="Times New Roman" w:cs="Times New Roman"/>
          <w:sz w:val="32"/>
          <w:szCs w:val="32"/>
        </w:rPr>
        <w:t>фа будет обеспечено непрерывностью и слаженностью упомянут</w:t>
      </w:r>
      <w:r w:rsidRPr="0091352B">
        <w:rPr>
          <w:rFonts w:ascii="Times New Roman" w:hAnsi="Times New Roman" w:cs="Times New Roman"/>
          <w:sz w:val="32"/>
          <w:szCs w:val="32"/>
        </w:rPr>
        <w:t>о</w:t>
      </w:r>
      <w:r w:rsidRPr="0091352B">
        <w:rPr>
          <w:rFonts w:ascii="Times New Roman" w:hAnsi="Times New Roman" w:cs="Times New Roman"/>
          <w:sz w:val="32"/>
          <w:szCs w:val="32"/>
        </w:rPr>
        <w:t>го цикличного механизма. Ведь как бы мы ни называли кино видом искусства, процесс его создания на всех языках называется прои</w:t>
      </w:r>
      <w:r w:rsidRPr="0091352B">
        <w:rPr>
          <w:rFonts w:ascii="Times New Roman" w:hAnsi="Times New Roman" w:cs="Times New Roman"/>
          <w:sz w:val="32"/>
          <w:szCs w:val="32"/>
        </w:rPr>
        <w:t>з</w:t>
      </w:r>
      <w:r w:rsidRPr="0091352B">
        <w:rPr>
          <w:rFonts w:ascii="Times New Roman" w:hAnsi="Times New Roman" w:cs="Times New Roman"/>
          <w:sz w:val="32"/>
          <w:szCs w:val="32"/>
        </w:rPr>
        <w:t>водством, отсылая к абстрактным фабрикам и конвейерам.</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lastRenderedPageBreak/>
        <w:t>На данном этапе, когда усиливается интерес к таджикскому к</w:t>
      </w:r>
      <w:r w:rsidRPr="0091352B">
        <w:rPr>
          <w:rFonts w:ascii="Times New Roman" w:hAnsi="Times New Roman" w:cs="Times New Roman"/>
          <w:sz w:val="32"/>
          <w:szCs w:val="32"/>
        </w:rPr>
        <w:t>и</w:t>
      </w:r>
      <w:r w:rsidRPr="0091352B">
        <w:rPr>
          <w:rFonts w:ascii="Times New Roman" w:hAnsi="Times New Roman" w:cs="Times New Roman"/>
          <w:sz w:val="32"/>
          <w:szCs w:val="32"/>
        </w:rPr>
        <w:t>но как явлению, формирующему самосознание и мировоззрение народа, ощутима острая нехватка фильмов о семейных ценностях, традиционном этикете, нормах морали, которые бы воспитывали с экранов в противовес фильмам об агрессии и криминальных авт</w:t>
      </w:r>
      <w:r w:rsidRPr="0091352B">
        <w:rPr>
          <w:rFonts w:ascii="Times New Roman" w:hAnsi="Times New Roman" w:cs="Times New Roman"/>
          <w:sz w:val="32"/>
          <w:szCs w:val="32"/>
        </w:rPr>
        <w:t>о</w:t>
      </w:r>
      <w:r w:rsidRPr="0091352B">
        <w:rPr>
          <w:rFonts w:ascii="Times New Roman" w:hAnsi="Times New Roman" w:cs="Times New Roman"/>
          <w:sz w:val="32"/>
          <w:szCs w:val="32"/>
        </w:rPr>
        <w:t>ритетах, заполонивших отечественный рынок. Кроме того, возвр</w:t>
      </w:r>
      <w:r w:rsidRPr="0091352B">
        <w:rPr>
          <w:rFonts w:ascii="Times New Roman" w:hAnsi="Times New Roman" w:cs="Times New Roman"/>
          <w:sz w:val="32"/>
          <w:szCs w:val="32"/>
        </w:rPr>
        <w:t>а</w:t>
      </w:r>
      <w:r w:rsidRPr="0091352B">
        <w:rPr>
          <w:rFonts w:ascii="Times New Roman" w:hAnsi="Times New Roman" w:cs="Times New Roman"/>
          <w:sz w:val="32"/>
          <w:szCs w:val="32"/>
        </w:rPr>
        <w:t>щение к истокам традиций не может ограничиваться только сохр</w:t>
      </w:r>
      <w:r w:rsidRPr="0091352B">
        <w:rPr>
          <w:rFonts w:ascii="Times New Roman" w:hAnsi="Times New Roman" w:cs="Times New Roman"/>
          <w:sz w:val="32"/>
          <w:szCs w:val="32"/>
        </w:rPr>
        <w:t>а</w:t>
      </w:r>
      <w:r w:rsidRPr="0091352B">
        <w:rPr>
          <w:rFonts w:ascii="Times New Roman" w:hAnsi="Times New Roman" w:cs="Times New Roman"/>
          <w:sz w:val="32"/>
          <w:szCs w:val="32"/>
        </w:rPr>
        <w:t>нением традиционной материальной и духовной культуры тадж</w:t>
      </w:r>
      <w:r w:rsidRPr="0091352B">
        <w:rPr>
          <w:rFonts w:ascii="Times New Roman" w:hAnsi="Times New Roman" w:cs="Times New Roman"/>
          <w:sz w:val="32"/>
          <w:szCs w:val="32"/>
        </w:rPr>
        <w:t>и</w:t>
      </w:r>
      <w:r w:rsidRPr="0091352B">
        <w:rPr>
          <w:rFonts w:ascii="Times New Roman" w:hAnsi="Times New Roman" w:cs="Times New Roman"/>
          <w:sz w:val="32"/>
          <w:szCs w:val="32"/>
        </w:rPr>
        <w:t>ков (одежда, еда, отправление религиозных ритуалов, связанных с жизненными циклами – рождением, свадьбой и смертью), но может трактоваться шире, применяться к другим видам искусства, в том числе и к кино.</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Неверным было бы отрицать все жанровое кино, которое прои</w:t>
      </w:r>
      <w:r w:rsidRPr="0091352B">
        <w:rPr>
          <w:rFonts w:ascii="Times New Roman" w:hAnsi="Times New Roman" w:cs="Times New Roman"/>
          <w:sz w:val="32"/>
          <w:szCs w:val="32"/>
        </w:rPr>
        <w:t>з</w:t>
      </w:r>
      <w:r w:rsidRPr="0091352B">
        <w:rPr>
          <w:rFonts w:ascii="Times New Roman" w:hAnsi="Times New Roman" w:cs="Times New Roman"/>
          <w:sz w:val="32"/>
          <w:szCs w:val="32"/>
        </w:rPr>
        <w:t>водится в стране и создающееся по модели голливудских блокб</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стеров, при этом перенимая из них далеко не лучшее. </w:t>
      </w:r>
      <w:proofErr w:type="gramStart"/>
      <w:r w:rsidRPr="0091352B">
        <w:rPr>
          <w:rFonts w:ascii="Times New Roman" w:hAnsi="Times New Roman" w:cs="Times New Roman"/>
          <w:sz w:val="32"/>
          <w:szCs w:val="32"/>
        </w:rPr>
        <w:t>Проблема с</w:t>
      </w:r>
      <w:r w:rsidRPr="0091352B">
        <w:rPr>
          <w:rFonts w:ascii="Times New Roman" w:hAnsi="Times New Roman" w:cs="Times New Roman"/>
          <w:sz w:val="32"/>
          <w:szCs w:val="32"/>
        </w:rPr>
        <w:t>о</w:t>
      </w:r>
      <w:r w:rsidRPr="0091352B">
        <w:rPr>
          <w:rFonts w:ascii="Times New Roman" w:hAnsi="Times New Roman" w:cs="Times New Roman"/>
          <w:sz w:val="32"/>
          <w:szCs w:val="32"/>
        </w:rPr>
        <w:t>стоит в том, что, пытаясь имитировать, нам не хватает техническ</w:t>
      </w:r>
      <w:r w:rsidRPr="0091352B">
        <w:rPr>
          <w:rFonts w:ascii="Times New Roman" w:hAnsi="Times New Roman" w:cs="Times New Roman"/>
          <w:sz w:val="32"/>
          <w:szCs w:val="32"/>
        </w:rPr>
        <w:t>о</w:t>
      </w:r>
      <w:r w:rsidRPr="0091352B">
        <w:rPr>
          <w:rFonts w:ascii="Times New Roman" w:hAnsi="Times New Roman" w:cs="Times New Roman"/>
          <w:sz w:val="32"/>
          <w:szCs w:val="32"/>
        </w:rPr>
        <w:t>го опыта – анимации, пиротехники, визуальных эффектов, каскад</w:t>
      </w:r>
      <w:r w:rsidRPr="0091352B">
        <w:rPr>
          <w:rFonts w:ascii="Times New Roman" w:hAnsi="Times New Roman" w:cs="Times New Roman"/>
          <w:sz w:val="32"/>
          <w:szCs w:val="32"/>
        </w:rPr>
        <w:t>е</w:t>
      </w:r>
      <w:r w:rsidRPr="0091352B">
        <w:rPr>
          <w:rFonts w:ascii="Times New Roman" w:hAnsi="Times New Roman" w:cs="Times New Roman"/>
          <w:sz w:val="32"/>
          <w:szCs w:val="32"/>
        </w:rPr>
        <w:t>ров, постановщиков трюков.</w:t>
      </w:r>
      <w:proofErr w:type="gramEnd"/>
      <w:r w:rsidRPr="0091352B">
        <w:rPr>
          <w:rFonts w:ascii="Times New Roman" w:hAnsi="Times New Roman" w:cs="Times New Roman"/>
          <w:sz w:val="32"/>
          <w:szCs w:val="32"/>
        </w:rPr>
        <w:t xml:space="preserve"> Хотя сейчас в Москве существует и успешно работает на международных проектах группа каскадеров из Таджикистана «Крыша мира» [1]. Прежде </w:t>
      </w:r>
      <w:proofErr w:type="gramStart"/>
      <w:r w:rsidRPr="0091352B">
        <w:rPr>
          <w:rFonts w:ascii="Times New Roman" w:hAnsi="Times New Roman" w:cs="Times New Roman"/>
          <w:sz w:val="32"/>
          <w:szCs w:val="32"/>
        </w:rPr>
        <w:t>всего</w:t>
      </w:r>
      <w:proofErr w:type="gramEnd"/>
      <w:r w:rsidRPr="0091352B">
        <w:rPr>
          <w:rFonts w:ascii="Times New Roman" w:hAnsi="Times New Roman" w:cs="Times New Roman"/>
          <w:sz w:val="32"/>
          <w:szCs w:val="32"/>
        </w:rPr>
        <w:t xml:space="preserve"> отечественным зрителям нужно предоставить альтернативу, которая смогла бы конкурировать с иностранными фильмами в таджикских кинотеа</w:t>
      </w:r>
      <w:r w:rsidRPr="0091352B">
        <w:rPr>
          <w:rFonts w:ascii="Times New Roman" w:hAnsi="Times New Roman" w:cs="Times New Roman"/>
          <w:sz w:val="32"/>
          <w:szCs w:val="32"/>
        </w:rPr>
        <w:t>т</w:t>
      </w:r>
      <w:r w:rsidRPr="0091352B">
        <w:rPr>
          <w:rFonts w:ascii="Times New Roman" w:hAnsi="Times New Roman" w:cs="Times New Roman"/>
          <w:sz w:val="32"/>
          <w:szCs w:val="32"/>
        </w:rPr>
        <w:t>рах. Важным также является обеспечение регулярности показов отечественных фильмов, то есть обязать кинотеатры показывать, например, 1-3 новых таджикских фильма в месяц наряду с зар</w:t>
      </w:r>
      <w:r w:rsidRPr="0091352B">
        <w:rPr>
          <w:rFonts w:ascii="Times New Roman" w:hAnsi="Times New Roman" w:cs="Times New Roman"/>
          <w:sz w:val="32"/>
          <w:szCs w:val="32"/>
        </w:rPr>
        <w:t>у</w:t>
      </w:r>
      <w:r w:rsidRPr="0091352B">
        <w:rPr>
          <w:rFonts w:ascii="Times New Roman" w:hAnsi="Times New Roman" w:cs="Times New Roman"/>
          <w:sz w:val="32"/>
          <w:szCs w:val="32"/>
        </w:rPr>
        <w:t>бежной программой. Ввести т.н. «квоты» по льготному тарифу. Отечественный кинопрокат в лице государственного унитарного предприятия кино и видео-проката «Таджиккино» должен быть з</w:t>
      </w:r>
      <w:r w:rsidRPr="0091352B">
        <w:rPr>
          <w:rFonts w:ascii="Times New Roman" w:hAnsi="Times New Roman" w:cs="Times New Roman"/>
          <w:sz w:val="32"/>
          <w:szCs w:val="32"/>
        </w:rPr>
        <w:t>а</w:t>
      </w:r>
      <w:r w:rsidRPr="0091352B">
        <w:rPr>
          <w:rFonts w:ascii="Times New Roman" w:hAnsi="Times New Roman" w:cs="Times New Roman"/>
          <w:sz w:val="32"/>
          <w:szCs w:val="32"/>
        </w:rPr>
        <w:t>интересован в первую очередь заниматься продвижением таджи</w:t>
      </w:r>
      <w:r w:rsidRPr="0091352B">
        <w:rPr>
          <w:rFonts w:ascii="Times New Roman" w:hAnsi="Times New Roman" w:cs="Times New Roman"/>
          <w:sz w:val="32"/>
          <w:szCs w:val="32"/>
        </w:rPr>
        <w:t>к</w:t>
      </w:r>
      <w:r w:rsidRPr="0091352B">
        <w:rPr>
          <w:rFonts w:ascii="Times New Roman" w:hAnsi="Times New Roman" w:cs="Times New Roman"/>
          <w:sz w:val="32"/>
          <w:szCs w:val="32"/>
        </w:rPr>
        <w:t>ских картин до зрителя.</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Путем решения указанных проблем таджикского кинематогр</w:t>
      </w:r>
      <w:r w:rsidRPr="0091352B">
        <w:rPr>
          <w:rFonts w:ascii="Times New Roman" w:hAnsi="Times New Roman" w:cs="Times New Roman"/>
          <w:sz w:val="32"/>
          <w:szCs w:val="32"/>
        </w:rPr>
        <w:t>а</w:t>
      </w:r>
      <w:r w:rsidRPr="0091352B">
        <w:rPr>
          <w:rFonts w:ascii="Times New Roman" w:hAnsi="Times New Roman" w:cs="Times New Roman"/>
          <w:sz w:val="32"/>
          <w:szCs w:val="32"/>
        </w:rPr>
        <w:t>фа, в частности, является обеспечение государственной поддержки – как финансовой, так и законодательной. Необходимо сделать к</w:t>
      </w:r>
      <w:r w:rsidRPr="0091352B">
        <w:rPr>
          <w:rFonts w:ascii="Times New Roman" w:hAnsi="Times New Roman" w:cs="Times New Roman"/>
          <w:sz w:val="32"/>
          <w:szCs w:val="32"/>
        </w:rPr>
        <w:t>и</w:t>
      </w:r>
      <w:r w:rsidRPr="0091352B">
        <w:rPr>
          <w:rFonts w:ascii="Times New Roman" w:hAnsi="Times New Roman" w:cs="Times New Roman"/>
          <w:sz w:val="32"/>
          <w:szCs w:val="32"/>
        </w:rPr>
        <w:t>но самодостаточным и самоокупаемым, то есть восстановить сущ</w:t>
      </w:r>
      <w:r w:rsidRPr="0091352B">
        <w:rPr>
          <w:rFonts w:ascii="Times New Roman" w:hAnsi="Times New Roman" w:cs="Times New Roman"/>
          <w:sz w:val="32"/>
          <w:szCs w:val="32"/>
        </w:rPr>
        <w:t>е</w:t>
      </w:r>
      <w:r w:rsidRPr="0091352B">
        <w:rPr>
          <w:rFonts w:ascii="Times New Roman" w:hAnsi="Times New Roman" w:cs="Times New Roman"/>
          <w:sz w:val="32"/>
          <w:szCs w:val="32"/>
        </w:rPr>
        <w:t>ствовавшую цепочку «производство фильма – его дистрибьюция – и вложение в производство нового фильма». До последнего врем</w:t>
      </w:r>
      <w:r w:rsidRPr="0091352B">
        <w:rPr>
          <w:rFonts w:ascii="Times New Roman" w:hAnsi="Times New Roman" w:cs="Times New Roman"/>
          <w:sz w:val="32"/>
          <w:szCs w:val="32"/>
        </w:rPr>
        <w:t>е</w:t>
      </w:r>
      <w:r w:rsidRPr="0091352B">
        <w:rPr>
          <w:rFonts w:ascii="Times New Roman" w:hAnsi="Times New Roman" w:cs="Times New Roman"/>
          <w:sz w:val="32"/>
          <w:szCs w:val="32"/>
        </w:rPr>
        <w:t>ни продвижением и продажей занималась только государственная киностудия «Таджикфильм», ограничиваясь фильмами собственн</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го производства. А не «Таджиккино», которое наряду с киностуд</w:t>
      </w:r>
      <w:r w:rsidRPr="0091352B">
        <w:rPr>
          <w:rFonts w:ascii="Times New Roman" w:hAnsi="Times New Roman" w:cs="Times New Roman"/>
          <w:sz w:val="32"/>
          <w:szCs w:val="32"/>
        </w:rPr>
        <w:t>и</w:t>
      </w:r>
      <w:r w:rsidRPr="0091352B">
        <w:rPr>
          <w:rFonts w:ascii="Times New Roman" w:hAnsi="Times New Roman" w:cs="Times New Roman"/>
          <w:sz w:val="32"/>
          <w:szCs w:val="32"/>
        </w:rPr>
        <w:t xml:space="preserve">ей являлось компонентами одного целого организма. </w:t>
      </w:r>
      <w:proofErr w:type="gramStart"/>
      <w:r w:rsidRPr="0091352B">
        <w:rPr>
          <w:rFonts w:ascii="Times New Roman" w:hAnsi="Times New Roman" w:cs="Times New Roman"/>
          <w:sz w:val="32"/>
          <w:szCs w:val="32"/>
        </w:rPr>
        <w:t>Обнадежив</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ющим фактором для отечественного кино является то, что в марте 2017 года на встрече с творческой интеллигенцией Президент РТ Эмомали Рахмон озвучил </w:t>
      </w:r>
      <w:r w:rsidR="009D3D51">
        <w:rPr>
          <w:rFonts w:ascii="Times New Roman" w:hAnsi="Times New Roman" w:cs="Times New Roman"/>
          <w:sz w:val="32"/>
          <w:szCs w:val="32"/>
        </w:rPr>
        <w:t xml:space="preserve">идею об </w:t>
      </w:r>
      <w:r w:rsidRPr="0091352B">
        <w:rPr>
          <w:rFonts w:ascii="Times New Roman" w:hAnsi="Times New Roman" w:cs="Times New Roman"/>
          <w:sz w:val="32"/>
          <w:szCs w:val="32"/>
        </w:rPr>
        <w:t>объедин</w:t>
      </w:r>
      <w:r w:rsidR="009D3D51">
        <w:rPr>
          <w:rFonts w:ascii="Times New Roman" w:hAnsi="Times New Roman" w:cs="Times New Roman"/>
          <w:sz w:val="32"/>
          <w:szCs w:val="32"/>
        </w:rPr>
        <w:t>ении</w:t>
      </w:r>
      <w:r w:rsidRPr="0091352B">
        <w:rPr>
          <w:rFonts w:ascii="Times New Roman" w:hAnsi="Times New Roman" w:cs="Times New Roman"/>
          <w:sz w:val="32"/>
          <w:szCs w:val="32"/>
        </w:rPr>
        <w:t xml:space="preserve"> Государственн</w:t>
      </w:r>
      <w:r w:rsidR="009D3D51">
        <w:rPr>
          <w:rFonts w:ascii="Times New Roman" w:hAnsi="Times New Roman" w:cs="Times New Roman"/>
          <w:sz w:val="32"/>
          <w:szCs w:val="32"/>
        </w:rPr>
        <w:t>ой</w:t>
      </w:r>
      <w:r w:rsidRPr="0091352B">
        <w:rPr>
          <w:rFonts w:ascii="Times New Roman" w:hAnsi="Times New Roman" w:cs="Times New Roman"/>
          <w:sz w:val="32"/>
          <w:szCs w:val="32"/>
        </w:rPr>
        <w:t xml:space="preserve"> киностуди</w:t>
      </w:r>
      <w:r w:rsidR="009D3D51">
        <w:rPr>
          <w:rFonts w:ascii="Times New Roman" w:hAnsi="Times New Roman" w:cs="Times New Roman"/>
          <w:sz w:val="32"/>
          <w:szCs w:val="32"/>
        </w:rPr>
        <w:t>и</w:t>
      </w:r>
      <w:r w:rsidRPr="0091352B">
        <w:rPr>
          <w:rFonts w:ascii="Times New Roman" w:hAnsi="Times New Roman" w:cs="Times New Roman"/>
          <w:sz w:val="32"/>
          <w:szCs w:val="32"/>
        </w:rPr>
        <w:t xml:space="preserve"> «Таджикфильм» и Государственное унитарное пре</w:t>
      </w:r>
      <w:r w:rsidRPr="0091352B">
        <w:rPr>
          <w:rFonts w:ascii="Times New Roman" w:hAnsi="Times New Roman" w:cs="Times New Roman"/>
          <w:sz w:val="32"/>
          <w:szCs w:val="32"/>
        </w:rPr>
        <w:t>д</w:t>
      </w:r>
      <w:r w:rsidRPr="0091352B">
        <w:rPr>
          <w:rFonts w:ascii="Times New Roman" w:hAnsi="Times New Roman" w:cs="Times New Roman"/>
          <w:sz w:val="32"/>
          <w:szCs w:val="32"/>
        </w:rPr>
        <w:t>приятие кино и видео-проката «Таджиккино» в рамках одной орг</w:t>
      </w:r>
      <w:r w:rsidRPr="0091352B">
        <w:rPr>
          <w:rFonts w:ascii="Times New Roman" w:hAnsi="Times New Roman" w:cs="Times New Roman"/>
          <w:sz w:val="32"/>
          <w:szCs w:val="32"/>
        </w:rPr>
        <w:t>а</w:t>
      </w:r>
      <w:r w:rsidRPr="0091352B">
        <w:rPr>
          <w:rFonts w:ascii="Times New Roman" w:hAnsi="Times New Roman" w:cs="Times New Roman"/>
          <w:sz w:val="32"/>
          <w:szCs w:val="32"/>
        </w:rPr>
        <w:t>низации, чья новая структура должна была быть подготовлена в т</w:t>
      </w:r>
      <w:r w:rsidRPr="0091352B">
        <w:rPr>
          <w:rFonts w:ascii="Times New Roman" w:hAnsi="Times New Roman" w:cs="Times New Roman"/>
          <w:sz w:val="32"/>
          <w:szCs w:val="32"/>
        </w:rPr>
        <w:t>е</w:t>
      </w:r>
      <w:r w:rsidRPr="0091352B">
        <w:rPr>
          <w:rFonts w:ascii="Times New Roman" w:hAnsi="Times New Roman" w:cs="Times New Roman"/>
          <w:sz w:val="32"/>
          <w:szCs w:val="32"/>
        </w:rPr>
        <w:t>чение следующих нескольких месяцев.</w:t>
      </w:r>
      <w:proofErr w:type="gramEnd"/>
      <w:r w:rsidRPr="0091352B">
        <w:rPr>
          <w:rFonts w:ascii="Times New Roman" w:hAnsi="Times New Roman" w:cs="Times New Roman"/>
          <w:sz w:val="32"/>
          <w:szCs w:val="32"/>
        </w:rPr>
        <w:t xml:space="preserve"> Таким образом, по идее с формированием новой структуры кино должны быть облегчены процедуры выдачи прокатных удостоверений и студийных лице</w:t>
      </w:r>
      <w:r w:rsidRPr="0091352B">
        <w:rPr>
          <w:rFonts w:ascii="Times New Roman" w:hAnsi="Times New Roman" w:cs="Times New Roman"/>
          <w:sz w:val="32"/>
          <w:szCs w:val="32"/>
        </w:rPr>
        <w:t>н</w:t>
      </w:r>
      <w:r w:rsidRPr="0091352B">
        <w:rPr>
          <w:rFonts w:ascii="Times New Roman" w:hAnsi="Times New Roman" w:cs="Times New Roman"/>
          <w:sz w:val="32"/>
          <w:szCs w:val="32"/>
        </w:rPr>
        <w:t>зий, а также продвижение фильмов киностудии «Таджикфильм», выпускающей, в лучшем случае, около 3-х полнометражных фил</w:t>
      </w:r>
      <w:r w:rsidRPr="0091352B">
        <w:rPr>
          <w:rFonts w:ascii="Times New Roman" w:hAnsi="Times New Roman" w:cs="Times New Roman"/>
          <w:sz w:val="32"/>
          <w:szCs w:val="32"/>
        </w:rPr>
        <w:t>ь</w:t>
      </w:r>
      <w:r w:rsidRPr="0091352B">
        <w:rPr>
          <w:rFonts w:ascii="Times New Roman" w:hAnsi="Times New Roman" w:cs="Times New Roman"/>
          <w:sz w:val="32"/>
          <w:szCs w:val="32"/>
        </w:rPr>
        <w:t>мов в год. Еще несколько полнометражных фильмов создается в республике на Государственной киностудии «Сугдсинамо» и на частных студиях, чей прокат также необходимо развивать.</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Необходимо использовать опыт советского кино по продвиж</w:t>
      </w:r>
      <w:r w:rsidRPr="0091352B">
        <w:rPr>
          <w:rFonts w:ascii="Times New Roman" w:hAnsi="Times New Roman" w:cs="Times New Roman"/>
          <w:sz w:val="32"/>
          <w:szCs w:val="32"/>
        </w:rPr>
        <w:t>е</w:t>
      </w:r>
      <w:r w:rsidRPr="0091352B">
        <w:rPr>
          <w:rFonts w:ascii="Times New Roman" w:hAnsi="Times New Roman" w:cs="Times New Roman"/>
          <w:sz w:val="32"/>
          <w:szCs w:val="32"/>
        </w:rPr>
        <w:t>нию собственных кинокартин. Необходимо вспомнить, что в сове</w:t>
      </w:r>
      <w:r w:rsidRPr="0091352B">
        <w:rPr>
          <w:rFonts w:ascii="Times New Roman" w:hAnsi="Times New Roman" w:cs="Times New Roman"/>
          <w:sz w:val="32"/>
          <w:szCs w:val="32"/>
        </w:rPr>
        <w:t>т</w:t>
      </w:r>
      <w:r w:rsidRPr="0091352B">
        <w:rPr>
          <w:rFonts w:ascii="Times New Roman" w:hAnsi="Times New Roman" w:cs="Times New Roman"/>
          <w:sz w:val="32"/>
          <w:szCs w:val="32"/>
        </w:rPr>
        <w:t>ский период дистрибьюцией и продажей всех советских фильмов за рубеж занималось Всесоюзное объединение по экспорту и импорту кинофильмов «Совэкспортфильм» (переименованное сейчас, но не потерявшее своего мирового статуса «Роскино»). Оно выпускало на нескольких иностранных языках собственный журнал «Советское кино» (Soviet Film), в который включалась рекламная информация о фильмах-новинках студий союзных республик, журнал рассыла</w:t>
      </w:r>
      <w:r w:rsidRPr="0091352B">
        <w:rPr>
          <w:rFonts w:ascii="Times New Roman" w:hAnsi="Times New Roman" w:cs="Times New Roman"/>
          <w:sz w:val="32"/>
          <w:szCs w:val="32"/>
        </w:rPr>
        <w:t>л</w:t>
      </w:r>
      <w:r w:rsidRPr="0091352B">
        <w:rPr>
          <w:rFonts w:ascii="Times New Roman" w:hAnsi="Times New Roman" w:cs="Times New Roman"/>
          <w:sz w:val="32"/>
          <w:szCs w:val="32"/>
        </w:rPr>
        <w:t>ся в культурные центры при всех посольствах СССР. Теперь цел</w:t>
      </w:r>
      <w:r w:rsidRPr="0091352B">
        <w:rPr>
          <w:rFonts w:ascii="Times New Roman" w:hAnsi="Times New Roman" w:cs="Times New Roman"/>
          <w:sz w:val="32"/>
          <w:szCs w:val="32"/>
        </w:rPr>
        <w:t>е</w:t>
      </w:r>
      <w:r w:rsidRPr="0091352B">
        <w:rPr>
          <w:rFonts w:ascii="Times New Roman" w:hAnsi="Times New Roman" w:cs="Times New Roman"/>
          <w:sz w:val="32"/>
          <w:szCs w:val="32"/>
        </w:rPr>
        <w:t>сообразно, чтобы аналогичную функцию «Совэкспортфильма» вз</w:t>
      </w:r>
      <w:r w:rsidRPr="0091352B">
        <w:rPr>
          <w:rFonts w:ascii="Times New Roman" w:hAnsi="Times New Roman" w:cs="Times New Roman"/>
          <w:sz w:val="32"/>
          <w:szCs w:val="32"/>
        </w:rPr>
        <w:t>я</w:t>
      </w:r>
      <w:r w:rsidRPr="0091352B">
        <w:rPr>
          <w:rFonts w:ascii="Times New Roman" w:hAnsi="Times New Roman" w:cs="Times New Roman"/>
          <w:sz w:val="32"/>
          <w:szCs w:val="32"/>
        </w:rPr>
        <w:t>ло на себя «Таджиккино», что подразумевает активную пропаганду таджикских картин, и в первую очередь государственной киност</w:t>
      </w:r>
      <w:r w:rsidRPr="0091352B">
        <w:rPr>
          <w:rFonts w:ascii="Times New Roman" w:hAnsi="Times New Roman" w:cs="Times New Roman"/>
          <w:sz w:val="32"/>
          <w:szCs w:val="32"/>
        </w:rPr>
        <w:t>у</w:t>
      </w:r>
      <w:r w:rsidRPr="0091352B">
        <w:rPr>
          <w:rFonts w:ascii="Times New Roman" w:hAnsi="Times New Roman" w:cs="Times New Roman"/>
          <w:sz w:val="32"/>
          <w:szCs w:val="32"/>
        </w:rPr>
        <w:t>дии, которая является самым крупным производственным кин</w:t>
      </w:r>
      <w:r w:rsidRPr="0091352B">
        <w:rPr>
          <w:rFonts w:ascii="Times New Roman" w:hAnsi="Times New Roman" w:cs="Times New Roman"/>
          <w:sz w:val="32"/>
          <w:szCs w:val="32"/>
        </w:rPr>
        <w:t>о</w:t>
      </w:r>
      <w:r w:rsidRPr="0091352B">
        <w:rPr>
          <w:rFonts w:ascii="Times New Roman" w:hAnsi="Times New Roman" w:cs="Times New Roman"/>
          <w:sz w:val="32"/>
          <w:szCs w:val="32"/>
        </w:rPr>
        <w:t>предприятием в стране, а также обязательное участие в междун</w:t>
      </w:r>
      <w:r w:rsidRPr="0091352B">
        <w:rPr>
          <w:rFonts w:ascii="Times New Roman" w:hAnsi="Times New Roman" w:cs="Times New Roman"/>
          <w:sz w:val="32"/>
          <w:szCs w:val="32"/>
        </w:rPr>
        <w:t>а</w:t>
      </w:r>
      <w:r w:rsidRPr="0091352B">
        <w:rPr>
          <w:rFonts w:ascii="Times New Roman" w:hAnsi="Times New Roman" w:cs="Times New Roman"/>
          <w:sz w:val="32"/>
          <w:szCs w:val="32"/>
        </w:rPr>
        <w:t xml:space="preserve">родных выставках и кинорынках. </w:t>
      </w:r>
    </w:p>
    <w:p w:rsidR="000C23C2" w:rsidRPr="0091352B" w:rsidRDefault="000C23C2"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К сожалению, выпускавшийся «Таджиккино» в 2013-2014 гг. журнал, единственный посвященный в своем роде отечественному кино, прекратил свое существование. Что касается кинорынков и выставок, то необходимо отметить, что впервые за годы независ</w:t>
      </w:r>
      <w:r w:rsidRPr="0091352B">
        <w:rPr>
          <w:rFonts w:ascii="Times New Roman" w:hAnsi="Times New Roman" w:cs="Times New Roman"/>
          <w:sz w:val="32"/>
          <w:szCs w:val="32"/>
        </w:rPr>
        <w:t>и</w:t>
      </w:r>
      <w:r w:rsidRPr="0091352B">
        <w:rPr>
          <w:rFonts w:ascii="Times New Roman" w:hAnsi="Times New Roman" w:cs="Times New Roman"/>
          <w:sz w:val="32"/>
          <w:szCs w:val="32"/>
        </w:rPr>
        <w:t>мости лишь в 2014 году киностудия «Таджикфильм» выставила собственный стенд с рекламной продукцией киностудии на кин</w:t>
      </w:r>
      <w:r w:rsidRPr="0091352B">
        <w:rPr>
          <w:rFonts w:ascii="Times New Roman" w:hAnsi="Times New Roman" w:cs="Times New Roman"/>
          <w:sz w:val="32"/>
          <w:szCs w:val="32"/>
        </w:rPr>
        <w:t>о</w:t>
      </w:r>
      <w:r w:rsidRPr="0091352B">
        <w:rPr>
          <w:rFonts w:ascii="Times New Roman" w:hAnsi="Times New Roman" w:cs="Times New Roman"/>
          <w:sz w:val="32"/>
          <w:szCs w:val="32"/>
        </w:rPr>
        <w:lastRenderedPageBreak/>
        <w:t xml:space="preserve">рынке во время Международного кинофестиваля «Фаджр» в Иране. </w:t>
      </w:r>
      <w:proofErr w:type="gramStart"/>
      <w:r w:rsidRPr="0091352B">
        <w:rPr>
          <w:rFonts w:ascii="Times New Roman" w:hAnsi="Times New Roman" w:cs="Times New Roman"/>
          <w:sz w:val="32"/>
          <w:szCs w:val="32"/>
        </w:rPr>
        <w:t>Таким образом, в принимающуюся каждые 5 лет Программу разв</w:t>
      </w:r>
      <w:r w:rsidRPr="0091352B">
        <w:rPr>
          <w:rFonts w:ascii="Times New Roman" w:hAnsi="Times New Roman" w:cs="Times New Roman"/>
          <w:sz w:val="32"/>
          <w:szCs w:val="32"/>
        </w:rPr>
        <w:t>и</w:t>
      </w:r>
      <w:r w:rsidRPr="0091352B">
        <w:rPr>
          <w:rFonts w:ascii="Times New Roman" w:hAnsi="Times New Roman" w:cs="Times New Roman"/>
          <w:sz w:val="32"/>
          <w:szCs w:val="32"/>
        </w:rPr>
        <w:t>тия таджикского кино целесообразно включить пункт о выделении соответствующего финансирования на популяризацию и пропага</w:t>
      </w:r>
      <w:r w:rsidRPr="0091352B">
        <w:rPr>
          <w:rFonts w:ascii="Times New Roman" w:hAnsi="Times New Roman" w:cs="Times New Roman"/>
          <w:sz w:val="32"/>
          <w:szCs w:val="32"/>
        </w:rPr>
        <w:t>н</w:t>
      </w:r>
      <w:r w:rsidRPr="0091352B">
        <w:rPr>
          <w:rFonts w:ascii="Times New Roman" w:hAnsi="Times New Roman" w:cs="Times New Roman"/>
          <w:sz w:val="32"/>
          <w:szCs w:val="32"/>
        </w:rPr>
        <w:t>ду отечественной кинопродукции не только внутри страны, но и за рубежом для создания позитивного и привлекательного имиджа страны и привлечения инвестиционных ресурсов в развитие кин</w:t>
      </w:r>
      <w:r w:rsidRPr="0091352B">
        <w:rPr>
          <w:rFonts w:ascii="Times New Roman" w:hAnsi="Times New Roman" w:cs="Times New Roman"/>
          <w:sz w:val="32"/>
          <w:szCs w:val="32"/>
        </w:rPr>
        <w:t>о</w:t>
      </w:r>
      <w:r w:rsidRPr="0091352B">
        <w:rPr>
          <w:rFonts w:ascii="Times New Roman" w:hAnsi="Times New Roman" w:cs="Times New Roman"/>
          <w:sz w:val="32"/>
          <w:szCs w:val="32"/>
        </w:rPr>
        <w:t>отрасли в Таджикистане.</w:t>
      </w:r>
      <w:proofErr w:type="gramEnd"/>
    </w:p>
    <w:p w:rsidR="000C23C2" w:rsidRPr="0091352B" w:rsidRDefault="000C23C2" w:rsidP="0091352B">
      <w:pPr>
        <w:spacing w:after="0" w:line="240" w:lineRule="auto"/>
        <w:ind w:firstLine="426"/>
        <w:jc w:val="both"/>
        <w:rPr>
          <w:rFonts w:ascii="Times New Roman" w:hAnsi="Times New Roman" w:cs="Times New Roman"/>
          <w:sz w:val="32"/>
          <w:szCs w:val="32"/>
        </w:rPr>
      </w:pPr>
      <w:proofErr w:type="gramStart"/>
      <w:r w:rsidRPr="0091352B">
        <w:rPr>
          <w:rFonts w:ascii="Times New Roman" w:hAnsi="Times New Roman" w:cs="Times New Roman"/>
          <w:sz w:val="32"/>
          <w:szCs w:val="32"/>
        </w:rPr>
        <w:t>Прошедший в октябре 2016 года 7-й Международный киноф</w:t>
      </w:r>
      <w:r w:rsidRPr="0091352B">
        <w:rPr>
          <w:rFonts w:ascii="Times New Roman" w:hAnsi="Times New Roman" w:cs="Times New Roman"/>
          <w:sz w:val="32"/>
          <w:szCs w:val="32"/>
        </w:rPr>
        <w:t>е</w:t>
      </w:r>
      <w:r w:rsidRPr="0091352B">
        <w:rPr>
          <w:rFonts w:ascii="Times New Roman" w:hAnsi="Times New Roman" w:cs="Times New Roman"/>
          <w:sz w:val="32"/>
          <w:szCs w:val="32"/>
        </w:rPr>
        <w:t>стиваль Дидор, представивший премьеры двух таджикских фил</w:t>
      </w:r>
      <w:r w:rsidRPr="0091352B">
        <w:rPr>
          <w:rFonts w:ascii="Times New Roman" w:hAnsi="Times New Roman" w:cs="Times New Roman"/>
          <w:sz w:val="32"/>
          <w:szCs w:val="32"/>
        </w:rPr>
        <w:t>ь</w:t>
      </w:r>
      <w:r w:rsidRPr="0091352B">
        <w:rPr>
          <w:rFonts w:ascii="Times New Roman" w:hAnsi="Times New Roman" w:cs="Times New Roman"/>
          <w:sz w:val="32"/>
          <w:szCs w:val="32"/>
        </w:rPr>
        <w:t>мов «Сон обезьяны» и «Мушкилкушо», которые прошли с небыв</w:t>
      </w:r>
      <w:r w:rsidRPr="0091352B">
        <w:rPr>
          <w:rFonts w:ascii="Times New Roman" w:hAnsi="Times New Roman" w:cs="Times New Roman"/>
          <w:sz w:val="32"/>
          <w:szCs w:val="32"/>
        </w:rPr>
        <w:t>а</w:t>
      </w:r>
      <w:r w:rsidRPr="0091352B">
        <w:rPr>
          <w:rFonts w:ascii="Times New Roman" w:hAnsi="Times New Roman" w:cs="Times New Roman"/>
          <w:sz w:val="32"/>
          <w:szCs w:val="32"/>
        </w:rPr>
        <w:t>лым аншлагом, является наглядным примером того, как при легкой доступности и засилье иностранных фильмов, современный т</w:t>
      </w:r>
      <w:r w:rsidRPr="0091352B">
        <w:rPr>
          <w:rFonts w:ascii="Times New Roman" w:hAnsi="Times New Roman" w:cs="Times New Roman"/>
          <w:sz w:val="32"/>
          <w:szCs w:val="32"/>
        </w:rPr>
        <w:t>а</w:t>
      </w:r>
      <w:r w:rsidRPr="0091352B">
        <w:rPr>
          <w:rFonts w:ascii="Times New Roman" w:hAnsi="Times New Roman" w:cs="Times New Roman"/>
          <w:sz w:val="32"/>
          <w:szCs w:val="32"/>
        </w:rPr>
        <w:t>джикский зритель начинает осознавать потребность в собственной кинематографической идентификации, то есть желание видеть на экранах привычную жизнь и слышать родную речь.</w:t>
      </w:r>
      <w:proofErr w:type="gramEnd"/>
    </w:p>
    <w:p w:rsidR="000C23C2" w:rsidRPr="0091352B" w:rsidRDefault="000C23C2" w:rsidP="0091352B">
      <w:pPr>
        <w:spacing w:after="0" w:line="240" w:lineRule="auto"/>
        <w:jc w:val="both"/>
        <w:rPr>
          <w:rFonts w:ascii="Times New Roman" w:hAnsi="Times New Roman" w:cs="Times New Roman"/>
          <w:sz w:val="32"/>
          <w:szCs w:val="32"/>
        </w:rPr>
      </w:pPr>
    </w:p>
    <w:p w:rsidR="000C23C2" w:rsidRPr="0091352B" w:rsidRDefault="000C23C2" w:rsidP="0091352B">
      <w:pPr>
        <w:spacing w:after="0" w:line="240" w:lineRule="auto"/>
        <w:jc w:val="center"/>
        <w:rPr>
          <w:rFonts w:ascii="Times New Roman" w:hAnsi="Times New Roman" w:cs="Times New Roman"/>
          <w:b/>
          <w:sz w:val="32"/>
          <w:szCs w:val="32"/>
        </w:rPr>
      </w:pPr>
      <w:r w:rsidRPr="0091352B">
        <w:rPr>
          <w:rFonts w:ascii="Times New Roman" w:hAnsi="Times New Roman" w:cs="Times New Roman"/>
          <w:b/>
          <w:sz w:val="32"/>
          <w:szCs w:val="32"/>
        </w:rPr>
        <w:t>Литература</w:t>
      </w:r>
    </w:p>
    <w:p w:rsidR="000C23C2" w:rsidRPr="0091352B" w:rsidRDefault="000C23C2" w:rsidP="0091352B">
      <w:pPr>
        <w:spacing w:after="0" w:line="240" w:lineRule="auto"/>
        <w:jc w:val="both"/>
        <w:rPr>
          <w:rFonts w:ascii="Times New Roman" w:hAnsi="Times New Roman" w:cs="Times New Roman"/>
          <w:sz w:val="32"/>
          <w:szCs w:val="32"/>
        </w:rPr>
      </w:pPr>
    </w:p>
    <w:p w:rsidR="000C23C2" w:rsidRPr="00493B38" w:rsidRDefault="000C23C2" w:rsidP="0091352B">
      <w:pPr>
        <w:pStyle w:val="a8"/>
        <w:numPr>
          <w:ilvl w:val="0"/>
          <w:numId w:val="30"/>
        </w:numPr>
        <w:jc w:val="both"/>
        <w:rPr>
          <w:rFonts w:ascii="Times New Roman" w:hAnsi="Times New Roman" w:cs="Times New Roman"/>
          <w:color w:val="000000" w:themeColor="text1"/>
          <w:sz w:val="32"/>
          <w:szCs w:val="32"/>
        </w:rPr>
      </w:pPr>
      <w:r w:rsidRPr="00493B38">
        <w:rPr>
          <w:rFonts w:ascii="Times New Roman" w:hAnsi="Times New Roman" w:cs="Times New Roman"/>
          <w:color w:val="000000" w:themeColor="text1"/>
          <w:sz w:val="32"/>
          <w:szCs w:val="32"/>
        </w:rPr>
        <w:t>Каскадеры «Крыша мира Таджикистан» закончили свой д</w:t>
      </w:r>
      <w:r w:rsidRPr="00493B38">
        <w:rPr>
          <w:rFonts w:ascii="Times New Roman" w:hAnsi="Times New Roman" w:cs="Times New Roman"/>
          <w:color w:val="000000" w:themeColor="text1"/>
          <w:sz w:val="32"/>
          <w:szCs w:val="32"/>
        </w:rPr>
        <w:t>е</w:t>
      </w:r>
      <w:r w:rsidRPr="00493B38">
        <w:rPr>
          <w:rFonts w:ascii="Times New Roman" w:hAnsi="Times New Roman" w:cs="Times New Roman"/>
          <w:color w:val="000000" w:themeColor="text1"/>
          <w:sz w:val="32"/>
          <w:szCs w:val="32"/>
        </w:rPr>
        <w:t xml:space="preserve">бютный фильм. [Электронный ресурс]. – Режим доступа: </w:t>
      </w:r>
      <w:hyperlink r:id="rId66" w:history="1">
        <w:r w:rsidR="00341111" w:rsidRPr="00493B38">
          <w:rPr>
            <w:rStyle w:val="aa"/>
            <w:rFonts w:ascii="Times New Roman" w:hAnsi="Times New Roman"/>
            <w:color w:val="000000" w:themeColor="text1"/>
            <w:sz w:val="32"/>
            <w:szCs w:val="32"/>
            <w:u w:val="none"/>
            <w:lang w:val="en-US"/>
          </w:rPr>
          <w:t>https</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www</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asiaplus</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tj</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ru</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news</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tajikistan</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society</w:t>
        </w:r>
        <w:r w:rsidR="00341111" w:rsidRPr="00493B38">
          <w:rPr>
            <w:rStyle w:val="aa"/>
            <w:rFonts w:ascii="Times New Roman" w:hAnsi="Times New Roman"/>
            <w:color w:val="000000" w:themeColor="text1"/>
            <w:sz w:val="32"/>
            <w:szCs w:val="32"/>
            <w:u w:val="none"/>
          </w:rPr>
          <w:t>/ 20161124/</w:t>
        </w:r>
        <w:r w:rsidR="00341111" w:rsidRPr="00493B38">
          <w:rPr>
            <w:rStyle w:val="aa"/>
            <w:rFonts w:ascii="Times New Roman" w:hAnsi="Times New Roman"/>
            <w:color w:val="000000" w:themeColor="text1"/>
            <w:sz w:val="32"/>
            <w:szCs w:val="32"/>
            <w:u w:val="none"/>
            <w:lang w:val="en-US"/>
          </w:rPr>
          <w:t>kaskaderi</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krisha</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mira</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tadzhikistan</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zakonchili</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svoi</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debyutnii</w:t>
        </w:r>
        <w:r w:rsidR="00341111" w:rsidRPr="00493B38">
          <w:rPr>
            <w:rStyle w:val="aa"/>
            <w:rFonts w:ascii="Times New Roman" w:hAnsi="Times New Roman"/>
            <w:color w:val="000000" w:themeColor="text1"/>
            <w:sz w:val="32"/>
            <w:szCs w:val="32"/>
            <w:u w:val="none"/>
          </w:rPr>
          <w:t>-</w:t>
        </w:r>
        <w:r w:rsidR="00341111" w:rsidRPr="00493B38">
          <w:rPr>
            <w:rStyle w:val="aa"/>
            <w:rFonts w:ascii="Times New Roman" w:hAnsi="Times New Roman"/>
            <w:color w:val="000000" w:themeColor="text1"/>
            <w:sz w:val="32"/>
            <w:szCs w:val="32"/>
            <w:u w:val="none"/>
            <w:lang w:val="en-US"/>
          </w:rPr>
          <w:t>film</w:t>
        </w:r>
      </w:hyperlink>
    </w:p>
    <w:p w:rsidR="000C23C2" w:rsidRPr="00493B38" w:rsidRDefault="000C23C2" w:rsidP="0091352B">
      <w:pPr>
        <w:pStyle w:val="a8"/>
        <w:numPr>
          <w:ilvl w:val="0"/>
          <w:numId w:val="30"/>
        </w:numPr>
        <w:jc w:val="both"/>
        <w:rPr>
          <w:rFonts w:ascii="Times New Roman" w:hAnsi="Times New Roman" w:cs="Times New Roman"/>
          <w:color w:val="000000" w:themeColor="text1"/>
          <w:sz w:val="32"/>
          <w:szCs w:val="32"/>
          <w:lang w:val="en-US"/>
        </w:rPr>
      </w:pPr>
      <w:r w:rsidRPr="00493B38">
        <w:rPr>
          <w:rFonts w:ascii="Times New Roman" w:hAnsi="Times New Roman" w:cs="Times New Roman"/>
          <w:color w:val="000000" w:themeColor="text1"/>
          <w:sz w:val="32"/>
          <w:szCs w:val="32"/>
          <w:lang w:val="en-US"/>
        </w:rPr>
        <w:t>Li, Liza. International alliance set to support “Belt and Road” movie production (Shanghai Daily). [Electronic resource]. – A</w:t>
      </w:r>
      <w:r w:rsidRPr="00493B38">
        <w:rPr>
          <w:rFonts w:ascii="Times New Roman" w:hAnsi="Times New Roman" w:cs="Times New Roman"/>
          <w:color w:val="000000" w:themeColor="text1"/>
          <w:sz w:val="32"/>
          <w:szCs w:val="32"/>
          <w:lang w:val="en-US"/>
        </w:rPr>
        <w:t>c</w:t>
      </w:r>
      <w:r w:rsidRPr="00493B38">
        <w:rPr>
          <w:rFonts w:ascii="Times New Roman" w:hAnsi="Times New Roman" w:cs="Times New Roman"/>
          <w:color w:val="000000" w:themeColor="text1"/>
          <w:sz w:val="32"/>
          <w:szCs w:val="32"/>
          <w:lang w:val="en-US"/>
        </w:rPr>
        <w:t xml:space="preserve">cess mode: </w:t>
      </w:r>
      <w:hyperlink r:id="rId67" w:history="1">
        <w:r w:rsidR="00341111" w:rsidRPr="00493B38">
          <w:rPr>
            <w:rStyle w:val="aa"/>
            <w:rFonts w:ascii="Times New Roman" w:hAnsi="Times New Roman"/>
            <w:color w:val="000000" w:themeColor="text1"/>
            <w:sz w:val="32"/>
            <w:szCs w:val="32"/>
            <w:u w:val="none"/>
            <w:lang w:val="en-US"/>
          </w:rPr>
          <w:t>http://silkroadfilmfestival.com/ international-alliance-set-support-belt-road-movie-production/</w:t>
        </w:r>
      </w:hyperlink>
    </w:p>
    <w:p w:rsidR="000C23C2" w:rsidRPr="00493B38" w:rsidRDefault="000C23C2" w:rsidP="0091352B">
      <w:pPr>
        <w:pStyle w:val="ac"/>
        <w:numPr>
          <w:ilvl w:val="0"/>
          <w:numId w:val="30"/>
        </w:numPr>
        <w:jc w:val="both"/>
        <w:rPr>
          <w:rFonts w:ascii="Times New Roman" w:hAnsi="Times New Roman" w:cs="Times New Roman"/>
          <w:color w:val="000000" w:themeColor="text1"/>
          <w:sz w:val="32"/>
          <w:szCs w:val="32"/>
          <w:lang w:val="en-US"/>
        </w:rPr>
      </w:pPr>
      <w:r w:rsidRPr="00493B38">
        <w:rPr>
          <w:rFonts w:ascii="Times New Roman" w:hAnsi="Times New Roman" w:cs="Times New Roman"/>
          <w:color w:val="000000" w:themeColor="text1"/>
          <w:sz w:val="32"/>
          <w:szCs w:val="32"/>
          <w:lang w:val="en-US"/>
        </w:rPr>
        <w:t>Sarkar Sudeshna. Yuanyuan, Xia. BRICS Film Festival Inaugura</w:t>
      </w:r>
      <w:r w:rsidRPr="00493B38">
        <w:rPr>
          <w:rFonts w:ascii="Times New Roman" w:hAnsi="Times New Roman" w:cs="Times New Roman"/>
          <w:color w:val="000000" w:themeColor="text1"/>
          <w:sz w:val="32"/>
          <w:szCs w:val="32"/>
          <w:lang w:val="en-US"/>
        </w:rPr>
        <w:t>t</w:t>
      </w:r>
      <w:r w:rsidRPr="00493B38">
        <w:rPr>
          <w:rFonts w:ascii="Times New Roman" w:hAnsi="Times New Roman" w:cs="Times New Roman"/>
          <w:color w:val="000000" w:themeColor="text1"/>
          <w:sz w:val="32"/>
          <w:szCs w:val="32"/>
          <w:lang w:val="en-US"/>
        </w:rPr>
        <w:t xml:space="preserve">ed in Sichuan. [Electronic resource]. – Access mode: </w:t>
      </w:r>
      <w:hyperlink r:id="rId68" w:history="1">
        <w:r w:rsidR="00341111" w:rsidRPr="00493B38">
          <w:rPr>
            <w:rStyle w:val="aa"/>
            <w:rFonts w:ascii="Times New Roman" w:hAnsi="Times New Roman"/>
            <w:color w:val="000000" w:themeColor="text1"/>
            <w:sz w:val="32"/>
            <w:szCs w:val="32"/>
            <w:u w:val="none"/>
            <w:lang w:val="en-US"/>
          </w:rPr>
          <w:t>http://www.bjreview.com/Lifestyle/ 201706/t20170623_800098971.html</w:t>
        </w:r>
      </w:hyperlink>
    </w:p>
    <w:p w:rsidR="000C23C2" w:rsidRPr="0091352B" w:rsidRDefault="000C23C2" w:rsidP="0091352B">
      <w:pPr>
        <w:pStyle w:val="ac"/>
        <w:numPr>
          <w:ilvl w:val="0"/>
          <w:numId w:val="30"/>
        </w:numPr>
        <w:jc w:val="both"/>
        <w:rPr>
          <w:rFonts w:ascii="Times New Roman" w:hAnsi="Times New Roman" w:cs="Times New Roman"/>
          <w:sz w:val="32"/>
          <w:szCs w:val="32"/>
          <w:lang w:val="en-US"/>
        </w:rPr>
      </w:pPr>
      <w:r w:rsidRPr="00493B38">
        <w:rPr>
          <w:rFonts w:ascii="Times New Roman" w:hAnsi="Times New Roman" w:cs="Times New Roman"/>
          <w:color w:val="000000" w:themeColor="text1"/>
          <w:sz w:val="32"/>
          <w:szCs w:val="32"/>
          <w:lang w:val="en-US"/>
        </w:rPr>
        <w:t xml:space="preserve">TASS, RIR. The film 'Viy-3' will star Shahrukh Khan. [Electronic resource]. – Access mode: </w:t>
      </w:r>
      <w:hyperlink r:id="rId69" w:history="1">
        <w:r w:rsidRPr="00493B38">
          <w:rPr>
            <w:rStyle w:val="aa"/>
            <w:rFonts w:ascii="Times New Roman" w:hAnsi="Times New Roman"/>
            <w:color w:val="000000" w:themeColor="text1"/>
            <w:sz w:val="32"/>
            <w:szCs w:val="32"/>
            <w:u w:val="none"/>
            <w:lang w:val="en-US"/>
          </w:rPr>
          <w:t>https://in.rbth.com/arts/culture/2016/11/18/the-film-viy-3-will-star-shahrukh-khan_648929</w:t>
        </w:r>
      </w:hyperlink>
      <w:r w:rsidRPr="0091352B">
        <w:rPr>
          <w:rFonts w:ascii="Times New Roman" w:hAnsi="Times New Roman" w:cs="Times New Roman"/>
          <w:sz w:val="32"/>
          <w:szCs w:val="32"/>
          <w:lang w:val="en-US"/>
        </w:rPr>
        <w:br w:type="page"/>
      </w:r>
    </w:p>
    <w:p w:rsidR="00341111" w:rsidRPr="0091352B" w:rsidRDefault="00341111" w:rsidP="0091352B">
      <w:pPr>
        <w:spacing w:after="0" w:line="240" w:lineRule="auto"/>
        <w:jc w:val="center"/>
        <w:rPr>
          <w:rFonts w:ascii="Times New Roman" w:hAnsi="Times New Roman" w:cs="Times New Roman"/>
          <w:b/>
          <w:color w:val="000000" w:themeColor="text1"/>
          <w:sz w:val="32"/>
          <w:szCs w:val="32"/>
          <w:lang w:val="en-US"/>
        </w:rPr>
      </w:pPr>
    </w:p>
    <w:p w:rsidR="009D3D51" w:rsidRDefault="002D2A80" w:rsidP="0091352B">
      <w:pPr>
        <w:spacing w:after="0" w:line="240" w:lineRule="auto"/>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 xml:space="preserve">ИМИДЖ РЕСПУБЛИКИ ТАДЖИКИСТАН </w:t>
      </w:r>
    </w:p>
    <w:p w:rsidR="002D2A80" w:rsidRPr="0091352B" w:rsidRDefault="002D2A80" w:rsidP="0091352B">
      <w:pPr>
        <w:spacing w:after="0" w:line="240" w:lineRule="auto"/>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В ВИРТУАЛЬНОМ ПРОСТРАНСТВЕ</w:t>
      </w:r>
    </w:p>
    <w:p w:rsidR="002D2A80" w:rsidRPr="0091352B" w:rsidRDefault="002D2A80" w:rsidP="0091352B">
      <w:pPr>
        <w:spacing w:after="0" w:line="240" w:lineRule="auto"/>
        <w:jc w:val="center"/>
        <w:rPr>
          <w:rFonts w:ascii="Times New Roman" w:hAnsi="Times New Roman" w:cs="Times New Roman"/>
          <w:color w:val="000000" w:themeColor="text1"/>
          <w:sz w:val="32"/>
          <w:szCs w:val="32"/>
        </w:rPr>
      </w:pPr>
    </w:p>
    <w:p w:rsidR="002D2A80" w:rsidRPr="0091352B" w:rsidRDefault="002D2A80" w:rsidP="0091352B">
      <w:pPr>
        <w:spacing w:after="0" w:line="240" w:lineRule="auto"/>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Нуров М.А.</w:t>
      </w:r>
    </w:p>
    <w:p w:rsidR="002D2A80" w:rsidRPr="0091352B" w:rsidRDefault="002D2A80" w:rsidP="0091352B">
      <w:pPr>
        <w:spacing w:after="0" w:line="240" w:lineRule="auto"/>
        <w:jc w:val="center"/>
        <w:rPr>
          <w:rFonts w:ascii="Times New Roman" w:hAnsi="Times New Roman" w:cs="Times New Roman"/>
          <w:b/>
          <w:color w:val="000000" w:themeColor="text1"/>
          <w:sz w:val="32"/>
          <w:szCs w:val="32"/>
        </w:rPr>
      </w:pPr>
    </w:p>
    <w:p w:rsidR="002D2A80" w:rsidRPr="00493B38" w:rsidRDefault="002D2A80" w:rsidP="00493B38">
      <w:pPr>
        <w:spacing w:after="0" w:line="240" w:lineRule="auto"/>
        <w:jc w:val="center"/>
        <w:rPr>
          <w:rFonts w:ascii="Times New Roman" w:hAnsi="Times New Roman" w:cs="Times New Roman"/>
          <w:b/>
          <w:color w:val="000000" w:themeColor="text1"/>
          <w:spacing w:val="-6"/>
          <w:sz w:val="31"/>
          <w:szCs w:val="31"/>
        </w:rPr>
      </w:pPr>
      <w:r w:rsidRPr="00493B38">
        <w:rPr>
          <w:rFonts w:ascii="Times New Roman" w:hAnsi="Times New Roman" w:cs="Times New Roman"/>
          <w:b/>
          <w:color w:val="000000" w:themeColor="text1"/>
          <w:spacing w:val="-6"/>
          <w:sz w:val="31"/>
          <w:szCs w:val="31"/>
        </w:rPr>
        <w:t>Магистр</w:t>
      </w:r>
      <w:r w:rsidR="009D3D51" w:rsidRPr="00493B38">
        <w:rPr>
          <w:rFonts w:ascii="Times New Roman" w:hAnsi="Times New Roman" w:cs="Times New Roman"/>
          <w:b/>
          <w:color w:val="000000" w:themeColor="text1"/>
          <w:spacing w:val="-6"/>
          <w:sz w:val="31"/>
          <w:szCs w:val="31"/>
        </w:rPr>
        <w:t>ант</w:t>
      </w:r>
      <w:r w:rsidRPr="00493B38">
        <w:rPr>
          <w:rFonts w:ascii="Times New Roman" w:hAnsi="Times New Roman" w:cs="Times New Roman"/>
          <w:b/>
          <w:color w:val="000000" w:themeColor="text1"/>
          <w:spacing w:val="-6"/>
          <w:sz w:val="31"/>
          <w:szCs w:val="31"/>
        </w:rPr>
        <w:t xml:space="preserve"> первого курса отделения зарубежного регионоведения</w:t>
      </w:r>
    </w:p>
    <w:p w:rsidR="002D2A80" w:rsidRPr="00493B38" w:rsidRDefault="002D2A80" w:rsidP="0091352B">
      <w:pPr>
        <w:spacing w:after="0" w:line="240" w:lineRule="auto"/>
        <w:jc w:val="center"/>
        <w:rPr>
          <w:rFonts w:ascii="Times New Roman" w:hAnsi="Times New Roman" w:cs="Times New Roman"/>
          <w:b/>
          <w:color w:val="000000" w:themeColor="text1"/>
          <w:sz w:val="31"/>
          <w:szCs w:val="31"/>
        </w:rPr>
      </w:pPr>
      <w:r w:rsidRPr="00493B38">
        <w:rPr>
          <w:rFonts w:ascii="Times New Roman" w:hAnsi="Times New Roman" w:cs="Times New Roman"/>
          <w:b/>
          <w:color w:val="000000" w:themeColor="text1"/>
          <w:sz w:val="31"/>
          <w:szCs w:val="31"/>
        </w:rPr>
        <w:t>Российско-Таджикский (Славянский) университет</w:t>
      </w:r>
    </w:p>
    <w:p w:rsidR="002D2A80" w:rsidRPr="0091352B" w:rsidRDefault="002D2A80" w:rsidP="0091352B">
      <w:pPr>
        <w:spacing w:after="0" w:line="240" w:lineRule="auto"/>
        <w:jc w:val="center"/>
        <w:rPr>
          <w:rFonts w:ascii="Times New Roman" w:hAnsi="Times New Roman" w:cs="Times New Roman"/>
          <w:color w:val="000000" w:themeColor="text1"/>
          <w:sz w:val="32"/>
          <w:szCs w:val="32"/>
        </w:rPr>
      </w:pPr>
    </w:p>
    <w:p w:rsidR="00633295" w:rsidRPr="0091352B" w:rsidRDefault="00633295" w:rsidP="0091352B">
      <w:pPr>
        <w:spacing w:after="0" w:line="240" w:lineRule="auto"/>
        <w:jc w:val="center"/>
        <w:rPr>
          <w:rFonts w:ascii="Times New Roman" w:hAnsi="Times New Roman" w:cs="Times New Roman"/>
          <w:color w:val="000000" w:themeColor="text1"/>
          <w:sz w:val="32"/>
          <w:szCs w:val="32"/>
        </w:rPr>
      </w:pPr>
    </w:p>
    <w:p w:rsidR="009D3D51"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 xml:space="preserve">Мы живем в эру информационных </w:t>
      </w:r>
      <w:proofErr w:type="gramStart"/>
      <w:r w:rsidRPr="0091352B">
        <w:rPr>
          <w:rFonts w:ascii="Times New Roman" w:hAnsi="Times New Roman" w:cs="Times New Roman"/>
          <w:color w:val="000000" w:themeColor="text1"/>
          <w:sz w:val="32"/>
          <w:szCs w:val="32"/>
        </w:rPr>
        <w:t>технологий</w:t>
      </w:r>
      <w:proofErr w:type="gramEnd"/>
      <w:r w:rsidRPr="0091352B">
        <w:rPr>
          <w:rFonts w:ascii="Times New Roman" w:hAnsi="Times New Roman" w:cs="Times New Roman"/>
          <w:color w:val="000000" w:themeColor="text1"/>
          <w:sz w:val="32"/>
          <w:szCs w:val="32"/>
        </w:rPr>
        <w:t xml:space="preserve"> и их эффективное использование играет важнейшую роль во всех сферах деятельн</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 xml:space="preserve">сти государства. В </w:t>
      </w:r>
      <w:r w:rsidRPr="0091352B">
        <w:rPr>
          <w:rFonts w:ascii="Times New Roman" w:hAnsi="Times New Roman" w:cs="Times New Roman"/>
          <w:color w:val="000000" w:themeColor="text1"/>
          <w:sz w:val="32"/>
          <w:szCs w:val="32"/>
          <w:lang w:val="en-US"/>
        </w:rPr>
        <w:t>XXI</w:t>
      </w:r>
      <w:r w:rsidRPr="0091352B">
        <w:rPr>
          <w:rFonts w:ascii="Times New Roman" w:hAnsi="Times New Roman" w:cs="Times New Roman"/>
          <w:color w:val="000000" w:themeColor="text1"/>
          <w:sz w:val="32"/>
          <w:szCs w:val="32"/>
        </w:rPr>
        <w:t xml:space="preserve"> веке невозможно представить нашу жизнь без интернета, мобильных устройств и другой высокотехнологи</w:t>
      </w:r>
      <w:r w:rsidRPr="0091352B">
        <w:rPr>
          <w:rFonts w:ascii="Times New Roman" w:hAnsi="Times New Roman" w:cs="Times New Roman"/>
          <w:color w:val="000000" w:themeColor="text1"/>
          <w:sz w:val="32"/>
          <w:szCs w:val="32"/>
        </w:rPr>
        <w:t>ч</w:t>
      </w:r>
      <w:r w:rsidRPr="0091352B">
        <w:rPr>
          <w:rFonts w:ascii="Times New Roman" w:hAnsi="Times New Roman" w:cs="Times New Roman"/>
          <w:color w:val="000000" w:themeColor="text1"/>
          <w:sz w:val="32"/>
          <w:szCs w:val="32"/>
        </w:rPr>
        <w:t xml:space="preserve">ной электроники. Хотя проникновение </w:t>
      </w:r>
      <w:proofErr w:type="gramStart"/>
      <w:r w:rsidRPr="0091352B">
        <w:rPr>
          <w:rFonts w:ascii="Times New Roman" w:hAnsi="Times New Roman" w:cs="Times New Roman"/>
          <w:color w:val="000000" w:themeColor="text1"/>
          <w:sz w:val="32"/>
          <w:szCs w:val="32"/>
        </w:rPr>
        <w:t>ИТ</w:t>
      </w:r>
      <w:proofErr w:type="gramEnd"/>
      <w:r w:rsidRPr="0091352B">
        <w:rPr>
          <w:rFonts w:ascii="Times New Roman" w:hAnsi="Times New Roman" w:cs="Times New Roman"/>
          <w:color w:val="000000" w:themeColor="text1"/>
          <w:sz w:val="32"/>
          <w:szCs w:val="32"/>
        </w:rPr>
        <w:t xml:space="preserve"> (Информационных Те</w:t>
      </w:r>
      <w:r w:rsidRPr="0091352B">
        <w:rPr>
          <w:rFonts w:ascii="Times New Roman" w:hAnsi="Times New Roman" w:cs="Times New Roman"/>
          <w:color w:val="000000" w:themeColor="text1"/>
          <w:sz w:val="32"/>
          <w:szCs w:val="32"/>
        </w:rPr>
        <w:t>х</w:t>
      </w:r>
      <w:r w:rsidRPr="0091352B">
        <w:rPr>
          <w:rFonts w:ascii="Times New Roman" w:hAnsi="Times New Roman" w:cs="Times New Roman"/>
          <w:color w:val="000000" w:themeColor="text1"/>
          <w:sz w:val="32"/>
          <w:szCs w:val="32"/>
        </w:rPr>
        <w:t xml:space="preserve">нологий) в нашей стране только на начальной своей стадии, но их значимость, важность и эффект уже осознаются нами. </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Отдельное внимание нужно уделить новым видам средств ма</w:t>
      </w:r>
      <w:r w:rsidRPr="0091352B">
        <w:rPr>
          <w:rFonts w:ascii="Times New Roman" w:hAnsi="Times New Roman" w:cs="Times New Roman"/>
          <w:color w:val="000000" w:themeColor="text1"/>
          <w:sz w:val="32"/>
          <w:szCs w:val="32"/>
        </w:rPr>
        <w:t>с</w:t>
      </w:r>
      <w:r w:rsidRPr="0091352B">
        <w:rPr>
          <w:rFonts w:ascii="Times New Roman" w:hAnsi="Times New Roman" w:cs="Times New Roman"/>
          <w:color w:val="000000" w:themeColor="text1"/>
          <w:sz w:val="32"/>
          <w:szCs w:val="32"/>
        </w:rPr>
        <w:t xml:space="preserve">совой информации, в которые все активно ее вовлекаются люди для получения информации любого рода – </w:t>
      </w:r>
      <w:proofErr w:type="gramStart"/>
      <w:r w:rsidRPr="0091352B">
        <w:rPr>
          <w:rFonts w:ascii="Times New Roman" w:hAnsi="Times New Roman" w:cs="Times New Roman"/>
          <w:color w:val="000000" w:themeColor="text1"/>
          <w:sz w:val="32"/>
          <w:szCs w:val="32"/>
        </w:rPr>
        <w:t>от</w:t>
      </w:r>
      <w:proofErr w:type="gramEnd"/>
      <w:r w:rsidRPr="0091352B">
        <w:rPr>
          <w:rFonts w:ascii="Times New Roman" w:hAnsi="Times New Roman" w:cs="Times New Roman"/>
          <w:color w:val="000000" w:themeColor="text1"/>
          <w:sz w:val="32"/>
          <w:szCs w:val="32"/>
        </w:rPr>
        <w:t xml:space="preserve"> социально-политической до культурно-экономической. Данные СМИ позволяют получать беспрепятственно любую информацию о странах, новостях, всех видах литературы и т.п. </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Т.к. в новых высокотехнологичных СМИ накапливается очень большая аудитория людей, а распространение информации стало как никогда проще и эффективнее – эту площадку общество и гос</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дарство может использовать в свою пользу, например, для улучш</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ния своего имиджа, привлечения новых инвестиций и туристов.</w:t>
      </w:r>
    </w:p>
    <w:p w:rsidR="002D2A80" w:rsidRPr="0091352B" w:rsidRDefault="002D2A80" w:rsidP="0091352B">
      <w:pPr>
        <w:spacing w:after="0" w:line="240" w:lineRule="auto"/>
        <w:ind w:firstLine="426"/>
        <w:jc w:val="both"/>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Имидж государства – основные определения и понятия</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shd w:val="clear" w:color="auto" w:fill="FFFFFF"/>
        </w:rPr>
      </w:pPr>
      <w:r w:rsidRPr="0091352B">
        <w:rPr>
          <w:rFonts w:ascii="Times New Roman" w:hAnsi="Times New Roman" w:cs="Times New Roman"/>
          <w:b/>
          <w:bCs/>
          <w:color w:val="000000" w:themeColor="text1"/>
          <w:sz w:val="32"/>
          <w:szCs w:val="32"/>
          <w:shd w:val="clear" w:color="auto" w:fill="FFFFFF"/>
        </w:rPr>
        <w:t>Ими</w:t>
      </w:r>
      <w:proofErr w:type="gramStart"/>
      <w:r w:rsidRPr="0091352B">
        <w:rPr>
          <w:rFonts w:ascii="Times New Roman" w:hAnsi="Times New Roman" w:cs="Times New Roman"/>
          <w:b/>
          <w:bCs/>
          <w:color w:val="000000" w:themeColor="text1"/>
          <w:sz w:val="32"/>
          <w:szCs w:val="32"/>
          <w:shd w:val="clear" w:color="auto" w:fill="FFFFFF"/>
        </w:rPr>
        <w:t>дж стр</w:t>
      </w:r>
      <w:proofErr w:type="gramEnd"/>
      <w:r w:rsidRPr="0091352B">
        <w:rPr>
          <w:rFonts w:ascii="Times New Roman" w:hAnsi="Times New Roman" w:cs="Times New Roman"/>
          <w:b/>
          <w:bCs/>
          <w:color w:val="000000" w:themeColor="text1"/>
          <w:sz w:val="32"/>
          <w:szCs w:val="32"/>
          <w:shd w:val="clear" w:color="auto" w:fill="FFFFFF"/>
        </w:rPr>
        <w:t xml:space="preserve">аны </w:t>
      </w:r>
      <w:r w:rsidRPr="0091352B">
        <w:rPr>
          <w:rFonts w:ascii="Times New Roman" w:hAnsi="Times New Roman" w:cs="Times New Roman"/>
          <w:color w:val="000000" w:themeColor="text1"/>
          <w:sz w:val="32"/>
          <w:szCs w:val="32"/>
          <w:shd w:val="clear" w:color="auto" w:fill="FFFFFF"/>
        </w:rPr>
        <w:t xml:space="preserve">– это эмоционально окрашенный образ </w:t>
      </w:r>
      <w:r w:rsidRPr="0091352B">
        <w:rPr>
          <w:rFonts w:ascii="Times New Roman" w:hAnsi="Times New Roman" w:cs="Times New Roman"/>
          <w:b/>
          <w:bCs/>
          <w:color w:val="000000" w:themeColor="text1"/>
          <w:sz w:val="32"/>
          <w:szCs w:val="32"/>
          <w:shd w:val="clear" w:color="auto" w:fill="FFFFFF"/>
        </w:rPr>
        <w:t>страны</w:t>
      </w:r>
      <w:r w:rsidRPr="0091352B">
        <w:rPr>
          <w:rFonts w:ascii="Times New Roman" w:hAnsi="Times New Roman" w:cs="Times New Roman"/>
          <w:color w:val="000000" w:themeColor="text1"/>
          <w:sz w:val="32"/>
          <w:szCs w:val="32"/>
          <w:shd w:val="clear" w:color="auto" w:fill="FFFFFF"/>
        </w:rPr>
        <w:t>, целенаправленно формируемый в общественном сознании сре</w:t>
      </w:r>
      <w:r w:rsidRPr="0091352B">
        <w:rPr>
          <w:rFonts w:ascii="Times New Roman" w:hAnsi="Times New Roman" w:cs="Times New Roman"/>
          <w:color w:val="000000" w:themeColor="text1"/>
          <w:sz w:val="32"/>
          <w:szCs w:val="32"/>
          <w:shd w:val="clear" w:color="auto" w:fill="FFFFFF"/>
        </w:rPr>
        <w:t>д</w:t>
      </w:r>
      <w:r w:rsidRPr="0091352B">
        <w:rPr>
          <w:rFonts w:ascii="Times New Roman" w:hAnsi="Times New Roman" w:cs="Times New Roman"/>
          <w:color w:val="000000" w:themeColor="text1"/>
          <w:sz w:val="32"/>
          <w:szCs w:val="32"/>
          <w:shd w:val="clear" w:color="auto" w:fill="FFFFFF"/>
        </w:rPr>
        <w:t xml:space="preserve">ствами рекламы, пропаганды и т.д. В основе </w:t>
      </w:r>
      <w:r w:rsidRPr="0091352B">
        <w:rPr>
          <w:rFonts w:ascii="Times New Roman" w:hAnsi="Times New Roman" w:cs="Times New Roman"/>
          <w:b/>
          <w:bCs/>
          <w:color w:val="000000" w:themeColor="text1"/>
          <w:sz w:val="32"/>
          <w:szCs w:val="32"/>
          <w:shd w:val="clear" w:color="auto" w:fill="FFFFFF"/>
        </w:rPr>
        <w:t xml:space="preserve">имиджа страны </w:t>
      </w:r>
      <w:r w:rsidRPr="0091352B">
        <w:rPr>
          <w:rFonts w:ascii="Times New Roman" w:hAnsi="Times New Roman" w:cs="Times New Roman"/>
          <w:color w:val="000000" w:themeColor="text1"/>
          <w:sz w:val="32"/>
          <w:szCs w:val="32"/>
          <w:shd w:val="clear" w:color="auto" w:fill="FFFFFF"/>
        </w:rPr>
        <w:t>лежат национальные образы-символы, связанные с географическими, ц</w:t>
      </w:r>
      <w:r w:rsidRPr="0091352B">
        <w:rPr>
          <w:rFonts w:ascii="Times New Roman" w:hAnsi="Times New Roman" w:cs="Times New Roman"/>
          <w:color w:val="000000" w:themeColor="text1"/>
          <w:sz w:val="32"/>
          <w:szCs w:val="32"/>
          <w:shd w:val="clear" w:color="auto" w:fill="FFFFFF"/>
        </w:rPr>
        <w:t>и</w:t>
      </w:r>
      <w:r w:rsidRPr="0091352B">
        <w:rPr>
          <w:rFonts w:ascii="Times New Roman" w:hAnsi="Times New Roman" w:cs="Times New Roman"/>
          <w:color w:val="000000" w:themeColor="text1"/>
          <w:sz w:val="32"/>
          <w:szCs w:val="32"/>
          <w:shd w:val="clear" w:color="auto" w:fill="FFFFFF"/>
        </w:rPr>
        <w:t>вилизационными, историко-культурными, этно-религиозными ос</w:t>
      </w:r>
      <w:r w:rsidRPr="0091352B">
        <w:rPr>
          <w:rFonts w:ascii="Times New Roman" w:hAnsi="Times New Roman" w:cs="Times New Roman"/>
          <w:color w:val="000000" w:themeColor="text1"/>
          <w:sz w:val="32"/>
          <w:szCs w:val="32"/>
          <w:shd w:val="clear" w:color="auto" w:fill="FFFFFF"/>
        </w:rPr>
        <w:t>о</w:t>
      </w:r>
      <w:r w:rsidRPr="0091352B">
        <w:rPr>
          <w:rFonts w:ascii="Times New Roman" w:hAnsi="Times New Roman" w:cs="Times New Roman"/>
          <w:color w:val="000000" w:themeColor="text1"/>
          <w:sz w:val="32"/>
          <w:szCs w:val="32"/>
          <w:shd w:val="clear" w:color="auto" w:fill="FFFFFF"/>
        </w:rPr>
        <w:t>бенностями.</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proofErr w:type="gramStart"/>
      <w:r w:rsidRPr="0091352B">
        <w:rPr>
          <w:rFonts w:ascii="Times New Roman" w:hAnsi="Times New Roman" w:cs="Times New Roman"/>
          <w:color w:val="000000" w:themeColor="text1"/>
          <w:sz w:val="32"/>
          <w:szCs w:val="32"/>
          <w:u w:val="single"/>
        </w:rPr>
        <w:t xml:space="preserve">Общая структура имиджа страны следующая: </w:t>
      </w:r>
      <w:r w:rsidRPr="0091352B">
        <w:rPr>
          <w:rFonts w:ascii="Times New Roman" w:hAnsi="Times New Roman" w:cs="Times New Roman"/>
          <w:b/>
          <w:color w:val="000000" w:themeColor="text1"/>
          <w:sz w:val="32"/>
          <w:szCs w:val="32"/>
        </w:rPr>
        <w:t>внешний имидж</w:t>
      </w:r>
      <w:r w:rsidRPr="0091352B">
        <w:rPr>
          <w:rFonts w:ascii="Times New Roman" w:hAnsi="Times New Roman" w:cs="Times New Roman"/>
          <w:color w:val="000000" w:themeColor="text1"/>
          <w:sz w:val="32"/>
          <w:szCs w:val="32"/>
        </w:rPr>
        <w:t xml:space="preserve"> – представление о стране, которое складывается у населения других государств; в</w:t>
      </w:r>
      <w:r w:rsidRPr="0091352B">
        <w:rPr>
          <w:rFonts w:ascii="Times New Roman" w:hAnsi="Times New Roman" w:cs="Times New Roman"/>
          <w:b/>
          <w:color w:val="000000" w:themeColor="text1"/>
          <w:sz w:val="32"/>
          <w:szCs w:val="32"/>
        </w:rPr>
        <w:t>нутренний имидж</w:t>
      </w:r>
      <w:r w:rsidRPr="0091352B">
        <w:rPr>
          <w:rFonts w:ascii="Times New Roman" w:hAnsi="Times New Roman" w:cs="Times New Roman"/>
          <w:color w:val="000000" w:themeColor="text1"/>
          <w:sz w:val="32"/>
          <w:szCs w:val="32"/>
        </w:rPr>
        <w:t xml:space="preserve"> – представление страны о себе, к</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lastRenderedPageBreak/>
        <w:t>торое включает: национальную идентичность, статус государства в международной среде, ситуативные образы, привносимые прав</w:t>
      </w:r>
      <w:r w:rsidRPr="0091352B">
        <w:rPr>
          <w:rFonts w:ascii="Times New Roman" w:hAnsi="Times New Roman" w:cs="Times New Roman"/>
          <w:color w:val="000000" w:themeColor="text1"/>
          <w:sz w:val="32"/>
          <w:szCs w:val="32"/>
        </w:rPr>
        <w:t>я</w:t>
      </w:r>
      <w:r w:rsidRPr="0091352B">
        <w:rPr>
          <w:rFonts w:ascii="Times New Roman" w:hAnsi="Times New Roman" w:cs="Times New Roman"/>
          <w:color w:val="000000" w:themeColor="text1"/>
          <w:sz w:val="32"/>
          <w:szCs w:val="32"/>
        </w:rPr>
        <w:t>щей элитой, которые транслируются широкой общественности.</w:t>
      </w:r>
      <w:proofErr w:type="gramEnd"/>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u w:val="single"/>
        </w:rPr>
      </w:pPr>
      <w:r w:rsidRPr="0091352B">
        <w:rPr>
          <w:rFonts w:ascii="Times New Roman" w:hAnsi="Times New Roman" w:cs="Times New Roman"/>
          <w:color w:val="000000" w:themeColor="text1"/>
          <w:sz w:val="32"/>
          <w:szCs w:val="32"/>
          <w:u w:val="single"/>
        </w:rPr>
        <w:t>Ими</w:t>
      </w:r>
      <w:proofErr w:type="gramStart"/>
      <w:r w:rsidRPr="0091352B">
        <w:rPr>
          <w:rFonts w:ascii="Times New Roman" w:hAnsi="Times New Roman" w:cs="Times New Roman"/>
          <w:color w:val="000000" w:themeColor="text1"/>
          <w:sz w:val="32"/>
          <w:szCs w:val="32"/>
          <w:u w:val="single"/>
        </w:rPr>
        <w:t>дж стр</w:t>
      </w:r>
      <w:proofErr w:type="gramEnd"/>
      <w:r w:rsidRPr="0091352B">
        <w:rPr>
          <w:rFonts w:ascii="Times New Roman" w:hAnsi="Times New Roman" w:cs="Times New Roman"/>
          <w:color w:val="000000" w:themeColor="text1"/>
          <w:sz w:val="32"/>
          <w:szCs w:val="32"/>
          <w:u w:val="single"/>
        </w:rPr>
        <w:t>аны включает в себя ряд основных элементов:</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имидж власти;</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имидж экономики;</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имидж Вооруженных Сил;</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внешнеполитический имидж;</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восприятие гражданами образа своей страны;</w:t>
      </w:r>
    </w:p>
    <w:p w:rsidR="002D2A80" w:rsidRPr="0091352B" w:rsidRDefault="002D2A80" w:rsidP="0091352B">
      <w:pPr>
        <w:pStyle w:val="ae"/>
        <w:numPr>
          <w:ilvl w:val="0"/>
          <w:numId w:val="21"/>
        </w:numPr>
        <w:spacing w:before="0" w:beforeAutospacing="0" w:after="0" w:afterAutospacing="0"/>
        <w:ind w:left="0" w:firstLine="426"/>
        <w:jc w:val="both"/>
        <w:rPr>
          <w:color w:val="000000" w:themeColor="text1"/>
          <w:sz w:val="32"/>
          <w:szCs w:val="32"/>
        </w:rPr>
      </w:pPr>
      <w:r w:rsidRPr="0091352B">
        <w:rPr>
          <w:color w:val="000000" w:themeColor="text1"/>
          <w:sz w:val="32"/>
          <w:szCs w:val="32"/>
        </w:rPr>
        <w:t>имидж информационной политики государства.</w:t>
      </w:r>
    </w:p>
    <w:p w:rsidR="002D2A80" w:rsidRPr="0091352B" w:rsidRDefault="002D2A80" w:rsidP="0091352B">
      <w:pPr>
        <w:pStyle w:val="ae"/>
        <w:shd w:val="clear" w:color="auto" w:fill="FFFFFF"/>
        <w:spacing w:before="0" w:beforeAutospacing="0" w:after="0" w:afterAutospacing="0"/>
        <w:ind w:firstLine="426"/>
        <w:jc w:val="both"/>
        <w:rPr>
          <w:color w:val="000000" w:themeColor="text1"/>
          <w:sz w:val="32"/>
          <w:szCs w:val="32"/>
        </w:rPr>
      </w:pPr>
      <w:r w:rsidRPr="0091352B">
        <w:rPr>
          <w:bCs/>
          <w:color w:val="000000" w:themeColor="text1"/>
          <w:sz w:val="32"/>
          <w:szCs w:val="32"/>
        </w:rPr>
        <w:t xml:space="preserve">Еще одним основным элементом имиджа страны является </w:t>
      </w:r>
      <w:proofErr w:type="gramStart"/>
      <w:r w:rsidRPr="0091352B">
        <w:rPr>
          <w:bCs/>
          <w:color w:val="000000" w:themeColor="text1"/>
          <w:sz w:val="32"/>
          <w:szCs w:val="32"/>
        </w:rPr>
        <w:t>нац</w:t>
      </w:r>
      <w:r w:rsidRPr="0091352B">
        <w:rPr>
          <w:bCs/>
          <w:color w:val="000000" w:themeColor="text1"/>
          <w:sz w:val="32"/>
          <w:szCs w:val="32"/>
        </w:rPr>
        <w:t>и</w:t>
      </w:r>
      <w:r w:rsidRPr="0091352B">
        <w:rPr>
          <w:bCs/>
          <w:color w:val="000000" w:themeColor="text1"/>
          <w:sz w:val="32"/>
          <w:szCs w:val="32"/>
        </w:rPr>
        <w:t>ональный</w:t>
      </w:r>
      <w:proofErr w:type="gramEnd"/>
      <w:r w:rsidRPr="0091352B">
        <w:rPr>
          <w:bCs/>
          <w:color w:val="000000" w:themeColor="text1"/>
          <w:sz w:val="32"/>
          <w:szCs w:val="32"/>
        </w:rPr>
        <w:t xml:space="preserve"> брендинг –</w:t>
      </w:r>
      <w:r w:rsidRPr="0091352B">
        <w:rPr>
          <w:color w:val="000000" w:themeColor="text1"/>
          <w:sz w:val="32"/>
          <w:szCs w:val="32"/>
        </w:rPr>
        <w:t xml:space="preserve"> область знаний и практической деятельности, цель которой – измерять, выстраивать и управлять репутацией стран. </w:t>
      </w:r>
      <w:proofErr w:type="gramStart"/>
      <w:r w:rsidRPr="0091352B">
        <w:rPr>
          <w:color w:val="000000" w:themeColor="text1"/>
          <w:sz w:val="32"/>
          <w:szCs w:val="32"/>
        </w:rPr>
        <w:t>Национальный</w:t>
      </w:r>
      <w:proofErr w:type="gramEnd"/>
      <w:r w:rsidRPr="0091352B">
        <w:rPr>
          <w:color w:val="000000" w:themeColor="text1"/>
          <w:sz w:val="32"/>
          <w:szCs w:val="32"/>
        </w:rPr>
        <w:t xml:space="preserve"> брендинг тесно связан с понятием маркети</w:t>
      </w:r>
      <w:r w:rsidRPr="0091352B">
        <w:rPr>
          <w:color w:val="000000" w:themeColor="text1"/>
          <w:sz w:val="32"/>
          <w:szCs w:val="32"/>
        </w:rPr>
        <w:t>н</w:t>
      </w:r>
      <w:r w:rsidRPr="0091352B">
        <w:rPr>
          <w:color w:val="000000" w:themeColor="text1"/>
          <w:sz w:val="32"/>
          <w:szCs w:val="32"/>
        </w:rPr>
        <w:t>га мест. Национальный брендинг и имидж национального госуда</w:t>
      </w:r>
      <w:r w:rsidRPr="0091352B">
        <w:rPr>
          <w:color w:val="000000" w:themeColor="text1"/>
          <w:sz w:val="32"/>
          <w:szCs w:val="32"/>
        </w:rPr>
        <w:t>р</w:t>
      </w:r>
      <w:r w:rsidRPr="0091352B">
        <w:rPr>
          <w:color w:val="000000" w:themeColor="text1"/>
          <w:sz w:val="32"/>
          <w:szCs w:val="32"/>
        </w:rPr>
        <w:t>ства «с успешным перенесением этого имиджа вовне – это так же важно, как то, что они производят и продают».</w:t>
      </w:r>
    </w:p>
    <w:p w:rsidR="002D2A80" w:rsidRPr="0091352B" w:rsidRDefault="002D2A80" w:rsidP="0091352B">
      <w:pPr>
        <w:pStyle w:val="ae"/>
        <w:shd w:val="clear" w:color="auto" w:fill="FFFFFF"/>
        <w:spacing w:before="0" w:beforeAutospacing="0" w:after="0" w:afterAutospacing="0"/>
        <w:ind w:firstLine="426"/>
        <w:jc w:val="both"/>
        <w:rPr>
          <w:color w:val="000000" w:themeColor="text1"/>
          <w:sz w:val="32"/>
          <w:szCs w:val="32"/>
        </w:rPr>
      </w:pPr>
      <w:proofErr w:type="gramStart"/>
      <w:r w:rsidRPr="0091352B">
        <w:rPr>
          <w:color w:val="000000" w:themeColor="text1"/>
          <w:sz w:val="32"/>
          <w:szCs w:val="32"/>
        </w:rPr>
        <w:t>Национальный брендинг практикуется многими государствами, в т.ч. такими как Канада, США, Франция, Великобритания, Япония, Китай, Южная Корея, ЮАР, Новая Зеландия и многие западное</w:t>
      </w:r>
      <w:r w:rsidRPr="0091352B">
        <w:rPr>
          <w:color w:val="000000" w:themeColor="text1"/>
          <w:sz w:val="32"/>
          <w:szCs w:val="32"/>
        </w:rPr>
        <w:t>в</w:t>
      </w:r>
      <w:r w:rsidRPr="0091352B">
        <w:rPr>
          <w:color w:val="000000" w:themeColor="text1"/>
          <w:sz w:val="32"/>
          <w:szCs w:val="32"/>
        </w:rPr>
        <w:t>ропейские страны, бренды которых входят в ТОП 10 развитых по имиджу стран.</w:t>
      </w:r>
      <w:proofErr w:type="gramEnd"/>
    </w:p>
    <w:p w:rsidR="002D2A80" w:rsidRPr="0091352B" w:rsidRDefault="002D2A80" w:rsidP="0091352B">
      <w:pPr>
        <w:pStyle w:val="ae"/>
        <w:shd w:val="clear" w:color="auto" w:fill="FFFFFF"/>
        <w:spacing w:before="0" w:beforeAutospacing="0" w:after="0" w:afterAutospacing="0"/>
        <w:ind w:firstLine="426"/>
        <w:jc w:val="both"/>
        <w:rPr>
          <w:color w:val="000000" w:themeColor="text1"/>
          <w:sz w:val="32"/>
          <w:szCs w:val="32"/>
        </w:rPr>
      </w:pPr>
      <w:r w:rsidRPr="0091352B">
        <w:rPr>
          <w:color w:val="000000" w:themeColor="text1"/>
          <w:sz w:val="32"/>
          <w:szCs w:val="32"/>
        </w:rPr>
        <w:t>В СМИ, в том числе и нетрадиционных, активно используются графические, текстовые и другие мультимедийные образы страны, которые быстрее усваиваются людьми. В первую очередь в это число входит, безусловно, фирменный стиль страны и его внутре</w:t>
      </w:r>
      <w:r w:rsidRPr="0091352B">
        <w:rPr>
          <w:color w:val="000000" w:themeColor="text1"/>
          <w:sz w:val="32"/>
          <w:szCs w:val="32"/>
        </w:rPr>
        <w:t>н</w:t>
      </w:r>
      <w:r w:rsidRPr="0091352B">
        <w:rPr>
          <w:color w:val="000000" w:themeColor="text1"/>
          <w:sz w:val="32"/>
          <w:szCs w:val="32"/>
        </w:rPr>
        <w:t>ние элементы (регионы, структуры).</w:t>
      </w:r>
    </w:p>
    <w:p w:rsidR="002D2A80" w:rsidRPr="0091352B" w:rsidRDefault="002D2A80" w:rsidP="0091352B">
      <w:pPr>
        <w:shd w:val="clear" w:color="auto" w:fill="FFFFFF"/>
        <w:spacing w:after="0" w:line="240" w:lineRule="auto"/>
        <w:ind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b/>
          <w:color w:val="000000" w:themeColor="text1"/>
          <w:sz w:val="32"/>
          <w:szCs w:val="32"/>
          <w:lang w:eastAsia="ru-RU"/>
        </w:rPr>
        <w:t>Фирменный стиль</w:t>
      </w:r>
      <w:r w:rsidRPr="0091352B">
        <w:rPr>
          <w:rFonts w:ascii="Times New Roman" w:eastAsia="Times New Roman" w:hAnsi="Times New Roman" w:cs="Times New Roman"/>
          <w:color w:val="000000" w:themeColor="text1"/>
          <w:sz w:val="32"/>
          <w:szCs w:val="32"/>
          <w:lang w:eastAsia="ru-RU"/>
        </w:rPr>
        <w:t xml:space="preserve"> – это знак бренда, который транслируется по всем каналам позиционирования страны:</w:t>
      </w:r>
    </w:p>
    <w:p w:rsidR="002D2A80" w:rsidRPr="0091352B" w:rsidRDefault="002D2A80" w:rsidP="0091352B">
      <w:pPr>
        <w:numPr>
          <w:ilvl w:val="0"/>
          <w:numId w:val="20"/>
        </w:numPr>
        <w:shd w:val="clear" w:color="auto" w:fill="FFFFFF"/>
        <w:spacing w:after="0" w:line="240" w:lineRule="auto"/>
        <w:ind w:left="0"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в презентационной и имиджевой продукции: бланках, визи</w:t>
      </w:r>
      <w:r w:rsidRPr="0091352B">
        <w:rPr>
          <w:rFonts w:ascii="Times New Roman" w:eastAsia="Times New Roman" w:hAnsi="Times New Roman" w:cs="Times New Roman"/>
          <w:color w:val="000000" w:themeColor="text1"/>
          <w:sz w:val="32"/>
          <w:szCs w:val="32"/>
          <w:lang w:eastAsia="ru-RU"/>
        </w:rPr>
        <w:t>т</w:t>
      </w:r>
      <w:r w:rsidRPr="0091352B">
        <w:rPr>
          <w:rFonts w:ascii="Times New Roman" w:eastAsia="Times New Roman" w:hAnsi="Times New Roman" w:cs="Times New Roman"/>
          <w:color w:val="000000" w:themeColor="text1"/>
          <w:sz w:val="32"/>
          <w:szCs w:val="32"/>
          <w:lang w:eastAsia="ru-RU"/>
        </w:rPr>
        <w:t>ках, сувенирной продукции и т.д.;</w:t>
      </w:r>
    </w:p>
    <w:p w:rsidR="002D2A80" w:rsidRPr="0091352B" w:rsidRDefault="002D2A80" w:rsidP="0091352B">
      <w:pPr>
        <w:numPr>
          <w:ilvl w:val="0"/>
          <w:numId w:val="20"/>
        </w:numPr>
        <w:shd w:val="clear" w:color="auto" w:fill="FFFFFF"/>
        <w:spacing w:after="0" w:line="240" w:lineRule="auto"/>
        <w:ind w:left="0"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логотип присутствует и в сфере ATL: в слогане, наружной р</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кламе, ТВ-рекламе и т.д.;</w:t>
      </w:r>
    </w:p>
    <w:p w:rsidR="002D2A80" w:rsidRPr="0091352B" w:rsidRDefault="002D2A80" w:rsidP="0091352B">
      <w:pPr>
        <w:numPr>
          <w:ilvl w:val="0"/>
          <w:numId w:val="20"/>
        </w:numPr>
        <w:shd w:val="clear" w:color="auto" w:fill="FFFFFF"/>
        <w:spacing w:after="0" w:line="240" w:lineRule="auto"/>
        <w:ind w:left="0"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t>товарный знак активно используется в</w:t>
      </w:r>
      <w:r w:rsidR="008343DC">
        <w:rPr>
          <w:rFonts w:ascii="Times New Roman" w:eastAsia="Times New Roman" w:hAnsi="Times New Roman" w:cs="Times New Roman"/>
          <w:color w:val="000000" w:themeColor="text1"/>
          <w:sz w:val="32"/>
          <w:szCs w:val="32"/>
          <w:lang w:eastAsia="ru-RU"/>
        </w:rPr>
        <w:t xml:space="preserve"> </w:t>
      </w:r>
      <w:r w:rsidRPr="0091352B">
        <w:rPr>
          <w:rFonts w:ascii="Times New Roman" w:eastAsia="Times New Roman" w:hAnsi="Times New Roman" w:cs="Times New Roman"/>
          <w:color w:val="000000" w:themeColor="text1"/>
          <w:sz w:val="32"/>
          <w:szCs w:val="32"/>
          <w:lang w:eastAsia="ru-RU"/>
        </w:rPr>
        <w:t>промоакциях, пром</w:t>
      </w:r>
      <w:r w:rsidRPr="0091352B">
        <w:rPr>
          <w:rFonts w:ascii="Times New Roman" w:eastAsia="Times New Roman" w:hAnsi="Times New Roman" w:cs="Times New Roman"/>
          <w:color w:val="000000" w:themeColor="text1"/>
          <w:sz w:val="32"/>
          <w:szCs w:val="32"/>
          <w:lang w:eastAsia="ru-RU"/>
        </w:rPr>
        <w:t>о</w:t>
      </w:r>
      <w:r w:rsidRPr="0091352B">
        <w:rPr>
          <w:rFonts w:ascii="Times New Roman" w:eastAsia="Times New Roman" w:hAnsi="Times New Roman" w:cs="Times New Roman"/>
          <w:color w:val="000000" w:themeColor="text1"/>
          <w:sz w:val="32"/>
          <w:szCs w:val="32"/>
          <w:lang w:eastAsia="ru-RU"/>
        </w:rPr>
        <w:t>ушн кампаниях, промо-материалах, распространяемых промоут</w:t>
      </w:r>
      <w:r w:rsidRPr="0091352B">
        <w:rPr>
          <w:rFonts w:ascii="Times New Roman" w:eastAsia="Times New Roman" w:hAnsi="Times New Roman" w:cs="Times New Roman"/>
          <w:color w:val="000000" w:themeColor="text1"/>
          <w:sz w:val="32"/>
          <w:szCs w:val="32"/>
          <w:lang w:eastAsia="ru-RU"/>
        </w:rPr>
        <w:t>е</w:t>
      </w:r>
      <w:r w:rsidRPr="0091352B">
        <w:rPr>
          <w:rFonts w:ascii="Times New Roman" w:eastAsia="Times New Roman" w:hAnsi="Times New Roman" w:cs="Times New Roman"/>
          <w:color w:val="000000" w:themeColor="text1"/>
          <w:sz w:val="32"/>
          <w:szCs w:val="32"/>
          <w:lang w:eastAsia="ru-RU"/>
        </w:rPr>
        <w:t>рами.</w:t>
      </w:r>
    </w:p>
    <w:p w:rsidR="002D2A80" w:rsidRPr="0091352B" w:rsidRDefault="002D2A80" w:rsidP="0091352B">
      <w:pPr>
        <w:numPr>
          <w:ilvl w:val="0"/>
          <w:numId w:val="20"/>
        </w:numPr>
        <w:shd w:val="clear" w:color="auto" w:fill="FFFFFF"/>
        <w:spacing w:after="0" w:line="240" w:lineRule="auto"/>
        <w:ind w:left="0" w:firstLine="426"/>
        <w:jc w:val="both"/>
        <w:rPr>
          <w:rFonts w:ascii="Times New Roman" w:eastAsia="Times New Roman" w:hAnsi="Times New Roman" w:cs="Times New Roman"/>
          <w:color w:val="000000" w:themeColor="text1"/>
          <w:sz w:val="32"/>
          <w:szCs w:val="32"/>
          <w:lang w:eastAsia="ru-RU"/>
        </w:rPr>
      </w:pPr>
      <w:r w:rsidRPr="0091352B">
        <w:rPr>
          <w:rFonts w:ascii="Times New Roman" w:eastAsia="Times New Roman" w:hAnsi="Times New Roman" w:cs="Times New Roman"/>
          <w:color w:val="000000" w:themeColor="text1"/>
          <w:sz w:val="32"/>
          <w:szCs w:val="32"/>
          <w:lang w:eastAsia="ru-RU"/>
        </w:rPr>
        <w:lastRenderedPageBreak/>
        <w:t xml:space="preserve">огромную роль логотип играет и в создании сайтов, страничек в нетрадиционных СМИ, </w:t>
      </w:r>
      <w:proofErr w:type="gramStart"/>
      <w:r w:rsidRPr="0091352B">
        <w:rPr>
          <w:rFonts w:ascii="Times New Roman" w:eastAsia="Times New Roman" w:hAnsi="Times New Roman" w:cs="Times New Roman"/>
          <w:color w:val="000000" w:themeColor="text1"/>
          <w:sz w:val="32"/>
          <w:szCs w:val="32"/>
          <w:lang w:eastAsia="ru-RU"/>
        </w:rPr>
        <w:t>выполняя роль</w:t>
      </w:r>
      <w:proofErr w:type="gramEnd"/>
      <w:r w:rsidRPr="0091352B">
        <w:rPr>
          <w:rFonts w:ascii="Times New Roman" w:eastAsia="Times New Roman" w:hAnsi="Times New Roman" w:cs="Times New Roman"/>
          <w:color w:val="000000" w:themeColor="text1"/>
          <w:sz w:val="32"/>
          <w:szCs w:val="32"/>
          <w:lang w:eastAsia="ru-RU"/>
        </w:rPr>
        <w:t xml:space="preserve"> идентификатора, образа, который сохраняется в сознании людей.</w:t>
      </w:r>
    </w:p>
    <w:p w:rsidR="002D2A80" w:rsidRPr="0091352B" w:rsidRDefault="002D2A80" w:rsidP="0091352B">
      <w:pPr>
        <w:spacing w:after="0" w:line="240" w:lineRule="auto"/>
        <w:ind w:firstLine="426"/>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Нетрадиционные СМИ и его виды</w:t>
      </w:r>
    </w:p>
    <w:p w:rsidR="002D2A80" w:rsidRPr="0091352B" w:rsidRDefault="002D2A80" w:rsidP="0091352B">
      <w:pPr>
        <w:spacing w:after="0" w:line="240" w:lineRule="auto"/>
        <w:ind w:firstLine="426"/>
        <w:rPr>
          <w:rFonts w:ascii="Times New Roman" w:hAnsi="Times New Roman" w:cs="Times New Roman"/>
          <w:color w:val="000000" w:themeColor="text1"/>
          <w:sz w:val="32"/>
          <w:szCs w:val="32"/>
        </w:rPr>
      </w:pPr>
      <w:proofErr w:type="gramStart"/>
      <w:r w:rsidRPr="0091352B">
        <w:rPr>
          <w:rFonts w:ascii="Times New Roman" w:hAnsi="Times New Roman" w:cs="Times New Roman"/>
          <w:b/>
          <w:bCs/>
          <w:color w:val="000000" w:themeColor="text1"/>
          <w:sz w:val="32"/>
          <w:szCs w:val="32"/>
        </w:rPr>
        <w:t xml:space="preserve">Нетрадиционные СМИ, </w:t>
      </w:r>
      <w:r w:rsidRPr="0091352B">
        <w:rPr>
          <w:rFonts w:ascii="Times New Roman" w:hAnsi="Times New Roman" w:cs="Times New Roman"/>
          <w:color w:val="000000" w:themeColor="text1"/>
          <w:sz w:val="32"/>
          <w:szCs w:val="32"/>
        </w:rPr>
        <w:t xml:space="preserve">или </w:t>
      </w:r>
      <w:r w:rsidRPr="0091352B">
        <w:rPr>
          <w:rFonts w:ascii="Times New Roman" w:hAnsi="Times New Roman" w:cs="Times New Roman"/>
          <w:b/>
          <w:bCs/>
          <w:color w:val="000000" w:themeColor="text1"/>
          <w:sz w:val="32"/>
          <w:szCs w:val="32"/>
        </w:rPr>
        <w:t xml:space="preserve">новые медиа </w:t>
      </w:r>
      <w:r w:rsidRPr="0091352B">
        <w:rPr>
          <w:rFonts w:ascii="Times New Roman" w:hAnsi="Times New Roman" w:cs="Times New Roman"/>
          <w:color w:val="000000" w:themeColor="text1"/>
          <w:sz w:val="32"/>
          <w:szCs w:val="32"/>
        </w:rPr>
        <w:t xml:space="preserve">(англ. </w:t>
      </w:r>
      <w:r w:rsidRPr="0091352B">
        <w:rPr>
          <w:rFonts w:ascii="Times New Roman" w:hAnsi="Times New Roman" w:cs="Times New Roman"/>
          <w:i/>
          <w:iCs/>
          <w:color w:val="000000" w:themeColor="text1"/>
          <w:sz w:val="32"/>
          <w:szCs w:val="32"/>
        </w:rPr>
        <w:t>Newmedia</w:t>
      </w:r>
      <w:r w:rsidRPr="0091352B">
        <w:rPr>
          <w:rFonts w:ascii="Times New Roman" w:hAnsi="Times New Roman" w:cs="Times New Roman"/>
          <w:color w:val="000000" w:themeColor="text1"/>
          <w:sz w:val="32"/>
          <w:szCs w:val="32"/>
        </w:rPr>
        <w:t>), – термин, который в конце XX века стали применять для интеракти</w:t>
      </w:r>
      <w:r w:rsidRPr="0091352B">
        <w:rPr>
          <w:rFonts w:ascii="Times New Roman" w:hAnsi="Times New Roman" w:cs="Times New Roman"/>
          <w:color w:val="000000" w:themeColor="text1"/>
          <w:sz w:val="32"/>
          <w:szCs w:val="32"/>
        </w:rPr>
        <w:t>в</w:t>
      </w:r>
      <w:r w:rsidRPr="0091352B">
        <w:rPr>
          <w:rFonts w:ascii="Times New Roman" w:hAnsi="Times New Roman" w:cs="Times New Roman"/>
          <w:color w:val="000000" w:themeColor="text1"/>
          <w:sz w:val="32"/>
          <w:szCs w:val="32"/>
        </w:rPr>
        <w:t>ных электронных изданий и новых форм коммуникации произв</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дителей контента с потребителями для обозначения отличий от традиционных медиа, таких как газеты, то есть этим термином об</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значают процесс развития цифровых, сетевых технологий и комм</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никаций.</w:t>
      </w:r>
      <w:proofErr w:type="gramEnd"/>
      <w:r w:rsidRPr="0091352B">
        <w:rPr>
          <w:rFonts w:ascii="Times New Roman" w:hAnsi="Times New Roman" w:cs="Times New Roman"/>
          <w:color w:val="000000" w:themeColor="text1"/>
          <w:sz w:val="32"/>
          <w:szCs w:val="32"/>
        </w:rPr>
        <w:t xml:space="preserve"> Конвергенция и мультимедийные редакции стали об</w:t>
      </w:r>
      <w:r w:rsidRPr="0091352B">
        <w:rPr>
          <w:rFonts w:ascii="Times New Roman" w:hAnsi="Times New Roman" w:cs="Times New Roman"/>
          <w:color w:val="000000" w:themeColor="text1"/>
          <w:sz w:val="32"/>
          <w:szCs w:val="32"/>
        </w:rPr>
        <w:t>ы</w:t>
      </w:r>
      <w:r w:rsidRPr="0091352B">
        <w:rPr>
          <w:rFonts w:ascii="Times New Roman" w:hAnsi="Times New Roman" w:cs="Times New Roman"/>
          <w:color w:val="000000" w:themeColor="text1"/>
          <w:sz w:val="32"/>
          <w:szCs w:val="32"/>
        </w:rPr>
        <w:t>денными элементами сегодняшней журналистики.</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В качестве конкретных примеров новых медиа, существующих в мире можно представить следующий список:</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 Интернет (Веб-сайты, социальные сети и сервисы, поисковые системы)</w:t>
      </w:r>
    </w:p>
    <w:p w:rsidR="002D2A80" w:rsidRPr="00493B38" w:rsidRDefault="002D2A80" w:rsidP="0091352B">
      <w:pPr>
        <w:pStyle w:val="ae"/>
        <w:shd w:val="clear" w:color="auto" w:fill="FFFFFF"/>
        <w:spacing w:before="0" w:beforeAutospacing="0" w:after="0" w:afterAutospacing="0"/>
        <w:ind w:firstLine="426"/>
        <w:rPr>
          <w:color w:val="000000" w:themeColor="text1"/>
          <w:spacing w:val="-6"/>
          <w:sz w:val="32"/>
          <w:szCs w:val="32"/>
          <w:shd w:val="clear" w:color="auto" w:fill="FFFFFF"/>
        </w:rPr>
      </w:pPr>
      <w:r w:rsidRPr="0091352B">
        <w:rPr>
          <w:color w:val="000000" w:themeColor="text1"/>
          <w:sz w:val="32"/>
          <w:szCs w:val="32"/>
          <w:shd w:val="clear" w:color="auto" w:fill="FFFFFF"/>
        </w:rPr>
        <w:t>• </w:t>
      </w:r>
      <w:r w:rsidRPr="00493B38">
        <w:rPr>
          <w:color w:val="000000" w:themeColor="text1"/>
          <w:spacing w:val="-6"/>
          <w:sz w:val="32"/>
          <w:szCs w:val="32"/>
          <w:shd w:val="clear" w:color="auto" w:fill="FFFFFF"/>
        </w:rPr>
        <w:t>Электронные книги (устройства для чтения, электронная бумага)</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 DigitalRadio (интернет радио)</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 Цифровое телевидение (кабельное, спутниковое)</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 Мобильная связь (в том числе и мобильные приложения пер</w:t>
      </w:r>
      <w:r w:rsidRPr="0091352B">
        <w:rPr>
          <w:color w:val="000000" w:themeColor="text1"/>
          <w:sz w:val="32"/>
          <w:szCs w:val="32"/>
          <w:shd w:val="clear" w:color="auto" w:fill="FFFFFF"/>
        </w:rPr>
        <w:t>е</w:t>
      </w:r>
      <w:r w:rsidRPr="0091352B">
        <w:rPr>
          <w:color w:val="000000" w:themeColor="text1"/>
          <w:sz w:val="32"/>
          <w:szCs w:val="32"/>
          <w:shd w:val="clear" w:color="auto" w:fill="FFFFFF"/>
        </w:rPr>
        <w:t>дачи данных и общения).</w:t>
      </w:r>
    </w:p>
    <w:p w:rsidR="002D2A80" w:rsidRPr="0091352B" w:rsidRDefault="002D2A80" w:rsidP="0091352B">
      <w:pPr>
        <w:pStyle w:val="ae"/>
        <w:shd w:val="clear" w:color="auto" w:fill="FFFFFF"/>
        <w:spacing w:before="0" w:beforeAutospacing="0" w:after="0" w:afterAutospacing="0"/>
        <w:ind w:firstLine="426"/>
        <w:rPr>
          <w:color w:val="000000" w:themeColor="text1"/>
          <w:sz w:val="32"/>
          <w:szCs w:val="32"/>
          <w:shd w:val="clear" w:color="auto" w:fill="FFFFFF"/>
        </w:rPr>
      </w:pPr>
      <w:r w:rsidRPr="0091352B">
        <w:rPr>
          <w:color w:val="000000" w:themeColor="text1"/>
          <w:sz w:val="32"/>
          <w:szCs w:val="32"/>
          <w:shd w:val="clear" w:color="auto" w:fill="FFFFFF"/>
        </w:rPr>
        <w:t>Но новых видов медиа намного больше, чем в этом списке.</w:t>
      </w:r>
    </w:p>
    <w:p w:rsidR="002D2A80" w:rsidRPr="0091352B" w:rsidRDefault="002D2A80" w:rsidP="0091352B">
      <w:pPr>
        <w:spacing w:after="0" w:line="240" w:lineRule="auto"/>
        <w:ind w:firstLine="426"/>
        <w:jc w:val="both"/>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 xml:space="preserve">Уровень проникновения </w:t>
      </w:r>
      <w:proofErr w:type="gramStart"/>
      <w:r w:rsidRPr="0091352B">
        <w:rPr>
          <w:rFonts w:ascii="Times New Roman" w:hAnsi="Times New Roman" w:cs="Times New Roman"/>
          <w:b/>
          <w:color w:val="000000" w:themeColor="text1"/>
          <w:sz w:val="32"/>
          <w:szCs w:val="32"/>
        </w:rPr>
        <w:t>ИТ</w:t>
      </w:r>
      <w:proofErr w:type="gramEnd"/>
      <w:r w:rsidRPr="0091352B">
        <w:rPr>
          <w:rFonts w:ascii="Times New Roman" w:hAnsi="Times New Roman" w:cs="Times New Roman"/>
          <w:b/>
          <w:color w:val="000000" w:themeColor="text1"/>
          <w:sz w:val="32"/>
          <w:szCs w:val="32"/>
        </w:rPr>
        <w:t xml:space="preserve"> и аудитория нетрадиционных СМИ в РТ</w:t>
      </w:r>
    </w:p>
    <w:p w:rsidR="002D2A80" w:rsidRPr="0091352B" w:rsidRDefault="002D2A80" w:rsidP="0091352B">
      <w:pPr>
        <w:pStyle w:val="ae"/>
        <w:shd w:val="clear" w:color="auto" w:fill="FFFFFF"/>
        <w:spacing w:before="0" w:beforeAutospacing="0" w:after="0" w:afterAutospacing="0"/>
        <w:ind w:firstLine="426"/>
        <w:jc w:val="both"/>
        <w:rPr>
          <w:color w:val="000000" w:themeColor="text1"/>
          <w:sz w:val="32"/>
          <w:szCs w:val="32"/>
        </w:rPr>
      </w:pPr>
      <w:r w:rsidRPr="0091352B">
        <w:rPr>
          <w:color w:val="000000" w:themeColor="text1"/>
          <w:sz w:val="32"/>
          <w:szCs w:val="32"/>
        </w:rPr>
        <w:t>Несмотря на то, что информационные технологии в Республике Таджикистан только развиваются, уже видно их повсеместное ра</w:t>
      </w:r>
      <w:r w:rsidRPr="0091352B">
        <w:rPr>
          <w:color w:val="000000" w:themeColor="text1"/>
          <w:sz w:val="32"/>
          <w:szCs w:val="32"/>
        </w:rPr>
        <w:t>с</w:t>
      </w:r>
      <w:r w:rsidRPr="0091352B">
        <w:rPr>
          <w:color w:val="000000" w:themeColor="text1"/>
          <w:sz w:val="32"/>
          <w:szCs w:val="32"/>
        </w:rPr>
        <w:t>пространение среди населения Таджикистана. Люди активно пол</w:t>
      </w:r>
      <w:r w:rsidRPr="0091352B">
        <w:rPr>
          <w:color w:val="000000" w:themeColor="text1"/>
          <w:sz w:val="32"/>
          <w:szCs w:val="32"/>
        </w:rPr>
        <w:t>ь</w:t>
      </w:r>
      <w:r w:rsidRPr="0091352B">
        <w:rPr>
          <w:color w:val="000000" w:themeColor="text1"/>
          <w:sz w:val="32"/>
          <w:szCs w:val="32"/>
        </w:rPr>
        <w:t>зуются возможностями новых технологий, таких как социальные сети, мобильные мессенджеры, поисковые системы и т.п.</w:t>
      </w:r>
    </w:p>
    <w:p w:rsidR="00493B38" w:rsidRDefault="00493B38" w:rsidP="0091352B">
      <w:pPr>
        <w:pStyle w:val="ae"/>
        <w:shd w:val="clear" w:color="auto" w:fill="FFFFFF"/>
        <w:spacing w:before="0" w:beforeAutospacing="0" w:after="0" w:afterAutospacing="0"/>
        <w:jc w:val="center"/>
        <w:rPr>
          <w:b/>
          <w:color w:val="000000" w:themeColor="text1"/>
          <w:sz w:val="32"/>
          <w:szCs w:val="32"/>
        </w:rPr>
      </w:pPr>
    </w:p>
    <w:p w:rsidR="002D2A80" w:rsidRPr="0091352B" w:rsidRDefault="002D2A80" w:rsidP="0091352B">
      <w:pPr>
        <w:pStyle w:val="ae"/>
        <w:shd w:val="clear" w:color="auto" w:fill="FFFFFF"/>
        <w:spacing w:before="0" w:beforeAutospacing="0" w:after="0" w:afterAutospacing="0"/>
        <w:jc w:val="center"/>
        <w:rPr>
          <w:b/>
          <w:color w:val="000000" w:themeColor="text1"/>
          <w:sz w:val="32"/>
          <w:szCs w:val="32"/>
        </w:rPr>
      </w:pPr>
      <w:r w:rsidRPr="0091352B">
        <w:rPr>
          <w:b/>
          <w:color w:val="000000" w:themeColor="text1"/>
          <w:sz w:val="32"/>
          <w:szCs w:val="32"/>
        </w:rPr>
        <w:t xml:space="preserve">Таблица 1. Пользователи интернета в РТ </w:t>
      </w:r>
      <w:proofErr w:type="gramStart"/>
      <w:r w:rsidRPr="0091352B">
        <w:rPr>
          <w:b/>
          <w:color w:val="000000" w:themeColor="text1"/>
          <w:sz w:val="32"/>
          <w:szCs w:val="32"/>
        </w:rPr>
        <w:t>за</w:t>
      </w:r>
      <w:proofErr w:type="gramEnd"/>
      <w:r w:rsidRPr="0091352B">
        <w:rPr>
          <w:b/>
          <w:color w:val="000000" w:themeColor="text1"/>
          <w:sz w:val="32"/>
          <w:szCs w:val="32"/>
        </w:rPr>
        <w:t xml:space="preserve"> последние 2 года</w:t>
      </w:r>
    </w:p>
    <w:p w:rsidR="002D2A80" w:rsidRPr="0091352B" w:rsidRDefault="002D2A80" w:rsidP="0091352B">
      <w:pPr>
        <w:pStyle w:val="ae"/>
        <w:shd w:val="clear" w:color="auto" w:fill="FFFFFF"/>
        <w:spacing w:before="0" w:beforeAutospacing="0" w:after="0" w:afterAutospacing="0"/>
        <w:jc w:val="center"/>
        <w:rPr>
          <w:b/>
          <w:color w:val="000000" w:themeColor="text1"/>
          <w:sz w:val="32"/>
          <w:szCs w:val="32"/>
        </w:rPr>
      </w:pPr>
    </w:p>
    <w:tbl>
      <w:tblPr>
        <w:tblStyle w:val="afa"/>
        <w:tblW w:w="0" w:type="auto"/>
        <w:jc w:val="center"/>
        <w:tblLook w:val="04A0" w:firstRow="1" w:lastRow="0" w:firstColumn="1" w:lastColumn="0" w:noHBand="0" w:noVBand="1"/>
      </w:tblPr>
      <w:tblGrid>
        <w:gridCol w:w="1487"/>
        <w:gridCol w:w="1869"/>
        <w:gridCol w:w="2778"/>
        <w:gridCol w:w="2410"/>
      </w:tblGrid>
      <w:tr w:rsidR="002D2A80" w:rsidRPr="0091352B" w:rsidTr="00633295">
        <w:trPr>
          <w:jc w:val="center"/>
        </w:trPr>
        <w:tc>
          <w:tcPr>
            <w:tcW w:w="1487"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Год</w:t>
            </w:r>
          </w:p>
        </w:tc>
        <w:tc>
          <w:tcPr>
            <w:tcW w:w="1869"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Население</w:t>
            </w:r>
          </w:p>
        </w:tc>
        <w:tc>
          <w:tcPr>
            <w:tcW w:w="2778"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 xml:space="preserve">% </w:t>
            </w:r>
            <w:proofErr w:type="gramStart"/>
            <w:r w:rsidRPr="0091352B">
              <w:rPr>
                <w:rFonts w:ascii="Times New Roman" w:hAnsi="Times New Roman" w:cs="Times New Roman"/>
                <w:b/>
                <w:color w:val="000000" w:themeColor="text1"/>
                <w:sz w:val="32"/>
                <w:szCs w:val="32"/>
              </w:rPr>
              <w:t>использу</w:t>
            </w:r>
            <w:r w:rsidRPr="0091352B">
              <w:rPr>
                <w:rFonts w:ascii="Times New Roman" w:hAnsi="Times New Roman" w:cs="Times New Roman"/>
                <w:b/>
                <w:color w:val="000000" w:themeColor="text1"/>
                <w:sz w:val="32"/>
                <w:szCs w:val="32"/>
              </w:rPr>
              <w:t>ю</w:t>
            </w:r>
            <w:r w:rsidRPr="0091352B">
              <w:rPr>
                <w:rFonts w:ascii="Times New Roman" w:hAnsi="Times New Roman" w:cs="Times New Roman"/>
                <w:b/>
                <w:color w:val="000000" w:themeColor="text1"/>
                <w:sz w:val="32"/>
                <w:szCs w:val="32"/>
              </w:rPr>
              <w:t>щих</w:t>
            </w:r>
            <w:proofErr w:type="gramEnd"/>
            <w:r w:rsidRPr="0091352B">
              <w:rPr>
                <w:rFonts w:ascii="Times New Roman" w:hAnsi="Times New Roman" w:cs="Times New Roman"/>
                <w:b/>
                <w:color w:val="000000" w:themeColor="text1"/>
                <w:sz w:val="32"/>
                <w:szCs w:val="32"/>
              </w:rPr>
              <w:t xml:space="preserve"> интернет</w:t>
            </w:r>
          </w:p>
        </w:tc>
        <w:tc>
          <w:tcPr>
            <w:tcW w:w="2410"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 xml:space="preserve">Годовое </w:t>
            </w:r>
          </w:p>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изменение</w:t>
            </w:r>
          </w:p>
        </w:tc>
      </w:tr>
      <w:tr w:rsidR="002D2A80" w:rsidRPr="0091352B" w:rsidTr="00633295">
        <w:trPr>
          <w:jc w:val="center"/>
        </w:trPr>
        <w:tc>
          <w:tcPr>
            <w:tcW w:w="1487"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2016</w:t>
            </w:r>
          </w:p>
        </w:tc>
        <w:tc>
          <w:tcPr>
            <w:tcW w:w="1869"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8,669,464</w:t>
            </w:r>
          </w:p>
        </w:tc>
        <w:tc>
          <w:tcPr>
            <w:tcW w:w="2778" w:type="dxa"/>
            <w:shd w:val="clear" w:color="auto" w:fill="auto"/>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color w:val="000000" w:themeColor="text1"/>
                <w:sz w:val="32"/>
                <w:szCs w:val="32"/>
                <w:shd w:val="clear" w:color="auto" w:fill="F6F6F6"/>
              </w:rPr>
              <w:t>18.7%</w:t>
            </w:r>
          </w:p>
        </w:tc>
        <w:tc>
          <w:tcPr>
            <w:tcW w:w="2410"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8.</w:t>
            </w:r>
            <w:r w:rsidRPr="0091352B">
              <w:rPr>
                <w:rFonts w:ascii="Times New Roman" w:hAnsi="Times New Roman" w:cs="Times New Roman"/>
                <w:color w:val="000000" w:themeColor="text1"/>
                <w:sz w:val="32"/>
                <w:szCs w:val="32"/>
                <w:lang w:val="en-US"/>
              </w:rPr>
              <w:t>67</w:t>
            </w:r>
            <w:r w:rsidRPr="0091352B">
              <w:rPr>
                <w:rFonts w:ascii="Times New Roman" w:hAnsi="Times New Roman" w:cs="Times New Roman"/>
                <w:color w:val="000000" w:themeColor="text1"/>
                <w:sz w:val="32"/>
                <w:szCs w:val="32"/>
              </w:rPr>
              <w:t>%</w:t>
            </w:r>
          </w:p>
        </w:tc>
      </w:tr>
      <w:tr w:rsidR="002D2A80" w:rsidRPr="0091352B" w:rsidTr="00633295">
        <w:trPr>
          <w:jc w:val="center"/>
        </w:trPr>
        <w:tc>
          <w:tcPr>
            <w:tcW w:w="1487"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2015</w:t>
            </w:r>
          </w:p>
        </w:tc>
        <w:tc>
          <w:tcPr>
            <w:tcW w:w="1869"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8,481,855</w:t>
            </w:r>
          </w:p>
        </w:tc>
        <w:tc>
          <w:tcPr>
            <w:tcW w:w="2778"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18.3%</w:t>
            </w:r>
          </w:p>
        </w:tc>
        <w:tc>
          <w:tcPr>
            <w:tcW w:w="2410"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8.48%</w:t>
            </w:r>
          </w:p>
        </w:tc>
      </w:tr>
      <w:tr w:rsidR="002D2A80" w:rsidRPr="0091352B" w:rsidTr="00633295">
        <w:trPr>
          <w:jc w:val="center"/>
        </w:trPr>
        <w:tc>
          <w:tcPr>
            <w:tcW w:w="1487" w:type="dxa"/>
          </w:tcPr>
          <w:p w:rsidR="002D2A80" w:rsidRPr="0091352B" w:rsidRDefault="002D2A80" w:rsidP="0091352B">
            <w:pPr>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2014</w:t>
            </w:r>
          </w:p>
        </w:tc>
        <w:tc>
          <w:tcPr>
            <w:tcW w:w="1869"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8,295,840</w:t>
            </w:r>
          </w:p>
        </w:tc>
        <w:tc>
          <w:tcPr>
            <w:tcW w:w="2778"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17.5%</w:t>
            </w:r>
          </w:p>
        </w:tc>
        <w:tc>
          <w:tcPr>
            <w:tcW w:w="2410" w:type="dxa"/>
          </w:tcPr>
          <w:p w:rsidR="002D2A80" w:rsidRPr="0091352B" w:rsidRDefault="002D2A80" w:rsidP="0091352B">
            <w:pPr>
              <w:jc w:val="center"/>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lang w:val="en-US"/>
              </w:rPr>
              <w:t>7.52</w:t>
            </w:r>
            <w:r w:rsidRPr="0091352B">
              <w:rPr>
                <w:rFonts w:ascii="Times New Roman" w:hAnsi="Times New Roman" w:cs="Times New Roman"/>
                <w:color w:val="000000" w:themeColor="text1"/>
                <w:sz w:val="32"/>
                <w:szCs w:val="32"/>
              </w:rPr>
              <w:t>%</w:t>
            </w:r>
          </w:p>
        </w:tc>
      </w:tr>
    </w:tbl>
    <w:p w:rsidR="00493B38" w:rsidRDefault="00493B38" w:rsidP="0091352B">
      <w:pPr>
        <w:spacing w:after="0" w:line="240" w:lineRule="auto"/>
        <w:ind w:firstLine="426"/>
        <w:rPr>
          <w:rFonts w:ascii="Times New Roman" w:hAnsi="Times New Roman" w:cs="Times New Roman"/>
          <w:b/>
          <w:color w:val="000000" w:themeColor="text1"/>
          <w:sz w:val="32"/>
          <w:szCs w:val="32"/>
        </w:rPr>
      </w:pPr>
    </w:p>
    <w:p w:rsidR="002D2A80" w:rsidRPr="0091352B" w:rsidRDefault="002D2A80" w:rsidP="0091352B">
      <w:pPr>
        <w:spacing w:after="0" w:line="240" w:lineRule="auto"/>
        <w:ind w:firstLine="426"/>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lastRenderedPageBreak/>
        <w:t>Другие цифры:</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Купленные сим-карты в РТ (на янв. 2017): 9.59 миллиона чел.</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Активные пользователи моб. Связи в РТ (на янв. 2017): 4.4 ми</w:t>
      </w:r>
      <w:r w:rsidRPr="0091352B">
        <w:rPr>
          <w:rFonts w:ascii="Times New Roman" w:hAnsi="Times New Roman" w:cs="Times New Roman"/>
          <w:color w:val="000000" w:themeColor="text1"/>
          <w:sz w:val="32"/>
          <w:szCs w:val="32"/>
        </w:rPr>
        <w:t>л</w:t>
      </w:r>
      <w:r w:rsidRPr="0091352B">
        <w:rPr>
          <w:rFonts w:ascii="Times New Roman" w:hAnsi="Times New Roman" w:cs="Times New Roman"/>
          <w:color w:val="000000" w:themeColor="text1"/>
          <w:sz w:val="32"/>
          <w:szCs w:val="32"/>
        </w:rPr>
        <w:t>лиона чел.</w:t>
      </w:r>
    </w:p>
    <w:p w:rsidR="002D2A80" w:rsidRPr="0091352B" w:rsidRDefault="002D2A80" w:rsidP="0091352B">
      <w:pPr>
        <w:spacing w:after="0" w:line="240" w:lineRule="auto"/>
        <w:ind w:firstLine="426"/>
        <w:rPr>
          <w:rFonts w:ascii="Times New Roman" w:hAnsi="Times New Roman" w:cs="Times New Roman"/>
          <w:b/>
          <w:color w:val="000000" w:themeColor="text1"/>
          <w:sz w:val="32"/>
          <w:szCs w:val="32"/>
        </w:rPr>
      </w:pPr>
      <w:proofErr w:type="gramStart"/>
      <w:r w:rsidRPr="0091352B">
        <w:rPr>
          <w:rFonts w:ascii="Times New Roman" w:hAnsi="Times New Roman" w:cs="Times New Roman"/>
          <w:b/>
          <w:color w:val="000000" w:themeColor="text1"/>
          <w:sz w:val="32"/>
          <w:szCs w:val="32"/>
        </w:rPr>
        <w:t>Самые</w:t>
      </w:r>
      <w:proofErr w:type="gramEnd"/>
      <w:r w:rsidRPr="0091352B">
        <w:rPr>
          <w:rFonts w:ascii="Times New Roman" w:hAnsi="Times New Roman" w:cs="Times New Roman"/>
          <w:b/>
          <w:color w:val="000000" w:themeColor="text1"/>
          <w:sz w:val="32"/>
          <w:szCs w:val="32"/>
        </w:rPr>
        <w:t xml:space="preserve"> популярные внутренние веб-сайты в РТ:</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news</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topvideo</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somon</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nbt.tj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torrents.tj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fara.tj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namba.tj</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toptj.com</w:t>
      </w:r>
    </w:p>
    <w:p w:rsidR="002D2A80" w:rsidRPr="0091352B" w:rsidRDefault="002D2A80" w:rsidP="0091352B">
      <w:pPr>
        <w:pStyle w:val="a8"/>
        <w:widowControl/>
        <w:numPr>
          <w:ilvl w:val="0"/>
          <w:numId w:val="22"/>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tajmifrant.tj</w:t>
      </w:r>
    </w:p>
    <w:p w:rsidR="002D2A80" w:rsidRPr="0091352B" w:rsidRDefault="002D2A80" w:rsidP="0091352B">
      <w:pPr>
        <w:spacing w:after="0" w:line="240" w:lineRule="auto"/>
        <w:ind w:firstLine="426"/>
        <w:jc w:val="both"/>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Самые популярные всемирные сайты и сервисы в РТ:</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google.com</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ok.ru</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yandex.ru</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facebook.com</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vk.ru</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mail.ru</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youtube.com</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yahoo.com</w:t>
      </w:r>
    </w:p>
    <w:p w:rsidR="002D2A80" w:rsidRPr="0091352B" w:rsidRDefault="002D2A80" w:rsidP="0091352B">
      <w:pPr>
        <w:pStyle w:val="a8"/>
        <w:widowControl/>
        <w:numPr>
          <w:ilvl w:val="3"/>
          <w:numId w:val="23"/>
        </w:numPr>
        <w:ind w:left="0" w:firstLine="426"/>
        <w:jc w:val="both"/>
        <w:rPr>
          <w:rFonts w:ascii="Times New Roman" w:hAnsi="Times New Roman" w:cs="Times New Roman"/>
          <w:color w:val="000000" w:themeColor="text1"/>
          <w:sz w:val="32"/>
          <w:szCs w:val="32"/>
          <w:lang w:val="en-US"/>
        </w:rPr>
      </w:pPr>
      <w:r w:rsidRPr="0091352B">
        <w:rPr>
          <w:rFonts w:ascii="Times New Roman" w:hAnsi="Times New Roman" w:cs="Times New Roman"/>
          <w:color w:val="000000" w:themeColor="text1"/>
          <w:sz w:val="32"/>
          <w:szCs w:val="32"/>
          <w:lang w:val="en-US"/>
        </w:rPr>
        <w:t>lenta.ru</w:t>
      </w:r>
    </w:p>
    <w:p w:rsidR="002D2A80" w:rsidRPr="0091352B" w:rsidRDefault="002D2A80" w:rsidP="0091352B">
      <w:pPr>
        <w:pStyle w:val="a8"/>
        <w:widowControl/>
        <w:numPr>
          <w:ilvl w:val="0"/>
          <w:numId w:val="23"/>
        </w:numPr>
        <w:ind w:left="0"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lang w:val="en-US"/>
        </w:rPr>
        <w:t>wikipedia</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com</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Стоить отметить, что в списках выше доминируют зарубежные социальные сети и новостные сайты. Из государственных можно заметить только официальный сайт Национального Банка РТ, в к</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торый заходят в большей степени ежедневно из-за просмотра курса валют.</w:t>
      </w:r>
    </w:p>
    <w:p w:rsidR="002D2A80" w:rsidRPr="0091352B" w:rsidRDefault="002D2A80" w:rsidP="0091352B">
      <w:pPr>
        <w:spacing w:after="0" w:line="240" w:lineRule="auto"/>
        <w:ind w:firstLine="426"/>
        <w:jc w:val="both"/>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Имидж РТ в виртуальном пространстве: продвижения и н</w:t>
      </w:r>
      <w:r w:rsidRPr="0091352B">
        <w:rPr>
          <w:rFonts w:ascii="Times New Roman" w:hAnsi="Times New Roman" w:cs="Times New Roman"/>
          <w:b/>
          <w:color w:val="000000" w:themeColor="text1"/>
          <w:sz w:val="32"/>
          <w:szCs w:val="32"/>
        </w:rPr>
        <w:t>е</w:t>
      </w:r>
      <w:r w:rsidRPr="0091352B">
        <w:rPr>
          <w:rFonts w:ascii="Times New Roman" w:hAnsi="Times New Roman" w:cs="Times New Roman"/>
          <w:b/>
          <w:color w:val="000000" w:themeColor="text1"/>
          <w:sz w:val="32"/>
          <w:szCs w:val="32"/>
        </w:rPr>
        <w:t>достатки</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proofErr w:type="gramStart"/>
      <w:r w:rsidRPr="0091352B">
        <w:rPr>
          <w:rFonts w:ascii="Times New Roman" w:hAnsi="Times New Roman" w:cs="Times New Roman"/>
          <w:color w:val="000000" w:themeColor="text1"/>
          <w:sz w:val="32"/>
          <w:szCs w:val="32"/>
        </w:rPr>
        <w:t>Чтобы узнать об имидже страны в новых медиа (нетрадицио</w:t>
      </w:r>
      <w:r w:rsidRPr="0091352B">
        <w:rPr>
          <w:rFonts w:ascii="Times New Roman" w:hAnsi="Times New Roman" w:cs="Times New Roman"/>
          <w:color w:val="000000" w:themeColor="text1"/>
          <w:sz w:val="32"/>
          <w:szCs w:val="32"/>
        </w:rPr>
        <w:t>н</w:t>
      </w:r>
      <w:r w:rsidRPr="0091352B">
        <w:rPr>
          <w:rFonts w:ascii="Times New Roman" w:hAnsi="Times New Roman" w:cs="Times New Roman"/>
          <w:color w:val="000000" w:themeColor="text1"/>
          <w:sz w:val="32"/>
          <w:szCs w:val="32"/>
        </w:rPr>
        <w:t>ные СМИ), достаточно зайти в самые популярные поисковые с</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стемы в мире.</w:t>
      </w:r>
      <w:proofErr w:type="gramEnd"/>
      <w:r w:rsidRPr="0091352B">
        <w:rPr>
          <w:rFonts w:ascii="Times New Roman" w:hAnsi="Times New Roman" w:cs="Times New Roman"/>
          <w:color w:val="000000" w:themeColor="text1"/>
          <w:sz w:val="32"/>
          <w:szCs w:val="32"/>
        </w:rPr>
        <w:t xml:space="preserve"> Такими являются, в первую очередь, </w:t>
      </w:r>
      <w:r w:rsidRPr="0091352B">
        <w:rPr>
          <w:rFonts w:ascii="Times New Roman" w:hAnsi="Times New Roman" w:cs="Times New Roman"/>
          <w:color w:val="000000" w:themeColor="text1"/>
          <w:sz w:val="32"/>
          <w:szCs w:val="32"/>
          <w:lang w:val="en-US"/>
        </w:rPr>
        <w:t>google</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com</w:t>
      </w:r>
      <w:r w:rsidRPr="0091352B">
        <w:rPr>
          <w:rFonts w:ascii="Times New Roman" w:hAnsi="Times New Roman" w:cs="Times New Roman"/>
          <w:color w:val="000000" w:themeColor="text1"/>
          <w:sz w:val="32"/>
          <w:szCs w:val="32"/>
        </w:rPr>
        <w:t xml:space="preserve"> и популярная среди русскоязычных пользователей поисковая система </w:t>
      </w:r>
      <w:r w:rsidRPr="0091352B">
        <w:rPr>
          <w:rFonts w:ascii="Times New Roman" w:hAnsi="Times New Roman" w:cs="Times New Roman"/>
          <w:color w:val="000000" w:themeColor="text1"/>
          <w:sz w:val="32"/>
          <w:szCs w:val="32"/>
          <w:lang w:val="en-US"/>
        </w:rPr>
        <w:lastRenderedPageBreak/>
        <w:t>yandex</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ru</w:t>
      </w:r>
      <w:r w:rsidRPr="0091352B">
        <w:rPr>
          <w:rFonts w:ascii="Times New Roman" w:hAnsi="Times New Roman" w:cs="Times New Roman"/>
          <w:color w:val="000000" w:themeColor="text1"/>
          <w:sz w:val="32"/>
          <w:szCs w:val="32"/>
        </w:rPr>
        <w:t xml:space="preserve">. В число популярных мировых поисковых систем также входят </w:t>
      </w:r>
      <w:r w:rsidRPr="0091352B">
        <w:rPr>
          <w:rFonts w:ascii="Times New Roman" w:hAnsi="Times New Roman" w:cs="Times New Roman"/>
          <w:color w:val="000000" w:themeColor="text1"/>
          <w:sz w:val="32"/>
          <w:szCs w:val="32"/>
          <w:lang w:val="en-US"/>
        </w:rPr>
        <w:t>yahoo</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com</w:t>
      </w:r>
      <w:r w:rsidRPr="0091352B">
        <w:rPr>
          <w:rFonts w:ascii="Times New Roman" w:hAnsi="Times New Roman" w:cs="Times New Roman"/>
          <w:color w:val="000000" w:themeColor="text1"/>
          <w:sz w:val="32"/>
          <w:szCs w:val="32"/>
        </w:rPr>
        <w:t xml:space="preserve"> и </w:t>
      </w:r>
      <w:r w:rsidRPr="0091352B">
        <w:rPr>
          <w:rFonts w:ascii="Times New Roman" w:hAnsi="Times New Roman" w:cs="Times New Roman"/>
          <w:color w:val="000000" w:themeColor="text1"/>
          <w:sz w:val="32"/>
          <w:szCs w:val="32"/>
          <w:lang w:val="en-US"/>
        </w:rPr>
        <w:t>bing</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com</w:t>
      </w:r>
      <w:r w:rsidRPr="0091352B">
        <w:rPr>
          <w:rFonts w:ascii="Times New Roman" w:hAnsi="Times New Roman" w:cs="Times New Roman"/>
          <w:color w:val="000000" w:themeColor="text1"/>
          <w:sz w:val="32"/>
          <w:szCs w:val="32"/>
        </w:rPr>
        <w:t>.</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Почему уровень имиджа РТ в нетрадиционных СМИ нужно и</w:t>
      </w:r>
      <w:r w:rsidRPr="0091352B">
        <w:rPr>
          <w:rFonts w:ascii="Times New Roman" w:hAnsi="Times New Roman" w:cs="Times New Roman"/>
          <w:color w:val="000000" w:themeColor="text1"/>
          <w:sz w:val="32"/>
          <w:szCs w:val="32"/>
        </w:rPr>
        <w:t>с</w:t>
      </w:r>
      <w:r w:rsidRPr="0091352B">
        <w:rPr>
          <w:rFonts w:ascii="Times New Roman" w:hAnsi="Times New Roman" w:cs="Times New Roman"/>
          <w:color w:val="000000" w:themeColor="text1"/>
          <w:sz w:val="32"/>
          <w:szCs w:val="32"/>
        </w:rPr>
        <w:t>кать в первую очередь в поисковых системах? Ведь в разряд нетр</w:t>
      </w:r>
      <w:r w:rsidRPr="0091352B">
        <w:rPr>
          <w:rFonts w:ascii="Times New Roman" w:hAnsi="Times New Roman" w:cs="Times New Roman"/>
          <w:color w:val="000000" w:themeColor="text1"/>
          <w:sz w:val="32"/>
          <w:szCs w:val="32"/>
        </w:rPr>
        <w:t>а</w:t>
      </w:r>
      <w:r w:rsidRPr="0091352B">
        <w:rPr>
          <w:rFonts w:ascii="Times New Roman" w:hAnsi="Times New Roman" w:cs="Times New Roman"/>
          <w:color w:val="000000" w:themeColor="text1"/>
          <w:sz w:val="32"/>
          <w:szCs w:val="32"/>
        </w:rPr>
        <w:t xml:space="preserve">диционных СМИ входят не только веб сайты и социальные сети. Ответ прост. Поисковые системы наподобие </w:t>
      </w:r>
      <w:r w:rsidRPr="0091352B">
        <w:rPr>
          <w:rFonts w:ascii="Times New Roman" w:hAnsi="Times New Roman" w:cs="Times New Roman"/>
          <w:color w:val="000000" w:themeColor="text1"/>
          <w:sz w:val="32"/>
          <w:szCs w:val="32"/>
          <w:lang w:val="en-US"/>
        </w:rPr>
        <w:t>google</w:t>
      </w:r>
      <w:r w:rsidRPr="0091352B">
        <w:rPr>
          <w:rFonts w:ascii="Times New Roman" w:hAnsi="Times New Roman" w:cs="Times New Roman"/>
          <w:color w:val="000000" w:themeColor="text1"/>
          <w:sz w:val="32"/>
          <w:szCs w:val="32"/>
        </w:rPr>
        <w:t>.</w:t>
      </w:r>
      <w:r w:rsidRPr="0091352B">
        <w:rPr>
          <w:rFonts w:ascii="Times New Roman" w:hAnsi="Times New Roman" w:cs="Times New Roman"/>
          <w:color w:val="000000" w:themeColor="text1"/>
          <w:sz w:val="32"/>
          <w:szCs w:val="32"/>
          <w:lang w:val="en-US"/>
        </w:rPr>
        <w:t>com</w:t>
      </w:r>
      <w:r w:rsidRPr="0091352B">
        <w:rPr>
          <w:rFonts w:ascii="Times New Roman" w:hAnsi="Times New Roman" w:cs="Times New Roman"/>
          <w:color w:val="000000" w:themeColor="text1"/>
          <w:sz w:val="32"/>
          <w:szCs w:val="32"/>
        </w:rPr>
        <w:t xml:space="preserve"> – это не просто сайт для поиска нужной информации. Это сложная система, алгоритм для поиска, анализа, сбора и хранения всей информации, которая попадает в нее и далее выдается в качестве ответа польз</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вателям, которые задают тот или иной вопрос. Все цифровые нос</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 xml:space="preserve">тели информации – от мобильных телефонов до компьютеров, и веб-сайтов – так или </w:t>
      </w:r>
      <w:proofErr w:type="gramStart"/>
      <w:r w:rsidRPr="0091352B">
        <w:rPr>
          <w:rFonts w:ascii="Times New Roman" w:hAnsi="Times New Roman" w:cs="Times New Roman"/>
          <w:color w:val="000000" w:themeColor="text1"/>
          <w:sz w:val="32"/>
          <w:szCs w:val="32"/>
        </w:rPr>
        <w:t>иначе</w:t>
      </w:r>
      <w:proofErr w:type="gramEnd"/>
      <w:r w:rsidRPr="0091352B">
        <w:rPr>
          <w:rFonts w:ascii="Times New Roman" w:hAnsi="Times New Roman" w:cs="Times New Roman"/>
          <w:color w:val="000000" w:themeColor="text1"/>
          <w:sz w:val="32"/>
          <w:szCs w:val="32"/>
        </w:rPr>
        <w:t xml:space="preserve"> связаны с поисковыми системами, а значит любой оператор оставляет постоянно определенные данные в нем через выше упомянутые устройства.</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Чтобы иметь хотя бы минимальное представление о том, каков имидж нашей страны в интернете, достаточно ввести в поисковую систему слово «Таджикистан» и увидеть, что еще ищут люди с этим ловом. Ниже список данных поисковых запросов.</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u w:val="single"/>
        </w:rPr>
      </w:pPr>
      <w:r w:rsidRPr="0091352B">
        <w:rPr>
          <w:rFonts w:ascii="Times New Roman" w:hAnsi="Times New Roman" w:cs="Times New Roman"/>
          <w:color w:val="000000" w:themeColor="text1"/>
          <w:sz w:val="32"/>
          <w:szCs w:val="32"/>
          <w:u w:val="single"/>
        </w:rPr>
        <w:t>Ключевые поисковые запросы со словом «Таджикистан» в ру</w:t>
      </w:r>
      <w:r w:rsidRPr="0091352B">
        <w:rPr>
          <w:rFonts w:ascii="Times New Roman" w:hAnsi="Times New Roman" w:cs="Times New Roman"/>
          <w:color w:val="000000" w:themeColor="text1"/>
          <w:sz w:val="32"/>
          <w:szCs w:val="32"/>
          <w:u w:val="single"/>
        </w:rPr>
        <w:t>с</w:t>
      </w:r>
      <w:r w:rsidRPr="0091352B">
        <w:rPr>
          <w:rFonts w:ascii="Times New Roman" w:hAnsi="Times New Roman" w:cs="Times New Roman"/>
          <w:color w:val="000000" w:themeColor="text1"/>
          <w:sz w:val="32"/>
          <w:szCs w:val="32"/>
          <w:u w:val="single"/>
        </w:rPr>
        <w:t>скоязычном сегменте интернета:</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новости сегодня</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война</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bCs/>
          <w:color w:val="000000" w:themeColor="text1"/>
          <w:sz w:val="32"/>
          <w:szCs w:val="32"/>
        </w:rPr>
        <w:t xml:space="preserve">Душанбе </w:t>
      </w:r>
      <w:r w:rsidRPr="0091352B">
        <w:rPr>
          <w:color w:val="000000" w:themeColor="text1"/>
          <w:sz w:val="32"/>
          <w:szCs w:val="32"/>
        </w:rPr>
        <w:t>Таджикистан</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видео</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президент</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интересные места</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музыка</w:t>
      </w:r>
    </w:p>
    <w:p w:rsidR="002D2A80" w:rsidRPr="0091352B" w:rsidRDefault="002D2A80" w:rsidP="0091352B">
      <w:pPr>
        <w:pStyle w:val="e4b"/>
        <w:numPr>
          <w:ilvl w:val="0"/>
          <w:numId w:val="23"/>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rPr>
        <w:t xml:space="preserve">Таджикистан </w:t>
      </w:r>
      <w:r w:rsidRPr="0091352B">
        <w:rPr>
          <w:bCs/>
          <w:color w:val="000000" w:themeColor="text1"/>
          <w:sz w:val="32"/>
          <w:szCs w:val="32"/>
        </w:rPr>
        <w:t>карта</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u w:val="single"/>
        </w:rPr>
      </w:pPr>
      <w:r w:rsidRPr="0091352B">
        <w:rPr>
          <w:rFonts w:ascii="Times New Roman" w:hAnsi="Times New Roman" w:cs="Times New Roman"/>
          <w:color w:val="000000" w:themeColor="text1"/>
          <w:sz w:val="32"/>
          <w:szCs w:val="32"/>
          <w:u w:val="single"/>
        </w:rPr>
        <w:t>Ключевые поисковые запросы со словом «Таджикистан» в а</w:t>
      </w:r>
      <w:r w:rsidRPr="0091352B">
        <w:rPr>
          <w:rFonts w:ascii="Times New Roman" w:hAnsi="Times New Roman" w:cs="Times New Roman"/>
          <w:color w:val="000000" w:themeColor="text1"/>
          <w:sz w:val="32"/>
          <w:szCs w:val="32"/>
          <w:u w:val="single"/>
        </w:rPr>
        <w:t>н</w:t>
      </w:r>
      <w:r w:rsidRPr="0091352B">
        <w:rPr>
          <w:rFonts w:ascii="Times New Roman" w:hAnsi="Times New Roman" w:cs="Times New Roman"/>
          <w:color w:val="000000" w:themeColor="text1"/>
          <w:sz w:val="32"/>
          <w:szCs w:val="32"/>
          <w:u w:val="single"/>
        </w:rPr>
        <w:t>глоязычном сегменте интернета:</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bCs/>
          <w:color w:val="000000" w:themeColor="text1"/>
          <w:sz w:val="32"/>
          <w:szCs w:val="32"/>
          <w:lang w:val="en-US"/>
        </w:rPr>
        <w:t>Dushanbe</w:t>
      </w:r>
      <w:r w:rsidRPr="0091352B">
        <w:rPr>
          <w:color w:val="000000" w:themeColor="text1"/>
          <w:sz w:val="32"/>
          <w:szCs w:val="32"/>
          <w:lang w:val="en-US"/>
        </w:rPr>
        <w:t>Tajikistan</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color w:val="000000" w:themeColor="text1"/>
          <w:sz w:val="32"/>
          <w:szCs w:val="32"/>
          <w:lang w:val="en-US"/>
        </w:rPr>
        <w:t>Tajikistan</w:t>
      </w:r>
      <w:r w:rsidRPr="0091352B">
        <w:rPr>
          <w:bCs/>
          <w:color w:val="000000" w:themeColor="text1"/>
          <w:sz w:val="32"/>
          <w:szCs w:val="32"/>
          <w:lang w:val="en-US"/>
        </w:rPr>
        <w:t>people</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color w:val="000000" w:themeColor="text1"/>
          <w:sz w:val="32"/>
          <w:szCs w:val="32"/>
          <w:lang w:val="en-US"/>
        </w:rPr>
        <w:t>Tajikistan</w:t>
      </w:r>
      <w:r w:rsidRPr="0091352B">
        <w:rPr>
          <w:bCs/>
          <w:color w:val="000000" w:themeColor="text1"/>
          <w:sz w:val="32"/>
          <w:szCs w:val="32"/>
          <w:lang w:val="en-US"/>
        </w:rPr>
        <w:t>religion</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color w:val="000000" w:themeColor="text1"/>
          <w:sz w:val="32"/>
          <w:szCs w:val="32"/>
          <w:lang w:val="en-US"/>
        </w:rPr>
        <w:t>Tajikistan</w:t>
      </w:r>
      <w:r w:rsidRPr="0091352B">
        <w:rPr>
          <w:bCs/>
          <w:color w:val="000000" w:themeColor="text1"/>
          <w:sz w:val="32"/>
          <w:szCs w:val="32"/>
          <w:lang w:val="en-US"/>
        </w:rPr>
        <w:t>language</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color w:val="000000" w:themeColor="text1"/>
          <w:sz w:val="32"/>
          <w:szCs w:val="32"/>
          <w:lang w:val="en-US"/>
        </w:rPr>
        <w:t>Tajikistan</w:t>
      </w:r>
      <w:r w:rsidRPr="0091352B">
        <w:rPr>
          <w:bCs/>
          <w:color w:val="000000" w:themeColor="text1"/>
          <w:sz w:val="32"/>
          <w:szCs w:val="32"/>
          <w:lang w:val="en-US"/>
        </w:rPr>
        <w:t>culture</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lang w:val="en-US"/>
        </w:rPr>
      </w:pPr>
      <w:r w:rsidRPr="0091352B">
        <w:rPr>
          <w:color w:val="000000" w:themeColor="text1"/>
          <w:sz w:val="32"/>
          <w:szCs w:val="32"/>
          <w:lang w:val="en-US"/>
        </w:rPr>
        <w:t>Tajikistan</w:t>
      </w:r>
      <w:r w:rsidRPr="0091352B">
        <w:rPr>
          <w:bCs/>
          <w:color w:val="000000" w:themeColor="text1"/>
          <w:sz w:val="32"/>
          <w:szCs w:val="32"/>
          <w:lang w:val="en-US"/>
        </w:rPr>
        <w:t>tourism</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lang w:val="en-US"/>
        </w:rPr>
        <w:t>Tajikistan</w:t>
      </w:r>
      <w:r w:rsidRPr="0091352B">
        <w:rPr>
          <w:bCs/>
          <w:color w:val="000000" w:themeColor="text1"/>
          <w:sz w:val="32"/>
          <w:szCs w:val="32"/>
          <w:lang w:val="en-US"/>
        </w:rPr>
        <w:t>population</w:t>
      </w:r>
    </w:p>
    <w:p w:rsidR="002D2A80" w:rsidRPr="0091352B" w:rsidRDefault="002D2A80" w:rsidP="0091352B">
      <w:pPr>
        <w:pStyle w:val="e4b"/>
        <w:numPr>
          <w:ilvl w:val="0"/>
          <w:numId w:val="24"/>
        </w:numPr>
        <w:shd w:val="clear" w:color="auto" w:fill="FFFFFF"/>
        <w:spacing w:before="0" w:beforeAutospacing="0" w:after="0" w:afterAutospacing="0"/>
        <w:ind w:left="0" w:firstLine="426"/>
        <w:textAlignment w:val="top"/>
        <w:rPr>
          <w:color w:val="000000" w:themeColor="text1"/>
          <w:sz w:val="32"/>
          <w:szCs w:val="32"/>
        </w:rPr>
      </w:pPr>
      <w:r w:rsidRPr="0091352B">
        <w:rPr>
          <w:color w:val="000000" w:themeColor="text1"/>
          <w:sz w:val="32"/>
          <w:szCs w:val="32"/>
          <w:lang w:val="en-US"/>
        </w:rPr>
        <w:t>Tajikistan</w:t>
      </w:r>
      <w:r w:rsidRPr="0091352B">
        <w:rPr>
          <w:bCs/>
          <w:color w:val="000000" w:themeColor="text1"/>
          <w:sz w:val="32"/>
          <w:szCs w:val="32"/>
          <w:lang w:val="en-US"/>
        </w:rPr>
        <w:t>pronunciation</w:t>
      </w:r>
      <w:r w:rsidRPr="0091352B">
        <w:rPr>
          <w:bCs/>
          <w:color w:val="000000" w:themeColor="text1"/>
          <w:sz w:val="32"/>
          <w:szCs w:val="32"/>
        </w:rPr>
        <w:t>.</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proofErr w:type="gramStart"/>
      <w:r w:rsidRPr="0091352B">
        <w:rPr>
          <w:rFonts w:ascii="Times New Roman" w:hAnsi="Times New Roman" w:cs="Times New Roman"/>
          <w:color w:val="000000" w:themeColor="text1"/>
          <w:sz w:val="32"/>
          <w:szCs w:val="32"/>
        </w:rPr>
        <w:lastRenderedPageBreak/>
        <w:t>Как видно, в русскоязычном сегменте всемирной поисковой с</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 xml:space="preserve">стемы доминируют запросы информационно-политические, тогда как в англоязычном – туристические и культурные запросы. </w:t>
      </w:r>
      <w:proofErr w:type="gramEnd"/>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Стоит отметить, что ими</w:t>
      </w:r>
      <w:proofErr w:type="gramStart"/>
      <w:r w:rsidRPr="0091352B">
        <w:rPr>
          <w:rFonts w:ascii="Times New Roman" w:hAnsi="Times New Roman" w:cs="Times New Roman"/>
          <w:color w:val="000000" w:themeColor="text1"/>
          <w:sz w:val="32"/>
          <w:szCs w:val="32"/>
        </w:rPr>
        <w:t>дж стр</w:t>
      </w:r>
      <w:proofErr w:type="gramEnd"/>
      <w:r w:rsidRPr="0091352B">
        <w:rPr>
          <w:rFonts w:ascii="Times New Roman" w:hAnsi="Times New Roman" w:cs="Times New Roman"/>
          <w:color w:val="000000" w:themeColor="text1"/>
          <w:sz w:val="32"/>
          <w:szCs w:val="32"/>
        </w:rPr>
        <w:t>аны в нетрадиционных СМИ з</w:t>
      </w:r>
      <w:r w:rsidRPr="0091352B">
        <w:rPr>
          <w:rFonts w:ascii="Times New Roman" w:hAnsi="Times New Roman" w:cs="Times New Roman"/>
          <w:color w:val="000000" w:themeColor="text1"/>
          <w:sz w:val="32"/>
          <w:szCs w:val="32"/>
        </w:rPr>
        <w:t>а</w:t>
      </w:r>
      <w:r w:rsidRPr="0091352B">
        <w:rPr>
          <w:rFonts w:ascii="Times New Roman" w:hAnsi="Times New Roman" w:cs="Times New Roman"/>
          <w:color w:val="000000" w:themeColor="text1"/>
          <w:sz w:val="32"/>
          <w:szCs w:val="32"/>
        </w:rPr>
        <w:t>висит, в первую очередь, от качества публикуемого контакта в электронных носителях (сайты, странички, блоги, социальные с</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ти). Уникальность текста, фотографий, видео и их качество играют важнейшую роль в продвижении имиджа страны в поисковых с</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стемах, т.к. только эти критерии помогают информации пробиват</w:t>
      </w:r>
      <w:r w:rsidRPr="0091352B">
        <w:rPr>
          <w:rFonts w:ascii="Times New Roman" w:hAnsi="Times New Roman" w:cs="Times New Roman"/>
          <w:color w:val="000000" w:themeColor="text1"/>
          <w:sz w:val="32"/>
          <w:szCs w:val="32"/>
        </w:rPr>
        <w:t>ь</w:t>
      </w:r>
      <w:r w:rsidRPr="0091352B">
        <w:rPr>
          <w:rFonts w:ascii="Times New Roman" w:hAnsi="Times New Roman" w:cs="Times New Roman"/>
          <w:color w:val="000000" w:themeColor="text1"/>
          <w:sz w:val="32"/>
          <w:szCs w:val="32"/>
        </w:rPr>
        <w:t>ся на первые страницы поисковых ответов.</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Задача поиска, каталогизирования и ранжирования информации в интернете возложена на поискового «паука» и поисковую сист</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 xml:space="preserve">му. Каждая новая информация в интернете попадает в поисковую машину, где, исходя </w:t>
      </w:r>
      <w:proofErr w:type="gramStart"/>
      <w:r w:rsidRPr="0091352B">
        <w:rPr>
          <w:rFonts w:ascii="Times New Roman" w:hAnsi="Times New Roman" w:cs="Times New Roman"/>
          <w:color w:val="000000" w:themeColor="text1"/>
          <w:sz w:val="32"/>
          <w:szCs w:val="32"/>
        </w:rPr>
        <w:t>из</w:t>
      </w:r>
      <w:proofErr w:type="gramEnd"/>
      <w:r w:rsidRPr="0091352B">
        <w:rPr>
          <w:rFonts w:ascii="Times New Roman" w:hAnsi="Times New Roman" w:cs="Times New Roman"/>
          <w:color w:val="000000" w:themeColor="text1"/>
          <w:sz w:val="32"/>
          <w:szCs w:val="32"/>
        </w:rPr>
        <w:t xml:space="preserve"> более </w:t>
      </w:r>
      <w:proofErr w:type="gramStart"/>
      <w:r w:rsidRPr="0091352B">
        <w:rPr>
          <w:rFonts w:ascii="Times New Roman" w:hAnsi="Times New Roman" w:cs="Times New Roman"/>
          <w:color w:val="000000" w:themeColor="text1"/>
          <w:sz w:val="32"/>
          <w:szCs w:val="32"/>
        </w:rPr>
        <w:t>чем</w:t>
      </w:r>
      <w:proofErr w:type="gramEnd"/>
      <w:r w:rsidRPr="0091352B">
        <w:rPr>
          <w:rFonts w:ascii="Times New Roman" w:hAnsi="Times New Roman" w:cs="Times New Roman"/>
          <w:color w:val="000000" w:themeColor="text1"/>
          <w:sz w:val="32"/>
          <w:szCs w:val="32"/>
        </w:rPr>
        <w:t xml:space="preserve"> 700 критериев, ранжируется. П</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этому более качественно изготовленная и представленная инфо</w:t>
      </w:r>
      <w:r w:rsidRPr="0091352B">
        <w:rPr>
          <w:rFonts w:ascii="Times New Roman" w:hAnsi="Times New Roman" w:cs="Times New Roman"/>
          <w:color w:val="000000" w:themeColor="text1"/>
          <w:sz w:val="32"/>
          <w:szCs w:val="32"/>
        </w:rPr>
        <w:t>р</w:t>
      </w:r>
      <w:r w:rsidRPr="0091352B">
        <w:rPr>
          <w:rFonts w:ascii="Times New Roman" w:hAnsi="Times New Roman" w:cs="Times New Roman"/>
          <w:color w:val="000000" w:themeColor="text1"/>
          <w:sz w:val="32"/>
          <w:szCs w:val="32"/>
        </w:rPr>
        <w:t xml:space="preserve">мация выводится на ответах пользователей выше и чаще, чем более </w:t>
      </w:r>
      <w:proofErr w:type="gramStart"/>
      <w:r w:rsidRPr="0091352B">
        <w:rPr>
          <w:rFonts w:ascii="Times New Roman" w:hAnsi="Times New Roman" w:cs="Times New Roman"/>
          <w:color w:val="000000" w:themeColor="text1"/>
          <w:sz w:val="32"/>
          <w:szCs w:val="32"/>
        </w:rPr>
        <w:t>некачественные</w:t>
      </w:r>
      <w:proofErr w:type="gramEnd"/>
      <w:r w:rsidRPr="0091352B">
        <w:rPr>
          <w:rFonts w:ascii="Times New Roman" w:hAnsi="Times New Roman" w:cs="Times New Roman"/>
          <w:color w:val="000000" w:themeColor="text1"/>
          <w:sz w:val="32"/>
          <w:szCs w:val="32"/>
        </w:rPr>
        <w:t>.</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u w:val="single"/>
        </w:rPr>
      </w:pPr>
      <w:r w:rsidRPr="0091352B">
        <w:rPr>
          <w:rFonts w:ascii="Times New Roman" w:hAnsi="Times New Roman" w:cs="Times New Roman"/>
          <w:color w:val="000000" w:themeColor="text1"/>
          <w:sz w:val="32"/>
          <w:szCs w:val="32"/>
          <w:u w:val="single"/>
        </w:rPr>
        <w:t>Бренд как часть имиджа</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Среди самых наглядных примеров действенных мер для улу</w:t>
      </w:r>
      <w:r w:rsidRPr="0091352B">
        <w:rPr>
          <w:rFonts w:ascii="Times New Roman" w:hAnsi="Times New Roman" w:cs="Times New Roman"/>
          <w:color w:val="000000" w:themeColor="text1"/>
          <w:sz w:val="32"/>
          <w:szCs w:val="32"/>
        </w:rPr>
        <w:t>ч</w:t>
      </w:r>
      <w:r w:rsidRPr="0091352B">
        <w:rPr>
          <w:rFonts w:ascii="Times New Roman" w:hAnsi="Times New Roman" w:cs="Times New Roman"/>
          <w:color w:val="000000" w:themeColor="text1"/>
          <w:sz w:val="32"/>
          <w:szCs w:val="32"/>
        </w:rPr>
        <w:t xml:space="preserve">шения имиджа страны в виртуальном пространстве стоит привести меры Российской Федерации в данной сфере. РФ, как и </w:t>
      </w:r>
      <w:proofErr w:type="gramStart"/>
      <w:r w:rsidRPr="0091352B">
        <w:rPr>
          <w:rFonts w:ascii="Times New Roman" w:hAnsi="Times New Roman" w:cs="Times New Roman"/>
          <w:color w:val="000000" w:themeColor="text1"/>
          <w:sz w:val="32"/>
          <w:szCs w:val="32"/>
        </w:rPr>
        <w:t>другие</w:t>
      </w:r>
      <w:proofErr w:type="gramEnd"/>
      <w:r w:rsidRPr="0091352B">
        <w:rPr>
          <w:rFonts w:ascii="Times New Roman" w:hAnsi="Times New Roman" w:cs="Times New Roman"/>
          <w:color w:val="000000" w:themeColor="text1"/>
          <w:sz w:val="32"/>
          <w:szCs w:val="32"/>
        </w:rPr>
        <w:t xml:space="preserve"> те</w:t>
      </w:r>
      <w:r w:rsidRPr="0091352B">
        <w:rPr>
          <w:rFonts w:ascii="Times New Roman" w:hAnsi="Times New Roman" w:cs="Times New Roman"/>
          <w:color w:val="000000" w:themeColor="text1"/>
          <w:sz w:val="32"/>
          <w:szCs w:val="32"/>
        </w:rPr>
        <w:t>х</w:t>
      </w:r>
      <w:r w:rsidRPr="0091352B">
        <w:rPr>
          <w:rFonts w:ascii="Times New Roman" w:hAnsi="Times New Roman" w:cs="Times New Roman"/>
          <w:color w:val="000000" w:themeColor="text1"/>
          <w:sz w:val="32"/>
          <w:szCs w:val="32"/>
        </w:rPr>
        <w:t xml:space="preserve">нологически развитые страны, ведет активную деятельность, направленную на улучшение общественного мнения как о самой стране, так и о ее регионах, культуре, экономике. Среди таких мер можно отнести то, что многие регионы РФ имеют свой фирменный стиль как часть </w:t>
      </w:r>
      <w:proofErr w:type="gramStart"/>
      <w:r w:rsidRPr="0091352B">
        <w:rPr>
          <w:rFonts w:ascii="Times New Roman" w:hAnsi="Times New Roman" w:cs="Times New Roman"/>
          <w:color w:val="000000" w:themeColor="text1"/>
          <w:sz w:val="32"/>
          <w:szCs w:val="32"/>
        </w:rPr>
        <w:t>национального</w:t>
      </w:r>
      <w:proofErr w:type="gramEnd"/>
      <w:r w:rsidRPr="0091352B">
        <w:rPr>
          <w:rFonts w:ascii="Times New Roman" w:hAnsi="Times New Roman" w:cs="Times New Roman"/>
          <w:color w:val="000000" w:themeColor="text1"/>
          <w:sz w:val="32"/>
          <w:szCs w:val="32"/>
        </w:rPr>
        <w:t xml:space="preserve"> брендинга, а также качественные и полезные веб-сайты, сервисы, где можно получить нужный ко</w:t>
      </w:r>
      <w:r w:rsidRPr="0091352B">
        <w:rPr>
          <w:rFonts w:ascii="Times New Roman" w:hAnsi="Times New Roman" w:cs="Times New Roman"/>
          <w:color w:val="000000" w:themeColor="text1"/>
          <w:sz w:val="32"/>
          <w:szCs w:val="32"/>
        </w:rPr>
        <w:t>н</w:t>
      </w:r>
      <w:r w:rsidRPr="0091352B">
        <w:rPr>
          <w:rFonts w:ascii="Times New Roman" w:hAnsi="Times New Roman" w:cs="Times New Roman"/>
          <w:color w:val="000000" w:themeColor="text1"/>
          <w:sz w:val="32"/>
          <w:szCs w:val="32"/>
        </w:rPr>
        <w:t>тент.</w:t>
      </w:r>
    </w:p>
    <w:p w:rsidR="002D2A80" w:rsidRPr="0091352B" w:rsidRDefault="002D2A80" w:rsidP="0091352B">
      <w:pPr>
        <w:spacing w:after="0" w:line="240" w:lineRule="auto"/>
        <w:ind w:firstLine="426"/>
        <w:jc w:val="both"/>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t>Рекомендации к продвижению имиджа РТ в виртуальном пространстве</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В эру информационных технологий и быстро развивающихся новых нетрадиционных средств массовой информации для усто</w:t>
      </w:r>
      <w:r w:rsidRPr="0091352B">
        <w:rPr>
          <w:rFonts w:ascii="Times New Roman" w:hAnsi="Times New Roman" w:cs="Times New Roman"/>
          <w:color w:val="000000" w:themeColor="text1"/>
          <w:sz w:val="32"/>
          <w:szCs w:val="32"/>
        </w:rPr>
        <w:t>й</w:t>
      </w:r>
      <w:r w:rsidRPr="0091352B">
        <w:rPr>
          <w:rFonts w:ascii="Times New Roman" w:hAnsi="Times New Roman" w:cs="Times New Roman"/>
          <w:color w:val="000000" w:themeColor="text1"/>
          <w:sz w:val="32"/>
          <w:szCs w:val="32"/>
        </w:rPr>
        <w:t xml:space="preserve">чивого развития всех сфер жизни общества и государства, для улучшения мнения мирового сообщества о стране и для развития сферы туризма государству необходимо всерьез задуматься об улучшении своего имиджа в мировом высокотехнологичном мере. Для этого нужно заняться пошаговыми и систематическими мерами для развития сферы нетрадиционных СМИ в стране, поддержки </w:t>
      </w:r>
      <w:r w:rsidRPr="0091352B">
        <w:rPr>
          <w:rFonts w:ascii="Times New Roman" w:hAnsi="Times New Roman" w:cs="Times New Roman"/>
          <w:color w:val="000000" w:themeColor="text1"/>
          <w:sz w:val="32"/>
          <w:szCs w:val="32"/>
        </w:rPr>
        <w:lastRenderedPageBreak/>
        <w:t>компаний, которые работают в этой отрасли, внедрения и испол</w:t>
      </w:r>
      <w:r w:rsidRPr="0091352B">
        <w:rPr>
          <w:rFonts w:ascii="Times New Roman" w:hAnsi="Times New Roman" w:cs="Times New Roman"/>
          <w:color w:val="000000" w:themeColor="text1"/>
          <w:sz w:val="32"/>
          <w:szCs w:val="32"/>
        </w:rPr>
        <w:t>ь</w:t>
      </w:r>
      <w:r w:rsidRPr="0091352B">
        <w:rPr>
          <w:rFonts w:ascii="Times New Roman" w:hAnsi="Times New Roman" w:cs="Times New Roman"/>
          <w:color w:val="000000" w:themeColor="text1"/>
          <w:sz w:val="32"/>
          <w:szCs w:val="32"/>
        </w:rPr>
        <w:t xml:space="preserve">зования данных СМИ </w:t>
      </w:r>
      <w:proofErr w:type="gramStart"/>
      <w:r w:rsidRPr="0091352B">
        <w:rPr>
          <w:rFonts w:ascii="Times New Roman" w:hAnsi="Times New Roman" w:cs="Times New Roman"/>
          <w:color w:val="000000" w:themeColor="text1"/>
          <w:sz w:val="32"/>
          <w:szCs w:val="32"/>
        </w:rPr>
        <w:t>в</w:t>
      </w:r>
      <w:proofErr w:type="gramEnd"/>
      <w:r w:rsidRPr="0091352B">
        <w:rPr>
          <w:rFonts w:ascii="Times New Roman" w:hAnsi="Times New Roman" w:cs="Times New Roman"/>
          <w:color w:val="000000" w:themeColor="text1"/>
          <w:sz w:val="32"/>
          <w:szCs w:val="32"/>
        </w:rPr>
        <w:t xml:space="preserve"> соответствующих государственных стру</w:t>
      </w:r>
      <w:r w:rsidRPr="0091352B">
        <w:rPr>
          <w:rFonts w:ascii="Times New Roman" w:hAnsi="Times New Roman" w:cs="Times New Roman"/>
          <w:color w:val="000000" w:themeColor="text1"/>
          <w:sz w:val="32"/>
          <w:szCs w:val="32"/>
        </w:rPr>
        <w:t>к</w:t>
      </w:r>
      <w:r w:rsidRPr="0091352B">
        <w:rPr>
          <w:rFonts w:ascii="Times New Roman" w:hAnsi="Times New Roman" w:cs="Times New Roman"/>
          <w:color w:val="000000" w:themeColor="text1"/>
          <w:sz w:val="32"/>
          <w:szCs w:val="32"/>
        </w:rPr>
        <w:t>тур.</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Государство должно контролировать качество и своевреме</w:t>
      </w:r>
      <w:r w:rsidRPr="0091352B">
        <w:rPr>
          <w:rFonts w:ascii="Times New Roman" w:hAnsi="Times New Roman" w:cs="Times New Roman"/>
          <w:color w:val="000000" w:themeColor="text1"/>
          <w:sz w:val="32"/>
          <w:szCs w:val="32"/>
        </w:rPr>
        <w:t>н</w:t>
      </w:r>
      <w:r w:rsidRPr="0091352B">
        <w:rPr>
          <w:rFonts w:ascii="Times New Roman" w:hAnsi="Times New Roman" w:cs="Times New Roman"/>
          <w:color w:val="000000" w:themeColor="text1"/>
          <w:sz w:val="32"/>
          <w:szCs w:val="32"/>
        </w:rPr>
        <w:t>ность работы элементов нетрадиционных СМИ во всех госуда</w:t>
      </w:r>
      <w:r w:rsidRPr="0091352B">
        <w:rPr>
          <w:rFonts w:ascii="Times New Roman" w:hAnsi="Times New Roman" w:cs="Times New Roman"/>
          <w:color w:val="000000" w:themeColor="text1"/>
          <w:sz w:val="32"/>
          <w:szCs w:val="32"/>
        </w:rPr>
        <w:t>р</w:t>
      </w:r>
      <w:r w:rsidRPr="0091352B">
        <w:rPr>
          <w:rFonts w:ascii="Times New Roman" w:hAnsi="Times New Roman" w:cs="Times New Roman"/>
          <w:color w:val="000000" w:themeColor="text1"/>
          <w:sz w:val="32"/>
          <w:szCs w:val="32"/>
        </w:rPr>
        <w:t>ственных структурах. В первую очередь это относится к официал</w:t>
      </w:r>
      <w:r w:rsidRPr="0091352B">
        <w:rPr>
          <w:rFonts w:ascii="Times New Roman" w:hAnsi="Times New Roman" w:cs="Times New Roman"/>
          <w:color w:val="000000" w:themeColor="text1"/>
          <w:sz w:val="32"/>
          <w:szCs w:val="32"/>
        </w:rPr>
        <w:t>ь</w:t>
      </w:r>
      <w:r w:rsidRPr="0091352B">
        <w:rPr>
          <w:rFonts w:ascii="Times New Roman" w:hAnsi="Times New Roman" w:cs="Times New Roman"/>
          <w:color w:val="000000" w:themeColor="text1"/>
          <w:sz w:val="32"/>
          <w:szCs w:val="32"/>
        </w:rPr>
        <w:t>ным веб-сайтам министерств и ведом</w:t>
      </w:r>
      <w:proofErr w:type="gramStart"/>
      <w:r w:rsidRPr="0091352B">
        <w:rPr>
          <w:rFonts w:ascii="Times New Roman" w:hAnsi="Times New Roman" w:cs="Times New Roman"/>
          <w:color w:val="000000" w:themeColor="text1"/>
          <w:sz w:val="32"/>
          <w:szCs w:val="32"/>
        </w:rPr>
        <w:t>ств стр</w:t>
      </w:r>
      <w:proofErr w:type="gramEnd"/>
      <w:r w:rsidRPr="0091352B">
        <w:rPr>
          <w:rFonts w:ascii="Times New Roman" w:hAnsi="Times New Roman" w:cs="Times New Roman"/>
          <w:color w:val="000000" w:themeColor="text1"/>
          <w:sz w:val="32"/>
          <w:szCs w:val="32"/>
        </w:rPr>
        <w:t>аны, которые не отв</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чают современным требованиям веб-технологий. Многие из этих сайтов практически не обновляются, их навигация сложна, дизайн оставляет желать лучшего, а электронные почтовые ящики чаще всего не используются.</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Должны создаваться качественные информационно-культурные сайты о Таджикистане, которые должны распространять на н</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скольких языках полезную информацию. Должны создаваться странички в социальных сетях, мобильных приложениях-месседжерах специальные странички, которые будут делать то же самое, улучшая и умножая эффект.</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Таджикистан, его города и туристические места должны быть узнаваемы. Они должны иметь свой бренд – современный фирме</w:t>
      </w:r>
      <w:r w:rsidRPr="0091352B">
        <w:rPr>
          <w:rFonts w:ascii="Times New Roman" w:hAnsi="Times New Roman" w:cs="Times New Roman"/>
          <w:color w:val="000000" w:themeColor="text1"/>
          <w:sz w:val="32"/>
          <w:szCs w:val="32"/>
        </w:rPr>
        <w:t>н</w:t>
      </w:r>
      <w:r w:rsidRPr="0091352B">
        <w:rPr>
          <w:rFonts w:ascii="Times New Roman" w:hAnsi="Times New Roman" w:cs="Times New Roman"/>
          <w:color w:val="000000" w:themeColor="text1"/>
          <w:sz w:val="32"/>
          <w:szCs w:val="32"/>
        </w:rPr>
        <w:t>ный стиль, веб-сайты и свое присутствие во всех электронных н</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сителях информации.</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Стоить отметить, что во многих современных социальных и</w:t>
      </w:r>
      <w:r w:rsidRPr="0091352B">
        <w:rPr>
          <w:rFonts w:ascii="Times New Roman" w:hAnsi="Times New Roman" w:cs="Times New Roman"/>
          <w:color w:val="000000" w:themeColor="text1"/>
          <w:sz w:val="32"/>
          <w:szCs w:val="32"/>
        </w:rPr>
        <w:t>н</w:t>
      </w:r>
      <w:r w:rsidRPr="0091352B">
        <w:rPr>
          <w:rFonts w:ascii="Times New Roman" w:hAnsi="Times New Roman" w:cs="Times New Roman"/>
          <w:color w:val="000000" w:themeColor="text1"/>
          <w:sz w:val="32"/>
          <w:szCs w:val="32"/>
        </w:rPr>
        <w:t>формационных технологиях продвижение бренда, места, новости на платной основе очень дешевое и эффективное. Т.е. каждый сайт, каждая страничка, открытая в просторах интернета, может быть популяризирована на платной основе. Например, эти платные усл</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ги можно использовать для привлечения большого количества т</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ристов в Таджикистан путём более широкого распространения т</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 xml:space="preserve">ристической информации </w:t>
      </w:r>
      <w:proofErr w:type="gramStart"/>
      <w:r w:rsidRPr="0091352B">
        <w:rPr>
          <w:rFonts w:ascii="Times New Roman" w:hAnsi="Times New Roman" w:cs="Times New Roman"/>
          <w:color w:val="000000" w:themeColor="text1"/>
          <w:sz w:val="32"/>
          <w:szCs w:val="32"/>
        </w:rPr>
        <w:t>в</w:t>
      </w:r>
      <w:proofErr w:type="gramEnd"/>
      <w:r w:rsidRPr="0091352B">
        <w:rPr>
          <w:rFonts w:ascii="Times New Roman" w:hAnsi="Times New Roman" w:cs="Times New Roman"/>
          <w:color w:val="000000" w:themeColor="text1"/>
          <w:sz w:val="32"/>
          <w:szCs w:val="32"/>
        </w:rPr>
        <w:t xml:space="preserve"> новых медиа.</w:t>
      </w:r>
    </w:p>
    <w:p w:rsidR="002D2A80" w:rsidRPr="0091352B" w:rsidRDefault="002D2A80" w:rsidP="0091352B">
      <w:pPr>
        <w:spacing w:after="0" w:line="240" w:lineRule="auto"/>
        <w:ind w:firstLine="426"/>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t xml:space="preserve">Как стало ясно, имидж страны играет важную роль в </w:t>
      </w:r>
      <w:proofErr w:type="gramStart"/>
      <w:r w:rsidRPr="0091352B">
        <w:rPr>
          <w:rFonts w:ascii="Times New Roman" w:hAnsi="Times New Roman" w:cs="Times New Roman"/>
          <w:color w:val="000000" w:themeColor="text1"/>
          <w:sz w:val="32"/>
          <w:szCs w:val="32"/>
        </w:rPr>
        <w:t>мире</w:t>
      </w:r>
      <w:proofErr w:type="gramEnd"/>
      <w:r w:rsidRPr="0091352B">
        <w:rPr>
          <w:rFonts w:ascii="Times New Roman" w:hAnsi="Times New Roman" w:cs="Times New Roman"/>
          <w:color w:val="000000" w:themeColor="text1"/>
          <w:sz w:val="32"/>
          <w:szCs w:val="32"/>
        </w:rPr>
        <w:t xml:space="preserve"> как в традиционных СМИ, так и внетрадиционных. Устойчивый и поз</w:t>
      </w:r>
      <w:r w:rsidRPr="0091352B">
        <w:rPr>
          <w:rFonts w:ascii="Times New Roman" w:hAnsi="Times New Roman" w:cs="Times New Roman"/>
          <w:color w:val="000000" w:themeColor="text1"/>
          <w:sz w:val="32"/>
          <w:szCs w:val="32"/>
        </w:rPr>
        <w:t>и</w:t>
      </w:r>
      <w:r w:rsidRPr="0091352B">
        <w:rPr>
          <w:rFonts w:ascii="Times New Roman" w:hAnsi="Times New Roman" w:cs="Times New Roman"/>
          <w:color w:val="000000" w:themeColor="text1"/>
          <w:sz w:val="32"/>
          <w:szCs w:val="32"/>
        </w:rPr>
        <w:t>тивный имидж может содействовать успешному развитию сфер т</w:t>
      </w:r>
      <w:r w:rsidRPr="0091352B">
        <w:rPr>
          <w:rFonts w:ascii="Times New Roman" w:hAnsi="Times New Roman" w:cs="Times New Roman"/>
          <w:color w:val="000000" w:themeColor="text1"/>
          <w:sz w:val="32"/>
          <w:szCs w:val="32"/>
        </w:rPr>
        <w:t>у</w:t>
      </w:r>
      <w:r w:rsidRPr="0091352B">
        <w:rPr>
          <w:rFonts w:ascii="Times New Roman" w:hAnsi="Times New Roman" w:cs="Times New Roman"/>
          <w:color w:val="000000" w:themeColor="text1"/>
          <w:sz w:val="32"/>
          <w:szCs w:val="32"/>
        </w:rPr>
        <w:t xml:space="preserve">ризма, культурно-экономических аспектов деятельности общества. От имиджа страны зависит то, как другие народы </w:t>
      </w:r>
      <w:proofErr w:type="gramStart"/>
      <w:r w:rsidRPr="0091352B">
        <w:rPr>
          <w:rFonts w:ascii="Times New Roman" w:hAnsi="Times New Roman" w:cs="Times New Roman"/>
          <w:color w:val="000000" w:themeColor="text1"/>
          <w:sz w:val="32"/>
          <w:szCs w:val="32"/>
        </w:rPr>
        <w:t>будут к нам отн</w:t>
      </w:r>
      <w:r w:rsidRPr="0091352B">
        <w:rPr>
          <w:rFonts w:ascii="Times New Roman" w:hAnsi="Times New Roman" w:cs="Times New Roman"/>
          <w:color w:val="000000" w:themeColor="text1"/>
          <w:sz w:val="32"/>
          <w:szCs w:val="32"/>
        </w:rPr>
        <w:t>о</w:t>
      </w:r>
      <w:r w:rsidRPr="0091352B">
        <w:rPr>
          <w:rFonts w:ascii="Times New Roman" w:hAnsi="Times New Roman" w:cs="Times New Roman"/>
          <w:color w:val="000000" w:themeColor="text1"/>
          <w:sz w:val="32"/>
          <w:szCs w:val="32"/>
        </w:rPr>
        <w:t>ситься и что</w:t>
      </w:r>
      <w:proofErr w:type="gramEnd"/>
      <w:r w:rsidRPr="0091352B">
        <w:rPr>
          <w:rFonts w:ascii="Times New Roman" w:hAnsi="Times New Roman" w:cs="Times New Roman"/>
          <w:color w:val="000000" w:themeColor="text1"/>
          <w:sz w:val="32"/>
          <w:szCs w:val="32"/>
        </w:rPr>
        <w:t xml:space="preserve"> будут думать о нас. При комплексных мерах и внедр</w:t>
      </w:r>
      <w:r w:rsidRPr="0091352B">
        <w:rPr>
          <w:rFonts w:ascii="Times New Roman" w:hAnsi="Times New Roman" w:cs="Times New Roman"/>
          <w:color w:val="000000" w:themeColor="text1"/>
          <w:sz w:val="32"/>
          <w:szCs w:val="32"/>
        </w:rPr>
        <w:t>е</w:t>
      </w:r>
      <w:r w:rsidRPr="0091352B">
        <w:rPr>
          <w:rFonts w:ascii="Times New Roman" w:hAnsi="Times New Roman" w:cs="Times New Roman"/>
          <w:color w:val="000000" w:themeColor="text1"/>
          <w:sz w:val="32"/>
          <w:szCs w:val="32"/>
        </w:rPr>
        <w:t>нии новых технологий, распространении полезной информации в обществе мы непременно получим долгожданный эффект.</w:t>
      </w:r>
    </w:p>
    <w:p w:rsidR="00493B38" w:rsidRDefault="00493B3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2D2A80" w:rsidRPr="0091352B" w:rsidRDefault="002D2A80" w:rsidP="0091352B">
      <w:pPr>
        <w:spacing w:after="0" w:line="240" w:lineRule="auto"/>
        <w:jc w:val="center"/>
        <w:rPr>
          <w:rFonts w:ascii="Times New Roman" w:hAnsi="Times New Roman" w:cs="Times New Roman"/>
          <w:b/>
          <w:color w:val="000000" w:themeColor="text1"/>
          <w:sz w:val="32"/>
          <w:szCs w:val="32"/>
        </w:rPr>
      </w:pPr>
      <w:r w:rsidRPr="0091352B">
        <w:rPr>
          <w:rFonts w:ascii="Times New Roman" w:hAnsi="Times New Roman" w:cs="Times New Roman"/>
          <w:b/>
          <w:color w:val="000000" w:themeColor="text1"/>
          <w:sz w:val="32"/>
          <w:szCs w:val="32"/>
        </w:rPr>
        <w:lastRenderedPageBreak/>
        <w:t>Литература</w:t>
      </w:r>
    </w:p>
    <w:p w:rsidR="00633295" w:rsidRPr="0091352B" w:rsidRDefault="00633295" w:rsidP="0091352B">
      <w:pPr>
        <w:spacing w:after="0" w:line="240" w:lineRule="auto"/>
        <w:jc w:val="center"/>
        <w:rPr>
          <w:rFonts w:ascii="Times New Roman" w:hAnsi="Times New Roman" w:cs="Times New Roman"/>
          <w:b/>
          <w:color w:val="000000" w:themeColor="text1"/>
          <w:sz w:val="32"/>
          <w:szCs w:val="32"/>
        </w:rPr>
      </w:pPr>
    </w:p>
    <w:p w:rsidR="002D2A80" w:rsidRPr="00493B38" w:rsidRDefault="002D2A80" w:rsidP="0091352B">
      <w:pPr>
        <w:pStyle w:val="a8"/>
        <w:numPr>
          <w:ilvl w:val="0"/>
          <w:numId w:val="31"/>
        </w:numPr>
        <w:jc w:val="both"/>
        <w:rPr>
          <w:rFonts w:ascii="Times New Roman" w:hAnsi="Times New Roman" w:cs="Times New Roman"/>
          <w:color w:val="000000" w:themeColor="text1"/>
          <w:sz w:val="32"/>
          <w:szCs w:val="32"/>
        </w:rPr>
      </w:pPr>
      <w:r w:rsidRPr="00493B38">
        <w:rPr>
          <w:rFonts w:ascii="Times New Roman" w:hAnsi="Times New Roman" w:cs="Times New Roman"/>
          <w:color w:val="000000" w:themeColor="text1"/>
          <w:sz w:val="32"/>
          <w:szCs w:val="32"/>
          <w:shd w:val="clear" w:color="auto" w:fill="FFFFFF"/>
        </w:rPr>
        <w:t xml:space="preserve">Литвинов Н.Н. </w:t>
      </w:r>
      <w:hyperlink r:id="rId70" w:tooltip="Файл:2010 Nikolai Litvinov Nantional Branding C2 BM 5.pdf" w:history="1">
        <w:r w:rsidRPr="00493B38">
          <w:rPr>
            <w:rStyle w:val="aa"/>
            <w:rFonts w:ascii="Times New Roman" w:hAnsi="Times New Roman"/>
            <w:color w:val="000000" w:themeColor="text1"/>
            <w:sz w:val="32"/>
            <w:szCs w:val="32"/>
            <w:u w:val="none"/>
            <w:shd w:val="clear" w:color="auto" w:fill="FFFFFF"/>
          </w:rPr>
          <w:t>Бренд-стратегия территорий. Алгоритм поиска национальной идентичности (ч</w:t>
        </w:r>
        <w:r w:rsidR="00633295" w:rsidRPr="00493B38">
          <w:rPr>
            <w:rStyle w:val="aa"/>
            <w:rFonts w:ascii="Times New Roman" w:hAnsi="Times New Roman"/>
            <w:color w:val="000000" w:themeColor="text1"/>
            <w:sz w:val="32"/>
            <w:szCs w:val="32"/>
            <w:u w:val="none"/>
            <w:shd w:val="clear" w:color="auto" w:fill="FFFFFF"/>
          </w:rPr>
          <w:t>.</w:t>
        </w:r>
        <w:r w:rsidRPr="00493B38">
          <w:rPr>
            <w:rStyle w:val="aa"/>
            <w:rFonts w:ascii="Times New Roman" w:hAnsi="Times New Roman"/>
            <w:color w:val="000000" w:themeColor="text1"/>
            <w:sz w:val="32"/>
            <w:szCs w:val="32"/>
            <w:u w:val="none"/>
            <w:shd w:val="clear" w:color="auto" w:fill="FFFFFF"/>
          </w:rPr>
          <w:t>2)</w:t>
        </w:r>
      </w:hyperlink>
    </w:p>
    <w:p w:rsidR="002D2A80" w:rsidRPr="00493B38" w:rsidRDefault="002D2A80" w:rsidP="0091352B">
      <w:pPr>
        <w:pStyle w:val="a8"/>
        <w:numPr>
          <w:ilvl w:val="0"/>
          <w:numId w:val="31"/>
        </w:numPr>
        <w:jc w:val="both"/>
        <w:rPr>
          <w:rFonts w:ascii="Times New Roman" w:hAnsi="Times New Roman" w:cs="Times New Roman"/>
          <w:color w:val="000000" w:themeColor="text1"/>
          <w:sz w:val="32"/>
          <w:szCs w:val="32"/>
          <w:shd w:val="clear" w:color="auto" w:fill="FFFFFF"/>
          <w:lang w:val="en-US"/>
        </w:rPr>
      </w:pPr>
      <w:r w:rsidRPr="00493B38">
        <w:rPr>
          <w:rFonts w:ascii="Times New Roman" w:hAnsi="Times New Roman" w:cs="Times New Roman"/>
          <w:iCs/>
          <w:color w:val="000000" w:themeColor="text1"/>
          <w:sz w:val="32"/>
          <w:szCs w:val="32"/>
          <w:shd w:val="clear" w:color="auto" w:fill="FFFFFF"/>
          <w:lang w:val="en-US"/>
        </w:rPr>
        <w:t xml:space="preserve">True Jacqui. </w:t>
      </w:r>
      <w:r w:rsidRPr="00493B38">
        <w:rPr>
          <w:rFonts w:ascii="Times New Roman" w:hAnsi="Times New Roman" w:cs="Times New Roman"/>
          <w:color w:val="000000" w:themeColor="text1"/>
          <w:sz w:val="32"/>
          <w:szCs w:val="32"/>
          <w:shd w:val="clear" w:color="auto" w:fill="FFFFFF"/>
          <w:lang w:val="en-US"/>
        </w:rPr>
        <w:t>Globalisation and Identity // Globalisation and Ident</w:t>
      </w:r>
      <w:r w:rsidRPr="00493B38">
        <w:rPr>
          <w:rFonts w:ascii="Times New Roman" w:hAnsi="Times New Roman" w:cs="Times New Roman"/>
          <w:color w:val="000000" w:themeColor="text1"/>
          <w:sz w:val="32"/>
          <w:szCs w:val="32"/>
          <w:shd w:val="clear" w:color="auto" w:fill="FFFFFF"/>
          <w:lang w:val="en-US"/>
        </w:rPr>
        <w:t>i</w:t>
      </w:r>
      <w:r w:rsidRPr="00493B38">
        <w:rPr>
          <w:rFonts w:ascii="Times New Roman" w:hAnsi="Times New Roman" w:cs="Times New Roman"/>
          <w:color w:val="000000" w:themeColor="text1"/>
          <w:sz w:val="32"/>
          <w:szCs w:val="32"/>
          <w:shd w:val="clear" w:color="auto" w:fill="FFFFFF"/>
          <w:lang w:val="en-US"/>
        </w:rPr>
        <w:t xml:space="preserve">ty / Raymond Miller. – South Melbourne: </w:t>
      </w:r>
      <w:hyperlink r:id="rId71" w:tooltip="Oxford University Press" w:history="1">
        <w:r w:rsidRPr="00493B38">
          <w:rPr>
            <w:rStyle w:val="aa"/>
            <w:rFonts w:ascii="Times New Roman" w:hAnsi="Times New Roman"/>
            <w:color w:val="000000" w:themeColor="text1"/>
            <w:sz w:val="32"/>
            <w:szCs w:val="32"/>
            <w:u w:val="none"/>
            <w:shd w:val="clear" w:color="auto" w:fill="FFFFFF"/>
            <w:lang w:val="en-US"/>
          </w:rPr>
          <w:t>Oxford University Press</w:t>
        </w:r>
      </w:hyperlink>
      <w:r w:rsidRPr="00493B38">
        <w:rPr>
          <w:rFonts w:ascii="Times New Roman" w:hAnsi="Times New Roman" w:cs="Times New Roman"/>
          <w:color w:val="000000" w:themeColor="text1"/>
          <w:sz w:val="32"/>
          <w:szCs w:val="32"/>
          <w:shd w:val="clear" w:color="auto" w:fill="FFFFFF"/>
          <w:lang w:val="en-US"/>
        </w:rPr>
        <w:t xml:space="preserve">, 2006. – P.74. – </w:t>
      </w:r>
      <w:hyperlink r:id="rId72" w:history="1">
        <w:r w:rsidRPr="00493B38">
          <w:rPr>
            <w:rStyle w:val="aa"/>
            <w:rFonts w:ascii="Times New Roman" w:hAnsi="Times New Roman"/>
            <w:color w:val="000000" w:themeColor="text1"/>
            <w:sz w:val="32"/>
            <w:szCs w:val="32"/>
            <w:u w:val="none"/>
            <w:shd w:val="clear" w:color="auto" w:fill="FFFFFF"/>
            <w:lang w:val="en-US"/>
          </w:rPr>
          <w:t>ISBN 978-0-19-558492-9</w:t>
        </w:r>
      </w:hyperlink>
      <w:r w:rsidRPr="00493B38">
        <w:rPr>
          <w:rFonts w:ascii="Times New Roman" w:hAnsi="Times New Roman" w:cs="Times New Roman"/>
          <w:color w:val="000000" w:themeColor="text1"/>
          <w:sz w:val="32"/>
          <w:szCs w:val="32"/>
          <w:shd w:val="clear" w:color="auto" w:fill="FFFFFF"/>
          <w:lang w:val="en-US"/>
        </w:rPr>
        <w:t>.</w:t>
      </w:r>
    </w:p>
    <w:p w:rsidR="002D2A80" w:rsidRPr="00493B38" w:rsidRDefault="00222EE3" w:rsidP="0091352B">
      <w:pPr>
        <w:pStyle w:val="a8"/>
        <w:numPr>
          <w:ilvl w:val="0"/>
          <w:numId w:val="31"/>
        </w:numPr>
        <w:jc w:val="both"/>
        <w:rPr>
          <w:rFonts w:ascii="Times New Roman" w:hAnsi="Times New Roman" w:cs="Times New Roman"/>
          <w:color w:val="000000" w:themeColor="text1"/>
          <w:sz w:val="32"/>
          <w:szCs w:val="32"/>
          <w:shd w:val="clear" w:color="auto" w:fill="FFFFFF"/>
          <w:lang w:val="en-US"/>
        </w:rPr>
      </w:pPr>
      <w:hyperlink r:id="rId73" w:history="1">
        <w:r w:rsidR="002D2A80" w:rsidRPr="00493B38">
          <w:rPr>
            <w:rStyle w:val="aa"/>
            <w:rFonts w:ascii="Times New Roman" w:hAnsi="Times New Roman"/>
            <w:color w:val="000000" w:themeColor="text1"/>
            <w:sz w:val="32"/>
            <w:szCs w:val="32"/>
            <w:u w:val="none"/>
            <w:shd w:val="clear" w:color="auto" w:fill="FFFFFF"/>
            <w:lang w:val="en-US"/>
          </w:rPr>
          <w:t>http://ru.sputnik-tj.com</w:t>
        </w:r>
      </w:hyperlink>
    </w:p>
    <w:p w:rsidR="002D2A80" w:rsidRPr="00493B38" w:rsidRDefault="00222EE3" w:rsidP="0091352B">
      <w:pPr>
        <w:pStyle w:val="a8"/>
        <w:numPr>
          <w:ilvl w:val="0"/>
          <w:numId w:val="31"/>
        </w:numPr>
        <w:jc w:val="both"/>
        <w:rPr>
          <w:rFonts w:ascii="Times New Roman" w:hAnsi="Times New Roman" w:cs="Times New Roman"/>
          <w:color w:val="000000" w:themeColor="text1"/>
          <w:sz w:val="32"/>
          <w:szCs w:val="32"/>
        </w:rPr>
      </w:pPr>
      <w:hyperlink r:id="rId74" w:history="1">
        <w:r w:rsidR="002D2A80" w:rsidRPr="00493B38">
          <w:rPr>
            <w:rStyle w:val="aa"/>
            <w:rFonts w:ascii="Times New Roman" w:hAnsi="Times New Roman"/>
            <w:color w:val="000000" w:themeColor="text1"/>
            <w:sz w:val="32"/>
            <w:szCs w:val="32"/>
            <w:u w:val="none"/>
          </w:rPr>
          <w:t>https://www.artlebedev.ru/</w:t>
        </w:r>
      </w:hyperlink>
    </w:p>
    <w:p w:rsidR="00751ECE" w:rsidRPr="0091352B" w:rsidRDefault="00751ECE" w:rsidP="0091352B">
      <w:pPr>
        <w:spacing w:after="0" w:line="240" w:lineRule="auto"/>
        <w:jc w:val="both"/>
        <w:rPr>
          <w:rFonts w:ascii="Times New Roman" w:hAnsi="Times New Roman" w:cs="Times New Roman"/>
          <w:color w:val="000000" w:themeColor="text1"/>
          <w:sz w:val="32"/>
          <w:szCs w:val="32"/>
        </w:rPr>
      </w:pPr>
      <w:r w:rsidRPr="0091352B">
        <w:rPr>
          <w:rFonts w:ascii="Times New Roman" w:hAnsi="Times New Roman" w:cs="Times New Roman"/>
          <w:color w:val="000000" w:themeColor="text1"/>
          <w:sz w:val="32"/>
          <w:szCs w:val="32"/>
        </w:rPr>
        <w:br w:type="page"/>
      </w:r>
    </w:p>
    <w:p w:rsidR="00751ECE" w:rsidRPr="0091352B" w:rsidRDefault="00751ECE" w:rsidP="0091352B">
      <w:pPr>
        <w:spacing w:after="0" w:line="240" w:lineRule="auto"/>
        <w:jc w:val="center"/>
        <w:rPr>
          <w:rFonts w:ascii="Times New Roman" w:hAnsi="Times New Roman" w:cs="Times New Roman"/>
          <w:b/>
          <w:bCs/>
          <w:sz w:val="32"/>
          <w:szCs w:val="32"/>
        </w:rPr>
      </w:pPr>
    </w:p>
    <w:p w:rsidR="00751ECE" w:rsidRPr="0091352B" w:rsidRDefault="00751ECE"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РЕЗОЛЮЦИЯ</w:t>
      </w:r>
    </w:p>
    <w:p w:rsidR="00751ECE" w:rsidRPr="0091352B" w:rsidRDefault="00751ECE"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Международной научной конференции</w:t>
      </w:r>
    </w:p>
    <w:p w:rsidR="009D3D51" w:rsidRDefault="00751ECE"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 xml:space="preserve">«Новые государства Центральной Азии в условиях </w:t>
      </w:r>
    </w:p>
    <w:p w:rsidR="00751ECE" w:rsidRPr="0091352B" w:rsidRDefault="009D3D51" w:rsidP="0091352B">
      <w:pPr>
        <w:spacing w:after="0" w:line="240" w:lineRule="auto"/>
        <w:jc w:val="center"/>
        <w:rPr>
          <w:rFonts w:ascii="Times New Roman" w:hAnsi="Times New Roman" w:cs="Times New Roman"/>
          <w:b/>
          <w:bCs/>
          <w:sz w:val="32"/>
          <w:szCs w:val="32"/>
        </w:rPr>
      </w:pPr>
      <w:r w:rsidRPr="0091352B">
        <w:rPr>
          <w:rFonts w:ascii="Times New Roman" w:hAnsi="Times New Roman" w:cs="Times New Roman"/>
          <w:b/>
          <w:bCs/>
          <w:sz w:val="32"/>
          <w:szCs w:val="32"/>
        </w:rPr>
        <w:t>Ф</w:t>
      </w:r>
      <w:r w:rsidR="00751ECE" w:rsidRPr="0091352B">
        <w:rPr>
          <w:rFonts w:ascii="Times New Roman" w:hAnsi="Times New Roman" w:cs="Times New Roman"/>
          <w:b/>
          <w:bCs/>
          <w:sz w:val="32"/>
          <w:szCs w:val="32"/>
        </w:rPr>
        <w:t>ормирования</w:t>
      </w:r>
      <w:r>
        <w:rPr>
          <w:rFonts w:ascii="Times New Roman" w:hAnsi="Times New Roman" w:cs="Times New Roman"/>
          <w:b/>
          <w:bCs/>
          <w:sz w:val="32"/>
          <w:szCs w:val="32"/>
        </w:rPr>
        <w:t xml:space="preserve"> </w:t>
      </w:r>
      <w:r w:rsidR="00751ECE" w:rsidRPr="0091352B">
        <w:rPr>
          <w:rFonts w:ascii="Times New Roman" w:hAnsi="Times New Roman" w:cs="Times New Roman"/>
          <w:b/>
          <w:bCs/>
          <w:sz w:val="32"/>
          <w:szCs w:val="32"/>
        </w:rPr>
        <w:t>полицентричного мира»</w:t>
      </w:r>
    </w:p>
    <w:p w:rsidR="00751ECE" w:rsidRPr="0091352B" w:rsidRDefault="00751ECE" w:rsidP="0091352B">
      <w:pPr>
        <w:spacing w:after="0" w:line="240" w:lineRule="auto"/>
        <w:jc w:val="center"/>
        <w:rPr>
          <w:rFonts w:ascii="Times New Roman" w:hAnsi="Times New Roman" w:cs="Times New Roman"/>
          <w:b/>
          <w:bCs/>
          <w:sz w:val="32"/>
          <w:szCs w:val="32"/>
        </w:rPr>
      </w:pPr>
    </w:p>
    <w:p w:rsidR="00751ECE" w:rsidRPr="0091352B" w:rsidRDefault="00751ECE" w:rsidP="0091352B">
      <w:pPr>
        <w:spacing w:after="0" w:line="240" w:lineRule="auto"/>
        <w:jc w:val="center"/>
        <w:rPr>
          <w:rFonts w:ascii="Times New Roman" w:hAnsi="Times New Roman" w:cs="Times New Roman"/>
          <w:b/>
          <w:bCs/>
          <w:sz w:val="32"/>
          <w:szCs w:val="32"/>
        </w:rPr>
      </w:pPr>
    </w:p>
    <w:p w:rsidR="00751ECE" w:rsidRPr="0091352B" w:rsidRDefault="00751ECE"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Заслушав и обсудив доклады специалистов Таджикистана, Ро</w:t>
      </w:r>
      <w:r w:rsidRPr="0091352B">
        <w:rPr>
          <w:rFonts w:ascii="Times New Roman" w:hAnsi="Times New Roman" w:cs="Times New Roman"/>
          <w:sz w:val="32"/>
          <w:szCs w:val="32"/>
        </w:rPr>
        <w:t>с</w:t>
      </w:r>
      <w:r w:rsidRPr="0091352B">
        <w:rPr>
          <w:rFonts w:ascii="Times New Roman" w:hAnsi="Times New Roman" w:cs="Times New Roman"/>
          <w:sz w:val="32"/>
          <w:szCs w:val="32"/>
        </w:rPr>
        <w:t>сии, Кыргызстана, Казахстана участники конференции пришли к следующим выводам и рекомендациям:</w:t>
      </w:r>
    </w:p>
    <w:p w:rsidR="00751ECE" w:rsidRPr="0091352B" w:rsidRDefault="00751ECE" w:rsidP="0091352B">
      <w:pPr>
        <w:pStyle w:val="a8"/>
        <w:widowControl/>
        <w:numPr>
          <w:ilvl w:val="0"/>
          <w:numId w:val="40"/>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Новые государства Центральной Азии играют все более а</w:t>
      </w:r>
      <w:r w:rsidRPr="0091352B">
        <w:rPr>
          <w:rFonts w:ascii="Times New Roman" w:hAnsi="Times New Roman" w:cs="Times New Roman"/>
          <w:sz w:val="32"/>
          <w:szCs w:val="32"/>
        </w:rPr>
        <w:t>к</w:t>
      </w:r>
      <w:r w:rsidRPr="0091352B">
        <w:rPr>
          <w:rFonts w:ascii="Times New Roman" w:hAnsi="Times New Roman" w:cs="Times New Roman"/>
          <w:sz w:val="32"/>
          <w:szCs w:val="32"/>
        </w:rPr>
        <w:t>тивную роль в формировании современной системы междунаро</w:t>
      </w:r>
      <w:r w:rsidRPr="0091352B">
        <w:rPr>
          <w:rFonts w:ascii="Times New Roman" w:hAnsi="Times New Roman" w:cs="Times New Roman"/>
          <w:sz w:val="32"/>
          <w:szCs w:val="32"/>
        </w:rPr>
        <w:t>д</w:t>
      </w:r>
      <w:r w:rsidRPr="0091352B">
        <w:rPr>
          <w:rFonts w:ascii="Times New Roman" w:hAnsi="Times New Roman" w:cs="Times New Roman"/>
          <w:sz w:val="32"/>
          <w:szCs w:val="32"/>
        </w:rPr>
        <w:t>ной и региональной безопасности;</w:t>
      </w:r>
    </w:p>
    <w:p w:rsidR="00751ECE" w:rsidRPr="0091352B" w:rsidRDefault="00751ECE" w:rsidP="0091352B">
      <w:pPr>
        <w:pStyle w:val="a8"/>
        <w:widowControl/>
        <w:numPr>
          <w:ilvl w:val="0"/>
          <w:numId w:val="40"/>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Усилия по разработке, согласованию и реализации совмес</w:t>
      </w:r>
      <w:r w:rsidRPr="0091352B">
        <w:rPr>
          <w:rFonts w:ascii="Times New Roman" w:hAnsi="Times New Roman" w:cs="Times New Roman"/>
          <w:sz w:val="32"/>
          <w:szCs w:val="32"/>
        </w:rPr>
        <w:t>т</w:t>
      </w:r>
      <w:r w:rsidRPr="0091352B">
        <w:rPr>
          <w:rFonts w:ascii="Times New Roman" w:hAnsi="Times New Roman" w:cs="Times New Roman"/>
          <w:sz w:val="32"/>
          <w:szCs w:val="32"/>
        </w:rPr>
        <w:t>ных проектов развития являются надежной основой для формир</w:t>
      </w:r>
      <w:r w:rsidRPr="0091352B">
        <w:rPr>
          <w:rFonts w:ascii="Times New Roman" w:hAnsi="Times New Roman" w:cs="Times New Roman"/>
          <w:sz w:val="32"/>
          <w:szCs w:val="32"/>
        </w:rPr>
        <w:t>о</w:t>
      </w:r>
      <w:r w:rsidRPr="0091352B">
        <w:rPr>
          <w:rFonts w:ascii="Times New Roman" w:hAnsi="Times New Roman" w:cs="Times New Roman"/>
          <w:sz w:val="32"/>
          <w:szCs w:val="32"/>
        </w:rPr>
        <w:t>вания нового, более справедливого миропорядка, отвечающего и</w:t>
      </w:r>
      <w:r w:rsidRPr="0091352B">
        <w:rPr>
          <w:rFonts w:ascii="Times New Roman" w:hAnsi="Times New Roman" w:cs="Times New Roman"/>
          <w:sz w:val="32"/>
          <w:szCs w:val="32"/>
        </w:rPr>
        <w:t>н</w:t>
      </w:r>
      <w:r w:rsidRPr="0091352B">
        <w:rPr>
          <w:rFonts w:ascii="Times New Roman" w:hAnsi="Times New Roman" w:cs="Times New Roman"/>
          <w:sz w:val="32"/>
          <w:szCs w:val="32"/>
        </w:rPr>
        <w:t>тересу благополучия и процветания всех народов региона и план</w:t>
      </w:r>
      <w:r w:rsidRPr="0091352B">
        <w:rPr>
          <w:rFonts w:ascii="Times New Roman" w:hAnsi="Times New Roman" w:cs="Times New Roman"/>
          <w:sz w:val="32"/>
          <w:szCs w:val="32"/>
        </w:rPr>
        <w:t>е</w:t>
      </w:r>
      <w:r w:rsidRPr="0091352B">
        <w:rPr>
          <w:rFonts w:ascii="Times New Roman" w:hAnsi="Times New Roman" w:cs="Times New Roman"/>
          <w:sz w:val="32"/>
          <w:szCs w:val="32"/>
        </w:rPr>
        <w:t>ты;</w:t>
      </w:r>
    </w:p>
    <w:p w:rsidR="00751ECE" w:rsidRPr="0091352B" w:rsidRDefault="00751ECE" w:rsidP="0091352B">
      <w:pPr>
        <w:pStyle w:val="a8"/>
        <w:widowControl/>
        <w:numPr>
          <w:ilvl w:val="0"/>
          <w:numId w:val="40"/>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Сохранение и дальнейшее развитие существующих механи</w:t>
      </w:r>
      <w:r w:rsidRPr="0091352B">
        <w:rPr>
          <w:rFonts w:ascii="Times New Roman" w:hAnsi="Times New Roman" w:cs="Times New Roman"/>
          <w:sz w:val="32"/>
          <w:szCs w:val="32"/>
        </w:rPr>
        <w:t>з</w:t>
      </w:r>
      <w:r w:rsidRPr="0091352B">
        <w:rPr>
          <w:rFonts w:ascii="Times New Roman" w:hAnsi="Times New Roman" w:cs="Times New Roman"/>
          <w:sz w:val="32"/>
          <w:szCs w:val="32"/>
        </w:rPr>
        <w:t>мов сотрудничества в Центральной Евразии отвечает ключевым интересам всех стран региона;</w:t>
      </w:r>
    </w:p>
    <w:p w:rsidR="00751ECE" w:rsidRPr="0091352B" w:rsidRDefault="00751ECE" w:rsidP="0091352B">
      <w:pPr>
        <w:pStyle w:val="a8"/>
        <w:widowControl/>
        <w:numPr>
          <w:ilvl w:val="0"/>
          <w:numId w:val="40"/>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К числу ключевых факторов, негативно влияющих на общее состояние стран ЦА</w:t>
      </w:r>
      <w:r w:rsidR="000F7BCC">
        <w:rPr>
          <w:rFonts w:ascii="Times New Roman" w:hAnsi="Times New Roman" w:cs="Times New Roman"/>
          <w:sz w:val="32"/>
          <w:szCs w:val="32"/>
        </w:rPr>
        <w:t>,</w:t>
      </w:r>
      <w:r w:rsidRPr="0091352B">
        <w:rPr>
          <w:rFonts w:ascii="Times New Roman" w:hAnsi="Times New Roman" w:cs="Times New Roman"/>
          <w:sz w:val="32"/>
          <w:szCs w:val="32"/>
        </w:rPr>
        <w:t xml:space="preserve"> относится отсутствие масштабных, напра</w:t>
      </w:r>
      <w:r w:rsidRPr="0091352B">
        <w:rPr>
          <w:rFonts w:ascii="Times New Roman" w:hAnsi="Times New Roman" w:cs="Times New Roman"/>
          <w:sz w:val="32"/>
          <w:szCs w:val="32"/>
        </w:rPr>
        <w:t>в</w:t>
      </w:r>
      <w:r w:rsidRPr="0091352B">
        <w:rPr>
          <w:rFonts w:ascii="Times New Roman" w:hAnsi="Times New Roman" w:cs="Times New Roman"/>
          <w:sz w:val="32"/>
          <w:szCs w:val="32"/>
        </w:rPr>
        <w:t>ленных на совместное развитие социально-экономических и гум</w:t>
      </w:r>
      <w:r w:rsidRPr="0091352B">
        <w:rPr>
          <w:rFonts w:ascii="Times New Roman" w:hAnsi="Times New Roman" w:cs="Times New Roman"/>
          <w:sz w:val="32"/>
          <w:szCs w:val="32"/>
        </w:rPr>
        <w:t>а</w:t>
      </w:r>
      <w:r w:rsidRPr="0091352B">
        <w:rPr>
          <w:rFonts w:ascii="Times New Roman" w:hAnsi="Times New Roman" w:cs="Times New Roman"/>
          <w:sz w:val="32"/>
          <w:szCs w:val="32"/>
        </w:rPr>
        <w:t>нитарных проектов.</w:t>
      </w:r>
    </w:p>
    <w:p w:rsidR="00751ECE" w:rsidRPr="0091352B" w:rsidRDefault="00751ECE"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Участники конференции считают, что:</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Необходимо использовать превентивную дипломатию в целях предотвращения разногласий и конфликтов;</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Необходимо использование «мягкой силы» для практической реализации национальных интересов;</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Необходима выработка общей стратегии развития общества для повышения благосостояния жизни населения;</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Необходимо углубить интеграционные процессы в регионе, восстановить транспортные и энергетические коммуникации;</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t>Учитывая сложившуюся ситуацию, Республике Таджикистан необходимо активизировать внешнеполитическую деятельность с целью подготовки соответствующих документов для вхождения в состав ЕАЭС;</w:t>
      </w:r>
    </w:p>
    <w:p w:rsidR="00751ECE" w:rsidRPr="0091352B" w:rsidRDefault="00751ECE" w:rsidP="0091352B">
      <w:pPr>
        <w:pStyle w:val="a8"/>
        <w:widowControl/>
        <w:numPr>
          <w:ilvl w:val="0"/>
          <w:numId w:val="41"/>
        </w:numPr>
        <w:ind w:left="0" w:firstLine="426"/>
        <w:contextualSpacing w:val="0"/>
        <w:jc w:val="both"/>
        <w:rPr>
          <w:rFonts w:ascii="Times New Roman" w:hAnsi="Times New Roman" w:cs="Times New Roman"/>
          <w:sz w:val="32"/>
          <w:szCs w:val="32"/>
        </w:rPr>
      </w:pPr>
      <w:r w:rsidRPr="0091352B">
        <w:rPr>
          <w:rFonts w:ascii="Times New Roman" w:hAnsi="Times New Roman" w:cs="Times New Roman"/>
          <w:sz w:val="32"/>
          <w:szCs w:val="32"/>
        </w:rPr>
        <w:lastRenderedPageBreak/>
        <w:t>Важным и определяющим моментом является то, что для ц</w:t>
      </w:r>
      <w:r w:rsidRPr="0091352B">
        <w:rPr>
          <w:rFonts w:ascii="Times New Roman" w:hAnsi="Times New Roman" w:cs="Times New Roman"/>
          <w:sz w:val="32"/>
          <w:szCs w:val="32"/>
        </w:rPr>
        <w:t>е</w:t>
      </w:r>
      <w:r w:rsidRPr="0091352B">
        <w:rPr>
          <w:rFonts w:ascii="Times New Roman" w:hAnsi="Times New Roman" w:cs="Times New Roman"/>
          <w:sz w:val="32"/>
          <w:szCs w:val="32"/>
        </w:rPr>
        <w:t>ленаправленной деятельности и борьбы с радикальными экстр</w:t>
      </w:r>
      <w:r w:rsidRPr="0091352B">
        <w:rPr>
          <w:rFonts w:ascii="Times New Roman" w:hAnsi="Times New Roman" w:cs="Times New Roman"/>
          <w:sz w:val="32"/>
          <w:szCs w:val="32"/>
        </w:rPr>
        <w:t>е</w:t>
      </w:r>
      <w:r w:rsidRPr="0091352B">
        <w:rPr>
          <w:rFonts w:ascii="Times New Roman" w:hAnsi="Times New Roman" w:cs="Times New Roman"/>
          <w:sz w:val="32"/>
          <w:szCs w:val="32"/>
        </w:rPr>
        <w:t>мистскими организациями необходимо обратить особое и серьёзное внимание на источники финансирования, на внутре</w:t>
      </w:r>
      <w:r w:rsidRPr="0091352B">
        <w:rPr>
          <w:rFonts w:ascii="Times New Roman" w:hAnsi="Times New Roman" w:cs="Times New Roman"/>
          <w:sz w:val="32"/>
          <w:szCs w:val="32"/>
        </w:rPr>
        <w:t>н</w:t>
      </w:r>
      <w:r w:rsidRPr="0091352B">
        <w:rPr>
          <w:rFonts w:ascii="Times New Roman" w:hAnsi="Times New Roman" w:cs="Times New Roman"/>
          <w:sz w:val="32"/>
          <w:szCs w:val="32"/>
        </w:rPr>
        <w:t xml:space="preserve">ние и внешние факторы их деятельности. </w:t>
      </w:r>
      <w:proofErr w:type="gramStart"/>
      <w:r w:rsidRPr="0091352B">
        <w:rPr>
          <w:rFonts w:ascii="Times New Roman" w:hAnsi="Times New Roman" w:cs="Times New Roman"/>
          <w:sz w:val="32"/>
          <w:szCs w:val="32"/>
        </w:rPr>
        <w:t>В этой связи госуда</w:t>
      </w:r>
      <w:r w:rsidRPr="0091352B">
        <w:rPr>
          <w:rFonts w:ascii="Times New Roman" w:hAnsi="Times New Roman" w:cs="Times New Roman"/>
          <w:sz w:val="32"/>
          <w:szCs w:val="32"/>
        </w:rPr>
        <w:t>р</w:t>
      </w:r>
      <w:r w:rsidRPr="0091352B">
        <w:rPr>
          <w:rFonts w:ascii="Times New Roman" w:hAnsi="Times New Roman" w:cs="Times New Roman"/>
          <w:sz w:val="32"/>
          <w:szCs w:val="32"/>
        </w:rPr>
        <w:t>ствам Содружества Независимых Государств, государствам-членам ОДКБ, ШОС, так же как и образованному Евразийскому экономическому Союзу, необходимо будет предпринять ряд совместных мер кардинального и масштабного характера для прорыва в пров</w:t>
      </w:r>
      <w:r w:rsidRPr="0091352B">
        <w:rPr>
          <w:rFonts w:ascii="Times New Roman" w:hAnsi="Times New Roman" w:cs="Times New Roman"/>
          <w:sz w:val="32"/>
          <w:szCs w:val="32"/>
        </w:rPr>
        <w:t>е</w:t>
      </w:r>
      <w:r w:rsidRPr="0091352B">
        <w:rPr>
          <w:rFonts w:ascii="Times New Roman" w:hAnsi="Times New Roman" w:cs="Times New Roman"/>
          <w:sz w:val="32"/>
          <w:szCs w:val="32"/>
        </w:rPr>
        <w:t>дении социально-экономических реформ, развитии экономики, кардинального разв</w:t>
      </w:r>
      <w:r w:rsidRPr="0091352B">
        <w:rPr>
          <w:rFonts w:ascii="Times New Roman" w:hAnsi="Times New Roman" w:cs="Times New Roman"/>
          <w:sz w:val="32"/>
          <w:szCs w:val="32"/>
        </w:rPr>
        <w:t>и</w:t>
      </w:r>
      <w:r w:rsidRPr="0091352B">
        <w:rPr>
          <w:rFonts w:ascii="Times New Roman" w:hAnsi="Times New Roman" w:cs="Times New Roman"/>
          <w:sz w:val="32"/>
          <w:szCs w:val="32"/>
        </w:rPr>
        <w:t>тия сферы образования в направлении испол</w:t>
      </w:r>
      <w:r w:rsidRPr="0091352B">
        <w:rPr>
          <w:rFonts w:ascii="Times New Roman" w:hAnsi="Times New Roman" w:cs="Times New Roman"/>
          <w:sz w:val="32"/>
          <w:szCs w:val="32"/>
        </w:rPr>
        <w:t>ь</w:t>
      </w:r>
      <w:r w:rsidRPr="0091352B">
        <w:rPr>
          <w:rFonts w:ascii="Times New Roman" w:hAnsi="Times New Roman" w:cs="Times New Roman"/>
          <w:sz w:val="32"/>
          <w:szCs w:val="32"/>
        </w:rPr>
        <w:t>зования современных инновационных и передовых технологий, воспитания культуры взаимного уважения, толерантности, дружбы и сотрудничества в обеспечении единой системыколлективной</w:t>
      </w:r>
      <w:proofErr w:type="gramEnd"/>
      <w:r w:rsidRPr="0091352B">
        <w:rPr>
          <w:rFonts w:ascii="Times New Roman" w:hAnsi="Times New Roman" w:cs="Times New Roman"/>
          <w:sz w:val="32"/>
          <w:szCs w:val="32"/>
        </w:rPr>
        <w:t xml:space="preserve"> </w:t>
      </w:r>
      <w:proofErr w:type="gramStart"/>
      <w:r w:rsidRPr="0091352B">
        <w:rPr>
          <w:rFonts w:ascii="Times New Roman" w:hAnsi="Times New Roman" w:cs="Times New Roman"/>
          <w:sz w:val="32"/>
          <w:szCs w:val="32"/>
        </w:rPr>
        <w:t>безопасности на бл</w:t>
      </w:r>
      <w:r w:rsidRPr="0091352B">
        <w:rPr>
          <w:rFonts w:ascii="Times New Roman" w:hAnsi="Times New Roman" w:cs="Times New Roman"/>
          <w:sz w:val="32"/>
          <w:szCs w:val="32"/>
        </w:rPr>
        <w:t>и</w:t>
      </w:r>
      <w:r w:rsidRPr="0091352B">
        <w:rPr>
          <w:rFonts w:ascii="Times New Roman" w:hAnsi="Times New Roman" w:cs="Times New Roman"/>
          <w:sz w:val="32"/>
          <w:szCs w:val="32"/>
        </w:rPr>
        <w:t>жайшие 5-10 лет.</w:t>
      </w:r>
      <w:proofErr w:type="gramEnd"/>
      <w:r w:rsidRPr="0091352B">
        <w:rPr>
          <w:rFonts w:ascii="Times New Roman" w:hAnsi="Times New Roman" w:cs="Times New Roman"/>
          <w:sz w:val="32"/>
          <w:szCs w:val="32"/>
        </w:rPr>
        <w:t xml:space="preserve"> Анализ современных тенденций рекрутирования-вербовки и финансирования радикальных организаций подтве</w:t>
      </w:r>
      <w:r w:rsidRPr="0091352B">
        <w:rPr>
          <w:rFonts w:ascii="Times New Roman" w:hAnsi="Times New Roman" w:cs="Times New Roman"/>
          <w:sz w:val="32"/>
          <w:szCs w:val="32"/>
        </w:rPr>
        <w:t>р</w:t>
      </w:r>
      <w:r w:rsidRPr="0091352B">
        <w:rPr>
          <w:rFonts w:ascii="Times New Roman" w:hAnsi="Times New Roman" w:cs="Times New Roman"/>
          <w:sz w:val="32"/>
          <w:szCs w:val="32"/>
        </w:rPr>
        <w:t>ждает острую необходимость разработки и решения государствами региона вопроса о совместном едином противоде</w:t>
      </w:r>
      <w:r w:rsidRPr="0091352B">
        <w:rPr>
          <w:rFonts w:ascii="Times New Roman" w:hAnsi="Times New Roman" w:cs="Times New Roman"/>
          <w:sz w:val="32"/>
          <w:szCs w:val="32"/>
        </w:rPr>
        <w:t>й</w:t>
      </w:r>
      <w:r w:rsidRPr="0091352B">
        <w:rPr>
          <w:rFonts w:ascii="Times New Roman" w:hAnsi="Times New Roman" w:cs="Times New Roman"/>
          <w:sz w:val="32"/>
          <w:szCs w:val="32"/>
        </w:rPr>
        <w:t>ствии данному явлению с возможностью развития взаимодействия структур и и</w:t>
      </w:r>
      <w:r w:rsidRPr="0091352B">
        <w:rPr>
          <w:rFonts w:ascii="Times New Roman" w:hAnsi="Times New Roman" w:cs="Times New Roman"/>
          <w:sz w:val="32"/>
          <w:szCs w:val="32"/>
        </w:rPr>
        <w:t>н</w:t>
      </w:r>
      <w:r w:rsidRPr="0091352B">
        <w:rPr>
          <w:rFonts w:ascii="Times New Roman" w:hAnsi="Times New Roman" w:cs="Times New Roman"/>
          <w:sz w:val="32"/>
          <w:szCs w:val="32"/>
        </w:rPr>
        <w:t>теграционных процессов, прогнозирование и предв</w:t>
      </w:r>
      <w:r w:rsidRPr="0091352B">
        <w:rPr>
          <w:rFonts w:ascii="Times New Roman" w:hAnsi="Times New Roman" w:cs="Times New Roman"/>
          <w:sz w:val="32"/>
          <w:szCs w:val="32"/>
        </w:rPr>
        <w:t>и</w:t>
      </w:r>
      <w:r w:rsidRPr="0091352B">
        <w:rPr>
          <w:rFonts w:ascii="Times New Roman" w:hAnsi="Times New Roman" w:cs="Times New Roman"/>
          <w:sz w:val="32"/>
          <w:szCs w:val="32"/>
        </w:rPr>
        <w:t>дение развития событий в Центральной Азии - на южном фланге СНГ.</w:t>
      </w:r>
    </w:p>
    <w:p w:rsidR="00751ECE" w:rsidRPr="0091352B" w:rsidRDefault="00751ECE" w:rsidP="0091352B">
      <w:pPr>
        <w:pStyle w:val="a8"/>
        <w:ind w:left="0"/>
        <w:jc w:val="both"/>
        <w:rPr>
          <w:rFonts w:ascii="Times New Roman" w:hAnsi="Times New Roman" w:cs="Times New Roman"/>
          <w:sz w:val="32"/>
          <w:szCs w:val="32"/>
        </w:rPr>
      </w:pPr>
    </w:p>
    <w:p w:rsidR="00751ECE" w:rsidRPr="0091352B" w:rsidRDefault="00751ECE" w:rsidP="0091352B">
      <w:pPr>
        <w:spacing w:after="0" w:line="240" w:lineRule="auto"/>
        <w:ind w:firstLine="426"/>
        <w:jc w:val="both"/>
        <w:rPr>
          <w:rFonts w:ascii="Times New Roman" w:hAnsi="Times New Roman" w:cs="Times New Roman"/>
          <w:sz w:val="32"/>
          <w:szCs w:val="32"/>
        </w:rPr>
      </w:pPr>
      <w:r w:rsidRPr="0091352B">
        <w:rPr>
          <w:rFonts w:ascii="Times New Roman" w:hAnsi="Times New Roman" w:cs="Times New Roman"/>
          <w:sz w:val="32"/>
          <w:szCs w:val="32"/>
        </w:rPr>
        <w:t>Группа по выработке проекта резолюции: Майтдинова Г.М., Д</w:t>
      </w:r>
      <w:r w:rsidRPr="0091352B">
        <w:rPr>
          <w:rFonts w:ascii="Times New Roman" w:hAnsi="Times New Roman" w:cs="Times New Roman"/>
          <w:sz w:val="32"/>
          <w:szCs w:val="32"/>
        </w:rPr>
        <w:t>е</w:t>
      </w:r>
      <w:r w:rsidRPr="0091352B">
        <w:rPr>
          <w:rFonts w:ascii="Times New Roman" w:hAnsi="Times New Roman" w:cs="Times New Roman"/>
          <w:sz w:val="32"/>
          <w:szCs w:val="32"/>
        </w:rPr>
        <w:t xml:space="preserve">реникьян А.С., Умаров С.А., Сангинов Н.Н., Дубовицкий В.В., Ксенз А.С., Шарипов А.Н. </w:t>
      </w:r>
    </w:p>
    <w:p w:rsidR="002D2A80" w:rsidRPr="0091352B" w:rsidRDefault="002D2A80" w:rsidP="0091352B">
      <w:pPr>
        <w:spacing w:after="0" w:line="240" w:lineRule="auto"/>
        <w:jc w:val="both"/>
        <w:rPr>
          <w:rFonts w:ascii="Times New Roman" w:hAnsi="Times New Roman" w:cs="Times New Roman"/>
          <w:color w:val="000000" w:themeColor="text1"/>
          <w:sz w:val="32"/>
          <w:szCs w:val="32"/>
        </w:rPr>
      </w:pPr>
    </w:p>
    <w:p w:rsidR="00EA6B51" w:rsidRPr="0091352B" w:rsidRDefault="00EA6B51" w:rsidP="0091352B">
      <w:pPr>
        <w:spacing w:after="0" w:line="240" w:lineRule="auto"/>
        <w:jc w:val="both"/>
        <w:rPr>
          <w:rFonts w:ascii="Times New Roman" w:hAnsi="Times New Roman" w:cs="Times New Roman"/>
          <w:b/>
          <w:sz w:val="32"/>
          <w:szCs w:val="32"/>
        </w:rPr>
      </w:pPr>
    </w:p>
    <w:p w:rsidR="00EA6B51" w:rsidRPr="0091352B" w:rsidRDefault="00EA6B51" w:rsidP="0091352B">
      <w:pPr>
        <w:spacing w:after="0" w:line="240" w:lineRule="auto"/>
        <w:jc w:val="both"/>
        <w:rPr>
          <w:rFonts w:ascii="Times New Roman" w:eastAsia="Calibri" w:hAnsi="Times New Roman" w:cs="Times New Roman"/>
          <w:sz w:val="32"/>
          <w:szCs w:val="32"/>
        </w:rPr>
      </w:pPr>
    </w:p>
    <w:p w:rsidR="00EA6B51" w:rsidRPr="0091352B" w:rsidRDefault="00EA6B51" w:rsidP="0091352B">
      <w:pPr>
        <w:spacing w:after="0" w:line="240" w:lineRule="auto"/>
        <w:jc w:val="both"/>
        <w:rPr>
          <w:rFonts w:ascii="Times New Roman" w:eastAsia="Calibri" w:hAnsi="Times New Roman" w:cs="Times New Roman"/>
          <w:sz w:val="32"/>
          <w:szCs w:val="32"/>
        </w:rPr>
      </w:pPr>
    </w:p>
    <w:p w:rsidR="00EA6B51" w:rsidRPr="0091352B" w:rsidRDefault="00EA6B51" w:rsidP="0091352B">
      <w:pPr>
        <w:spacing w:after="0" w:line="240" w:lineRule="auto"/>
        <w:jc w:val="both"/>
        <w:rPr>
          <w:rFonts w:ascii="Times New Roman" w:hAnsi="Times New Roman" w:cs="Times New Roman"/>
          <w:sz w:val="32"/>
          <w:szCs w:val="32"/>
        </w:rPr>
      </w:pPr>
    </w:p>
    <w:p w:rsidR="00EA6B51" w:rsidRPr="0091352B" w:rsidRDefault="00EA6B51" w:rsidP="0091352B">
      <w:pPr>
        <w:spacing w:after="0" w:line="240" w:lineRule="auto"/>
        <w:jc w:val="both"/>
        <w:rPr>
          <w:rFonts w:ascii="Times New Roman" w:hAnsi="Times New Roman" w:cs="Times New Roman"/>
          <w:sz w:val="32"/>
          <w:szCs w:val="32"/>
        </w:rPr>
      </w:pPr>
    </w:p>
    <w:p w:rsidR="00EA6B51" w:rsidRPr="0091352B" w:rsidRDefault="00EA6B51" w:rsidP="0091352B">
      <w:pPr>
        <w:spacing w:after="0" w:line="240" w:lineRule="auto"/>
        <w:jc w:val="both"/>
        <w:rPr>
          <w:rFonts w:ascii="Times New Roman" w:hAnsi="Times New Roman" w:cs="Times New Roman"/>
          <w:sz w:val="32"/>
          <w:szCs w:val="32"/>
        </w:rPr>
      </w:pPr>
    </w:p>
    <w:p w:rsidR="005F2CA3" w:rsidRPr="0091352B" w:rsidRDefault="005F2CA3" w:rsidP="0091352B">
      <w:pPr>
        <w:spacing w:after="0" w:line="240" w:lineRule="auto"/>
        <w:jc w:val="both"/>
        <w:rPr>
          <w:rFonts w:ascii="Times New Roman" w:hAnsi="Times New Roman" w:cs="Times New Roman"/>
          <w:sz w:val="32"/>
          <w:szCs w:val="32"/>
        </w:rPr>
      </w:pPr>
    </w:p>
    <w:p w:rsidR="005F2CA3" w:rsidRPr="0091352B" w:rsidRDefault="005F2CA3" w:rsidP="0091352B">
      <w:pPr>
        <w:spacing w:after="0" w:line="240" w:lineRule="auto"/>
        <w:jc w:val="both"/>
        <w:rPr>
          <w:rFonts w:ascii="Times New Roman" w:hAnsi="Times New Roman" w:cs="Times New Roman"/>
          <w:sz w:val="32"/>
          <w:szCs w:val="32"/>
        </w:rPr>
      </w:pPr>
    </w:p>
    <w:p w:rsidR="005F2CA3" w:rsidRPr="0091352B" w:rsidRDefault="005F2CA3" w:rsidP="0091352B">
      <w:pPr>
        <w:spacing w:after="0" w:line="240" w:lineRule="auto"/>
        <w:jc w:val="both"/>
        <w:rPr>
          <w:rFonts w:ascii="Times New Roman" w:hAnsi="Times New Roman" w:cs="Times New Roman"/>
          <w:sz w:val="32"/>
          <w:szCs w:val="32"/>
        </w:rPr>
      </w:pPr>
    </w:p>
    <w:p w:rsidR="005F2CA3" w:rsidRPr="0091352B" w:rsidRDefault="005F2CA3" w:rsidP="0091352B">
      <w:pPr>
        <w:spacing w:after="0" w:line="240" w:lineRule="auto"/>
        <w:rPr>
          <w:rFonts w:ascii="Times New Roman" w:hAnsi="Times New Roman" w:cs="Times New Roman"/>
          <w:sz w:val="32"/>
          <w:szCs w:val="32"/>
        </w:rPr>
      </w:pPr>
    </w:p>
    <w:p w:rsidR="00AB6EC4" w:rsidRDefault="00AB6EC4" w:rsidP="0091352B">
      <w:pPr>
        <w:spacing w:after="0" w:line="240" w:lineRule="auto"/>
        <w:rPr>
          <w:rFonts w:ascii="Times New Roman" w:hAnsi="Times New Roman" w:cs="Times New Roman"/>
          <w:sz w:val="32"/>
          <w:szCs w:val="32"/>
        </w:rPr>
      </w:pPr>
    </w:p>
    <w:p w:rsidR="0091352B" w:rsidRDefault="0091352B" w:rsidP="0091352B">
      <w:pPr>
        <w:spacing w:after="0" w:line="240" w:lineRule="auto"/>
        <w:rPr>
          <w:rFonts w:ascii="Times New Roman" w:hAnsi="Times New Roman" w:cs="Times New Roman"/>
          <w:sz w:val="32"/>
          <w:szCs w:val="32"/>
        </w:rPr>
      </w:pPr>
    </w:p>
    <w:p w:rsidR="0091352B" w:rsidRDefault="0091352B" w:rsidP="0091352B">
      <w:pPr>
        <w:spacing w:after="0" w:line="240" w:lineRule="auto"/>
        <w:rPr>
          <w:rFonts w:ascii="Times New Roman" w:hAnsi="Times New Roman" w:cs="Times New Roman"/>
          <w:sz w:val="32"/>
          <w:szCs w:val="32"/>
        </w:rPr>
      </w:pPr>
    </w:p>
    <w:p w:rsidR="0091352B" w:rsidRDefault="0091352B" w:rsidP="0091352B">
      <w:pPr>
        <w:spacing w:after="0" w:line="240" w:lineRule="auto"/>
        <w:rPr>
          <w:rFonts w:ascii="Times New Roman" w:hAnsi="Times New Roman" w:cs="Times New Roman"/>
          <w:sz w:val="32"/>
          <w:szCs w:val="32"/>
        </w:rPr>
      </w:pPr>
    </w:p>
    <w:p w:rsidR="0091352B" w:rsidRDefault="0091352B" w:rsidP="0091352B">
      <w:pPr>
        <w:spacing w:after="0" w:line="240" w:lineRule="auto"/>
        <w:rPr>
          <w:rFonts w:ascii="Times New Roman" w:hAnsi="Times New Roman" w:cs="Times New Roman"/>
          <w:sz w:val="32"/>
          <w:szCs w:val="32"/>
        </w:rPr>
      </w:pPr>
    </w:p>
    <w:p w:rsidR="0091352B" w:rsidRDefault="0091352B" w:rsidP="0091352B">
      <w:pPr>
        <w:spacing w:after="0" w:line="240" w:lineRule="auto"/>
        <w:rPr>
          <w:rFonts w:ascii="Times New Roman" w:hAnsi="Times New Roman" w:cs="Times New Roman"/>
          <w:sz w:val="32"/>
          <w:szCs w:val="32"/>
        </w:rPr>
      </w:pPr>
    </w:p>
    <w:p w:rsidR="0091352B" w:rsidRDefault="0091352B" w:rsidP="0091352B">
      <w:pPr>
        <w:spacing w:after="0"/>
        <w:jc w:val="center"/>
        <w:rPr>
          <w:rFonts w:ascii="Times New Roman" w:hAnsi="Times New Roman" w:cs="Times New Roman"/>
          <w:sz w:val="28"/>
          <w:szCs w:val="28"/>
        </w:rPr>
      </w:pPr>
    </w:p>
    <w:p w:rsidR="0091352B" w:rsidRPr="003B0497" w:rsidRDefault="0091352B" w:rsidP="0091352B">
      <w:pPr>
        <w:ind w:left="2835"/>
        <w:rPr>
          <w:rFonts w:ascii="Times New Roman" w:hAnsi="Times New Roman" w:cs="Times New Roman"/>
          <w:b/>
          <w:i/>
          <w:sz w:val="28"/>
          <w:szCs w:val="28"/>
        </w:rPr>
      </w:pPr>
      <w:r w:rsidRPr="003B0497">
        <w:rPr>
          <w:rFonts w:ascii="Times New Roman" w:hAnsi="Times New Roman" w:cs="Times New Roman"/>
          <w:b/>
          <w:i/>
          <w:sz w:val="28"/>
          <w:szCs w:val="28"/>
        </w:rPr>
        <w:t>Технический редактор: Н. Тохиров</w:t>
      </w:r>
    </w:p>
    <w:p w:rsidR="0091352B" w:rsidRPr="003B0497" w:rsidRDefault="0091352B" w:rsidP="0091352B">
      <w:pPr>
        <w:ind w:left="2835"/>
        <w:rPr>
          <w:rFonts w:ascii="Times New Roman" w:hAnsi="Times New Roman" w:cs="Times New Roman"/>
          <w:b/>
          <w:i/>
          <w:sz w:val="28"/>
          <w:szCs w:val="28"/>
        </w:rPr>
      </w:pPr>
      <w:r w:rsidRPr="003B0497">
        <w:rPr>
          <w:rFonts w:ascii="Times New Roman" w:hAnsi="Times New Roman" w:cs="Times New Roman"/>
          <w:b/>
          <w:i/>
          <w:sz w:val="28"/>
          <w:szCs w:val="28"/>
        </w:rPr>
        <w:t>Компьютерная верстка: А. Тохиров</w:t>
      </w: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91352B" w:rsidP="0091352B">
      <w:pPr>
        <w:spacing w:after="0"/>
        <w:ind w:right="2"/>
        <w:jc w:val="center"/>
        <w:rPr>
          <w:rFonts w:ascii="Times New Roman" w:hAnsi="Times New Roman" w:cs="Times New Roman"/>
          <w:sz w:val="28"/>
          <w:szCs w:val="28"/>
        </w:rPr>
      </w:pPr>
      <w:r>
        <w:rPr>
          <w:rFonts w:ascii="Times New Roman" w:hAnsi="Times New Roman" w:cs="Times New Roman"/>
          <w:sz w:val="28"/>
          <w:szCs w:val="28"/>
        </w:rPr>
        <w:t xml:space="preserve">© Издательство РТСУ </w:t>
      </w:r>
    </w:p>
    <w:p w:rsidR="0091352B" w:rsidRDefault="0091352B" w:rsidP="0091352B">
      <w:pPr>
        <w:pBdr>
          <w:bottom w:val="single" w:sz="4" w:space="1" w:color="auto"/>
        </w:pBdr>
        <w:spacing w:after="0"/>
        <w:ind w:right="2"/>
        <w:rPr>
          <w:rFonts w:ascii="Times New Roman" w:hAnsi="Times New Roman" w:cs="Times New Roman"/>
          <w:sz w:val="28"/>
          <w:szCs w:val="28"/>
        </w:rPr>
      </w:pPr>
    </w:p>
    <w:p w:rsidR="0091352B" w:rsidRDefault="0091352B" w:rsidP="0091352B">
      <w:pPr>
        <w:spacing w:after="0"/>
        <w:jc w:val="center"/>
        <w:rPr>
          <w:rFonts w:ascii="Times New Roman" w:hAnsi="Times New Roman" w:cs="Times New Roman"/>
          <w:sz w:val="28"/>
          <w:szCs w:val="28"/>
        </w:rPr>
      </w:pPr>
    </w:p>
    <w:p w:rsidR="0091352B" w:rsidRDefault="00493B38" w:rsidP="0091352B">
      <w:pPr>
        <w:spacing w:after="0"/>
        <w:jc w:val="center"/>
        <w:rPr>
          <w:rFonts w:ascii="Times New Roman" w:hAnsi="Times New Roman" w:cs="Times New Roman"/>
          <w:sz w:val="28"/>
          <w:szCs w:val="28"/>
        </w:rPr>
      </w:pPr>
      <w:r>
        <w:rPr>
          <w:rFonts w:ascii="Times New Roman" w:hAnsi="Times New Roman" w:cs="Times New Roman"/>
          <w:sz w:val="28"/>
          <w:szCs w:val="28"/>
        </w:rPr>
        <w:t>Сдано в набор 25</w:t>
      </w:r>
      <w:r w:rsidR="0091352B">
        <w:rPr>
          <w:rFonts w:ascii="Times New Roman" w:hAnsi="Times New Roman" w:cs="Times New Roman"/>
          <w:sz w:val="28"/>
          <w:szCs w:val="28"/>
        </w:rPr>
        <w:t>.</w:t>
      </w:r>
      <w:r>
        <w:rPr>
          <w:rFonts w:ascii="Times New Roman" w:hAnsi="Times New Roman" w:cs="Times New Roman"/>
          <w:sz w:val="28"/>
          <w:szCs w:val="28"/>
        </w:rPr>
        <w:t>10.2017. Подписано в печать 27.10</w:t>
      </w:r>
      <w:r w:rsidR="0091352B">
        <w:rPr>
          <w:rFonts w:ascii="Times New Roman" w:hAnsi="Times New Roman" w:cs="Times New Roman"/>
          <w:sz w:val="28"/>
          <w:szCs w:val="28"/>
        </w:rPr>
        <w:t>.2017.</w:t>
      </w:r>
    </w:p>
    <w:p w:rsidR="0091352B" w:rsidRDefault="0091352B" w:rsidP="0091352B">
      <w:pPr>
        <w:spacing w:after="0"/>
        <w:jc w:val="center"/>
        <w:rPr>
          <w:rFonts w:ascii="Times New Roman" w:hAnsi="Times New Roman" w:cs="Times New Roman"/>
          <w:sz w:val="28"/>
          <w:szCs w:val="28"/>
        </w:rPr>
      </w:pPr>
      <w:r>
        <w:rPr>
          <w:rFonts w:ascii="Times New Roman" w:hAnsi="Times New Roman" w:cs="Times New Roman"/>
          <w:sz w:val="28"/>
          <w:szCs w:val="28"/>
        </w:rPr>
        <w:t xml:space="preserve">Бумага офсетная. Печать офсетная. Гарнитура литературная. </w:t>
      </w:r>
    </w:p>
    <w:p w:rsidR="0091352B" w:rsidRDefault="0091352B" w:rsidP="0091352B">
      <w:pPr>
        <w:spacing w:after="0"/>
        <w:jc w:val="center"/>
        <w:rPr>
          <w:rFonts w:ascii="Times New Roman" w:hAnsi="Times New Roman" w:cs="Times New Roman"/>
          <w:sz w:val="28"/>
          <w:szCs w:val="28"/>
        </w:rPr>
      </w:pPr>
      <w:r>
        <w:rPr>
          <w:rFonts w:ascii="Times New Roman" w:hAnsi="Times New Roman" w:cs="Times New Roman"/>
          <w:sz w:val="28"/>
          <w:szCs w:val="28"/>
        </w:rPr>
        <w:t>Формат 60</w:t>
      </w:r>
      <w:r>
        <w:rPr>
          <w:rFonts w:ascii="Times New Roman" w:hAnsi="Times New Roman" w:cs="Times New Roman"/>
          <w:sz w:val="28"/>
          <w:szCs w:val="28"/>
          <w:lang w:val="en-US"/>
        </w:rPr>
        <w:t>x</w:t>
      </w:r>
      <w:r>
        <w:rPr>
          <w:rFonts w:ascii="Times New Roman" w:hAnsi="Times New Roman" w:cs="Times New Roman"/>
          <w:sz w:val="28"/>
          <w:szCs w:val="28"/>
        </w:rPr>
        <w:t>84</w:t>
      </w:r>
      <w:r>
        <w:rPr>
          <w:rFonts w:ascii="Times New Roman" w:hAnsi="Times New Roman" w:cs="Times New Roman"/>
          <w:sz w:val="28"/>
          <w:szCs w:val="28"/>
          <w:vertAlign w:val="subscript"/>
        </w:rPr>
        <w:t>1/16</w:t>
      </w:r>
      <w:r w:rsidR="00493B38">
        <w:rPr>
          <w:rFonts w:ascii="Times New Roman" w:hAnsi="Times New Roman" w:cs="Times New Roman"/>
          <w:sz w:val="28"/>
          <w:szCs w:val="28"/>
        </w:rPr>
        <w:t>. Услов. печ. л. 16,5</w:t>
      </w:r>
      <w:r>
        <w:rPr>
          <w:rFonts w:ascii="Times New Roman" w:hAnsi="Times New Roman" w:cs="Times New Roman"/>
          <w:sz w:val="28"/>
          <w:szCs w:val="28"/>
        </w:rPr>
        <w:t xml:space="preserve">. </w:t>
      </w:r>
    </w:p>
    <w:p w:rsidR="0091352B" w:rsidRDefault="00493B38" w:rsidP="0091352B">
      <w:pPr>
        <w:spacing w:after="0"/>
        <w:jc w:val="center"/>
        <w:rPr>
          <w:rFonts w:ascii="Times New Roman" w:hAnsi="Times New Roman" w:cs="Times New Roman"/>
          <w:sz w:val="28"/>
          <w:szCs w:val="28"/>
        </w:rPr>
      </w:pPr>
      <w:r>
        <w:rPr>
          <w:rFonts w:ascii="Times New Roman" w:hAnsi="Times New Roman" w:cs="Times New Roman"/>
          <w:sz w:val="28"/>
          <w:szCs w:val="28"/>
        </w:rPr>
        <w:t>Тираж 150 экз. Заказ № 292</w:t>
      </w:r>
      <w:r w:rsidR="0091352B">
        <w:rPr>
          <w:rFonts w:ascii="Times New Roman" w:hAnsi="Times New Roman" w:cs="Times New Roman"/>
          <w:sz w:val="28"/>
          <w:szCs w:val="28"/>
        </w:rPr>
        <w:t>.</w:t>
      </w:r>
    </w:p>
    <w:p w:rsidR="0091352B" w:rsidRDefault="0091352B" w:rsidP="0091352B">
      <w:pPr>
        <w:pBdr>
          <w:bottom w:val="single" w:sz="4" w:space="1" w:color="auto"/>
        </w:pBdr>
        <w:spacing w:after="0"/>
        <w:jc w:val="center"/>
        <w:rPr>
          <w:rFonts w:ascii="Times New Roman" w:hAnsi="Times New Roman" w:cs="Times New Roman"/>
          <w:color w:val="FF0000"/>
          <w:sz w:val="28"/>
          <w:szCs w:val="28"/>
        </w:rPr>
      </w:pPr>
    </w:p>
    <w:p w:rsidR="0091352B" w:rsidRDefault="0091352B" w:rsidP="0091352B">
      <w:pPr>
        <w:spacing w:after="0"/>
        <w:ind w:right="2"/>
        <w:jc w:val="center"/>
        <w:rPr>
          <w:rFonts w:ascii="Times New Roman" w:hAnsi="Times New Roman" w:cs="Times New Roman"/>
          <w:sz w:val="28"/>
          <w:szCs w:val="28"/>
        </w:rPr>
      </w:pPr>
      <w:r>
        <w:rPr>
          <w:rFonts w:ascii="Times New Roman" w:hAnsi="Times New Roman" w:cs="Times New Roman"/>
          <w:sz w:val="28"/>
          <w:szCs w:val="28"/>
        </w:rPr>
        <w:t xml:space="preserve">Отпечатано в типографии РТСУ, </w:t>
      </w:r>
    </w:p>
    <w:p w:rsidR="0091352B" w:rsidRDefault="0091352B" w:rsidP="0091352B">
      <w:pPr>
        <w:spacing w:after="0"/>
        <w:ind w:right="2"/>
        <w:jc w:val="center"/>
        <w:rPr>
          <w:rFonts w:ascii="Times New Roman" w:hAnsi="Times New Roman" w:cs="Times New Roman"/>
          <w:bCs/>
          <w:sz w:val="28"/>
          <w:szCs w:val="28"/>
        </w:rPr>
      </w:pPr>
      <w:r>
        <w:rPr>
          <w:rFonts w:ascii="Times New Roman" w:hAnsi="Times New Roman" w:cs="Times New Roman"/>
          <w:bCs/>
          <w:sz w:val="28"/>
          <w:szCs w:val="28"/>
        </w:rPr>
        <w:t xml:space="preserve">734025, Республика Таджикистан, г. Душанбе, </w:t>
      </w:r>
    </w:p>
    <w:p w:rsidR="0091352B" w:rsidRDefault="0091352B" w:rsidP="0091352B">
      <w:pPr>
        <w:spacing w:after="0"/>
        <w:ind w:left="2124" w:firstLine="708"/>
        <w:rPr>
          <w:rFonts w:ascii="Times New Roman" w:hAnsi="Times New Roman" w:cs="Times New Roman"/>
          <w:sz w:val="28"/>
          <w:szCs w:val="28"/>
        </w:rPr>
      </w:pPr>
      <w:r>
        <w:rPr>
          <w:rFonts w:ascii="Times New Roman" w:hAnsi="Times New Roman" w:cs="Times New Roman"/>
          <w:bCs/>
          <w:sz w:val="28"/>
          <w:szCs w:val="28"/>
        </w:rPr>
        <w:t>ул. Мирзо Турсун-заде-30</w:t>
      </w:r>
    </w:p>
    <w:sectPr w:rsidR="0091352B" w:rsidSect="0091352B">
      <w:headerReference w:type="default" r:id="rId75"/>
      <w:footnotePr>
        <w:numRestart w:val="eachPage"/>
      </w:footnotePr>
      <w:pgSz w:w="11906" w:h="16838"/>
      <w:pgMar w:top="1418" w:right="127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3D" w:rsidRDefault="00D15C3D" w:rsidP="00503380">
      <w:pPr>
        <w:spacing w:after="0" w:line="240" w:lineRule="auto"/>
      </w:pPr>
      <w:r>
        <w:separator/>
      </w:r>
    </w:p>
  </w:endnote>
  <w:endnote w:type="continuationSeparator" w:id="0">
    <w:p w:rsidR="00D15C3D" w:rsidRDefault="00D15C3D" w:rsidP="0050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3D" w:rsidRDefault="00D15C3D" w:rsidP="00503380">
      <w:pPr>
        <w:spacing w:after="0" w:line="240" w:lineRule="auto"/>
      </w:pPr>
      <w:r>
        <w:separator/>
      </w:r>
    </w:p>
  </w:footnote>
  <w:footnote w:type="continuationSeparator" w:id="0">
    <w:p w:rsidR="00D15C3D" w:rsidRDefault="00D15C3D" w:rsidP="00503380">
      <w:pPr>
        <w:spacing w:after="0" w:line="240" w:lineRule="auto"/>
      </w:pPr>
      <w:r>
        <w:continuationSeparator/>
      </w:r>
    </w:p>
  </w:footnote>
  <w:footnote w:id="1">
    <w:p w:rsidR="00222EE3" w:rsidRPr="0006006D" w:rsidRDefault="00222EE3" w:rsidP="00503380">
      <w:pPr>
        <w:spacing w:after="0" w:line="240" w:lineRule="auto"/>
        <w:jc w:val="both"/>
        <w:rPr>
          <w:rFonts w:ascii="Times New Roman" w:hAnsi="Times New Roman"/>
          <w:sz w:val="20"/>
          <w:szCs w:val="20"/>
        </w:rPr>
      </w:pPr>
      <w:r w:rsidRPr="0006006D">
        <w:rPr>
          <w:rStyle w:val="a9"/>
          <w:sz w:val="20"/>
          <w:szCs w:val="20"/>
        </w:rPr>
        <w:footnoteRef/>
      </w:r>
      <w:r w:rsidRPr="0006006D">
        <w:rPr>
          <w:rFonts w:ascii="Times New Roman" w:hAnsi="Times New Roman"/>
          <w:sz w:val="20"/>
          <w:szCs w:val="20"/>
        </w:rPr>
        <w:t xml:space="preserve">«Свое» и «чужое» прошлое, или поиск новых идентичностей в постсоветских государствах. – М., 1999; Константинов С.В., УшаковА.И. История послеистории. Образы России на постсоветском пространстве. – М., 2001; Национальные истории в </w:t>
      </w:r>
      <w:proofErr w:type="gramStart"/>
      <w:r w:rsidRPr="0006006D">
        <w:rPr>
          <w:rFonts w:ascii="Times New Roman" w:hAnsi="Times New Roman"/>
          <w:sz w:val="20"/>
          <w:szCs w:val="20"/>
        </w:rPr>
        <w:t>советском</w:t>
      </w:r>
      <w:proofErr w:type="gramEnd"/>
      <w:r w:rsidRPr="0006006D">
        <w:rPr>
          <w:rFonts w:ascii="Times New Roman" w:hAnsi="Times New Roman"/>
          <w:sz w:val="20"/>
          <w:szCs w:val="20"/>
        </w:rPr>
        <w:t xml:space="preserve"> и постсоветских государствах. 2-е изд. – М., 2003; Освещение общей истории России и народов постсоветских стран в школьных учебниках истории новых независимых государств. </w:t>
      </w:r>
      <w:r>
        <w:rPr>
          <w:rFonts w:ascii="Times New Roman" w:hAnsi="Times New Roman"/>
          <w:sz w:val="20"/>
          <w:szCs w:val="20"/>
        </w:rPr>
        <w:t>–</w:t>
      </w:r>
      <w:r w:rsidRPr="0006006D">
        <w:rPr>
          <w:rFonts w:ascii="Times New Roman" w:hAnsi="Times New Roman"/>
          <w:sz w:val="20"/>
          <w:szCs w:val="20"/>
        </w:rPr>
        <w:t xml:space="preserve"> М</w:t>
      </w:r>
      <w:r>
        <w:rPr>
          <w:rFonts w:ascii="Times New Roman" w:hAnsi="Times New Roman"/>
          <w:sz w:val="20"/>
          <w:szCs w:val="20"/>
        </w:rPr>
        <w:t>.</w:t>
      </w:r>
      <w:r w:rsidRPr="0006006D">
        <w:rPr>
          <w:rFonts w:ascii="Times New Roman" w:hAnsi="Times New Roman"/>
          <w:sz w:val="20"/>
          <w:szCs w:val="20"/>
        </w:rPr>
        <w:t>, 2009; Прибалтика и Средняя Азия в составе Российской империи и СССР: мифы совр</w:t>
      </w:r>
      <w:r w:rsidRPr="0006006D">
        <w:rPr>
          <w:rFonts w:ascii="Times New Roman" w:hAnsi="Times New Roman"/>
          <w:sz w:val="20"/>
          <w:szCs w:val="20"/>
        </w:rPr>
        <w:t>е</w:t>
      </w:r>
      <w:r w:rsidRPr="0006006D">
        <w:rPr>
          <w:rFonts w:ascii="Times New Roman" w:hAnsi="Times New Roman"/>
          <w:sz w:val="20"/>
          <w:szCs w:val="20"/>
        </w:rPr>
        <w:t>менных учебников постсоветских стран и реальность социально-экономических подсчетов. – М., 2009; И</w:t>
      </w:r>
      <w:r w:rsidRPr="0006006D">
        <w:rPr>
          <w:rFonts w:ascii="Times New Roman" w:hAnsi="Times New Roman"/>
          <w:sz w:val="20"/>
          <w:szCs w:val="20"/>
        </w:rPr>
        <w:t>с</w:t>
      </w:r>
      <w:r w:rsidRPr="0006006D">
        <w:rPr>
          <w:rFonts w:ascii="Times New Roman" w:hAnsi="Times New Roman"/>
          <w:sz w:val="20"/>
          <w:szCs w:val="20"/>
        </w:rPr>
        <w:t>тория России и новых независимых госуда</w:t>
      </w:r>
      <w:proofErr w:type="gramStart"/>
      <w:r w:rsidRPr="0006006D">
        <w:rPr>
          <w:rFonts w:ascii="Times New Roman" w:hAnsi="Times New Roman"/>
          <w:sz w:val="20"/>
          <w:szCs w:val="20"/>
        </w:rPr>
        <w:t>рств в шк</w:t>
      </w:r>
      <w:proofErr w:type="gramEnd"/>
      <w:r w:rsidRPr="0006006D">
        <w:rPr>
          <w:rFonts w:ascii="Times New Roman" w:hAnsi="Times New Roman"/>
          <w:sz w:val="20"/>
          <w:szCs w:val="20"/>
        </w:rPr>
        <w:t xml:space="preserve">ольных учебниках. – М., 2010; Национальные истории на постсоветском пространстве - </w:t>
      </w:r>
      <w:r w:rsidRPr="0006006D">
        <w:rPr>
          <w:rFonts w:ascii="Times New Roman" w:hAnsi="Times New Roman"/>
          <w:sz w:val="20"/>
          <w:szCs w:val="20"/>
          <w:lang w:val="en-US"/>
        </w:rPr>
        <w:t>II</w:t>
      </w:r>
      <w:r w:rsidRPr="0006006D">
        <w:rPr>
          <w:rFonts w:ascii="Times New Roman" w:hAnsi="Times New Roman"/>
          <w:sz w:val="20"/>
          <w:szCs w:val="20"/>
        </w:rPr>
        <w:t>. Десять лет спустя. – М., 2010; Бордюгов Г. «Войны памяти» на постс</w:t>
      </w:r>
      <w:r w:rsidRPr="0006006D">
        <w:rPr>
          <w:rFonts w:ascii="Times New Roman" w:hAnsi="Times New Roman"/>
          <w:sz w:val="20"/>
          <w:szCs w:val="20"/>
        </w:rPr>
        <w:t>о</w:t>
      </w:r>
      <w:r w:rsidRPr="0006006D">
        <w:rPr>
          <w:rFonts w:ascii="Times New Roman" w:hAnsi="Times New Roman"/>
          <w:sz w:val="20"/>
          <w:szCs w:val="20"/>
        </w:rPr>
        <w:t xml:space="preserve">ветском пространстве. </w:t>
      </w:r>
      <w:r>
        <w:rPr>
          <w:rFonts w:ascii="Times New Roman" w:hAnsi="Times New Roman"/>
          <w:sz w:val="20"/>
          <w:szCs w:val="20"/>
        </w:rPr>
        <w:t>–</w:t>
      </w:r>
      <w:r w:rsidRPr="0006006D">
        <w:rPr>
          <w:rFonts w:ascii="Times New Roman" w:hAnsi="Times New Roman"/>
          <w:sz w:val="20"/>
          <w:szCs w:val="20"/>
        </w:rPr>
        <w:t xml:space="preserve"> М</w:t>
      </w:r>
      <w:r>
        <w:rPr>
          <w:rFonts w:ascii="Times New Roman" w:hAnsi="Times New Roman"/>
          <w:sz w:val="20"/>
          <w:szCs w:val="20"/>
        </w:rPr>
        <w:t>.</w:t>
      </w:r>
      <w:r w:rsidRPr="0006006D">
        <w:rPr>
          <w:rFonts w:ascii="Times New Roman" w:hAnsi="Times New Roman"/>
          <w:sz w:val="20"/>
          <w:szCs w:val="20"/>
        </w:rPr>
        <w:t>, 2011; Бордюгов Г., Бухараев В. Вчерашнее «завтра»: Как</w:t>
      </w:r>
      <w:proofErr w:type="gramStart"/>
      <w:r w:rsidRPr="0006006D">
        <w:rPr>
          <w:rFonts w:ascii="Times New Roman" w:hAnsi="Times New Roman"/>
          <w:sz w:val="20"/>
          <w:szCs w:val="20"/>
        </w:rPr>
        <w:t>«н</w:t>
      </w:r>
      <w:proofErr w:type="gramEnd"/>
      <w:r w:rsidRPr="0006006D">
        <w:rPr>
          <w:rFonts w:ascii="Times New Roman" w:hAnsi="Times New Roman"/>
          <w:sz w:val="20"/>
          <w:szCs w:val="20"/>
        </w:rPr>
        <w:t>ациональные ист</w:t>
      </w:r>
      <w:r w:rsidRPr="0006006D">
        <w:rPr>
          <w:rFonts w:ascii="Times New Roman" w:hAnsi="Times New Roman"/>
          <w:sz w:val="20"/>
          <w:szCs w:val="20"/>
        </w:rPr>
        <w:t>о</w:t>
      </w:r>
      <w:r w:rsidRPr="0006006D">
        <w:rPr>
          <w:rFonts w:ascii="Times New Roman" w:hAnsi="Times New Roman"/>
          <w:sz w:val="20"/>
          <w:szCs w:val="20"/>
        </w:rPr>
        <w:t xml:space="preserve">рии» писались в СССР и как пишутся теперь. – М., 2011. </w:t>
      </w:r>
    </w:p>
  </w:footnote>
  <w:footnote w:id="2">
    <w:p w:rsidR="00222EE3" w:rsidRPr="00E23339" w:rsidRDefault="00222EE3" w:rsidP="00503380">
      <w:pPr>
        <w:pStyle w:val="ac"/>
        <w:jc w:val="both"/>
        <w:rPr>
          <w:rFonts w:ascii="Times New Roman" w:hAnsi="Times New Roman" w:cs="Times New Roman"/>
        </w:rPr>
      </w:pPr>
      <w:r w:rsidRPr="00E23339">
        <w:rPr>
          <w:rStyle w:val="a9"/>
          <w:rFonts w:ascii="Times New Roman" w:hAnsi="Times New Roman" w:cs="Times New Roman"/>
        </w:rPr>
        <w:footnoteRef/>
      </w:r>
      <w:r w:rsidRPr="00E23339">
        <w:rPr>
          <w:rFonts w:ascii="Times New Roman" w:hAnsi="Times New Roman" w:cs="Times New Roman"/>
        </w:rPr>
        <w:t xml:space="preserve">См. там же Примечание 2 к изданию: </w:t>
      </w:r>
      <w:proofErr w:type="gramStart"/>
      <w:r w:rsidRPr="00E23339">
        <w:rPr>
          <w:rFonts w:ascii="Times New Roman" w:hAnsi="Times New Roman" w:cs="Times New Roman"/>
        </w:rPr>
        <w:t>«Как ни мало историческая наука знает до сих пор развитие матер</w:t>
      </w:r>
      <w:r w:rsidRPr="00E23339">
        <w:rPr>
          <w:rFonts w:ascii="Times New Roman" w:hAnsi="Times New Roman" w:cs="Times New Roman"/>
        </w:rPr>
        <w:t>и</w:t>
      </w:r>
      <w:r w:rsidRPr="00E23339">
        <w:rPr>
          <w:rFonts w:ascii="Times New Roman" w:hAnsi="Times New Roman" w:cs="Times New Roman"/>
        </w:rPr>
        <w:t>ального производства, следовательно, основу всей общественной жизни, а потому и всей действительной истории, однако, по крайней мере, доисторические времена делятся на периоды на основании естественно-научных, а не так называемых исторических изысканий, по материалу орудий и оружия: каменный век, бронзовый век, железный век».</w:t>
      </w:r>
      <w:proofErr w:type="gramEnd"/>
    </w:p>
  </w:footnote>
  <w:footnote w:id="3">
    <w:p w:rsidR="00222EE3" w:rsidRPr="00C33984" w:rsidRDefault="00222EE3" w:rsidP="00C33984">
      <w:pPr>
        <w:pStyle w:val="af3"/>
        <w:spacing w:after="0" w:line="240" w:lineRule="auto"/>
        <w:jc w:val="both"/>
        <w:rPr>
          <w:rFonts w:ascii="Times New Roman" w:hAnsi="Times New Roman" w:cs="Times New Roman"/>
          <w:sz w:val="20"/>
          <w:szCs w:val="20"/>
        </w:rPr>
      </w:pPr>
      <w:r w:rsidRPr="00C33984">
        <w:rPr>
          <w:rStyle w:val="a9"/>
          <w:rFonts w:ascii="Times New Roman" w:hAnsi="Times New Roman" w:cs="Times New Roman"/>
          <w:sz w:val="20"/>
          <w:szCs w:val="20"/>
        </w:rPr>
        <w:footnoteRef/>
      </w:r>
      <w:r w:rsidRPr="00C33984">
        <w:rPr>
          <w:rFonts w:ascii="Times New Roman" w:hAnsi="Times New Roman" w:cs="Times New Roman"/>
          <w:sz w:val="20"/>
          <w:szCs w:val="20"/>
        </w:rPr>
        <w:t>Автор пользуется понятием Средний Восток, введенным в российскую геополитику в интерпретации А.Е.Снесарева: См. Снесарев А.Е. А</w:t>
      </w:r>
      <w:r>
        <w:rPr>
          <w:rFonts w:ascii="Times New Roman" w:hAnsi="Times New Roman" w:cs="Times New Roman"/>
          <w:sz w:val="20"/>
          <w:szCs w:val="20"/>
        </w:rPr>
        <w:t>ф</w:t>
      </w:r>
      <w:r w:rsidRPr="00C33984">
        <w:rPr>
          <w:rFonts w:ascii="Times New Roman" w:hAnsi="Times New Roman" w:cs="Times New Roman"/>
          <w:sz w:val="20"/>
          <w:szCs w:val="20"/>
        </w:rPr>
        <w:t xml:space="preserve">ганистан. </w:t>
      </w:r>
      <w:r>
        <w:rPr>
          <w:rFonts w:ascii="Times New Roman" w:hAnsi="Times New Roman" w:cs="Times New Roman"/>
          <w:sz w:val="20"/>
          <w:szCs w:val="20"/>
        </w:rPr>
        <w:t xml:space="preserve">– </w:t>
      </w:r>
      <w:proofErr w:type="gramStart"/>
      <w:r w:rsidRPr="00C33984">
        <w:rPr>
          <w:rFonts w:ascii="Times New Roman" w:hAnsi="Times New Roman" w:cs="Times New Roman"/>
          <w:sz w:val="20"/>
          <w:szCs w:val="20"/>
        </w:rPr>
        <w:t>М., 1921.(«С политической точки зрения, нужно разуметь под ним, во-первых, Индию, во-вторых, кольцо тех государств, маленьких, несильных, небогатых, которые окружают Индию (это Белуджистан, Афганистан, налегающий над Индией в виде четырехугольника, П</w:t>
      </w:r>
      <w:r w:rsidRPr="00C33984">
        <w:rPr>
          <w:rFonts w:ascii="Times New Roman" w:hAnsi="Times New Roman" w:cs="Times New Roman"/>
          <w:sz w:val="20"/>
          <w:szCs w:val="20"/>
        </w:rPr>
        <w:t>а</w:t>
      </w:r>
      <w:r w:rsidRPr="00C33984">
        <w:rPr>
          <w:rFonts w:ascii="Times New Roman" w:hAnsi="Times New Roman" w:cs="Times New Roman"/>
          <w:sz w:val="20"/>
          <w:szCs w:val="20"/>
        </w:rPr>
        <w:t>мир, Кашгария и затем Тибет); наконец, в-третьих, нужно еще включить лежащий к северу русский Турк</w:t>
      </w:r>
      <w:r w:rsidRPr="00C33984">
        <w:rPr>
          <w:rFonts w:ascii="Times New Roman" w:hAnsi="Times New Roman" w:cs="Times New Roman"/>
          <w:sz w:val="20"/>
          <w:szCs w:val="20"/>
        </w:rPr>
        <w:t>е</w:t>
      </w:r>
      <w:r w:rsidRPr="00C33984">
        <w:rPr>
          <w:rFonts w:ascii="Times New Roman" w:hAnsi="Times New Roman" w:cs="Times New Roman"/>
          <w:sz w:val="20"/>
          <w:szCs w:val="20"/>
        </w:rPr>
        <w:t xml:space="preserve">стан, который в отношении возможности наступления или угрозы Индии рассматривается англичанами как база»). </w:t>
      </w:r>
      <w:proofErr w:type="gramEnd"/>
    </w:p>
  </w:footnote>
  <w:footnote w:id="4">
    <w:p w:rsidR="00222EE3" w:rsidRPr="00C33984" w:rsidRDefault="00222EE3" w:rsidP="00C33984">
      <w:pPr>
        <w:pStyle w:val="ac"/>
        <w:jc w:val="both"/>
        <w:rPr>
          <w:rFonts w:ascii="Times New Roman" w:hAnsi="Times New Roman" w:cs="Times New Roman"/>
        </w:rPr>
      </w:pPr>
      <w:r w:rsidRPr="00C33984">
        <w:rPr>
          <w:rStyle w:val="a9"/>
          <w:rFonts w:ascii="Times New Roman" w:hAnsi="Times New Roman" w:cs="Times New Roman"/>
        </w:rPr>
        <w:footnoteRef/>
      </w:r>
      <w:r w:rsidRPr="00C33984">
        <w:rPr>
          <w:rFonts w:ascii="Times New Roman" w:hAnsi="Times New Roman" w:cs="Times New Roman"/>
        </w:rPr>
        <w:t xml:space="preserve"> Под регионом Средней Азии автор понимает пять бывших республик СССР с населением, преимущ</w:t>
      </w:r>
      <w:r w:rsidRPr="00C33984">
        <w:rPr>
          <w:rFonts w:ascii="Times New Roman" w:hAnsi="Times New Roman" w:cs="Times New Roman"/>
        </w:rPr>
        <w:t>е</w:t>
      </w:r>
      <w:r w:rsidRPr="00C33984">
        <w:rPr>
          <w:rFonts w:ascii="Times New Roman" w:hAnsi="Times New Roman" w:cs="Times New Roman"/>
        </w:rPr>
        <w:t>ственно исповедующим ислам: Узбекистан, Таджикистан, Кыргызстан, Туркменистан, Казахстан.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inorHAnsi" w:hAnsi="Times New Roman" w:cs="Times New Roman"/>
        <w:i/>
        <w:color w:val="auto"/>
        <w:sz w:val="18"/>
        <w:szCs w:val="18"/>
        <w:lang w:eastAsia="en-US"/>
      </w:rPr>
      <w:alias w:val="Название"/>
      <w:id w:val="77738743"/>
      <w:placeholder>
        <w:docPart w:val="A7B97240A15E4C629A9D972945CC84C8"/>
      </w:placeholder>
      <w:dataBinding w:prefixMappings="xmlns:ns0='http://schemas.openxmlformats.org/package/2006/metadata/core-properties' xmlns:ns1='http://purl.org/dc/elements/1.1/'" w:xpath="/ns0:coreProperties[1]/ns1:title[1]" w:storeItemID="{6C3C8BC8-F283-45AE-878A-BAB7291924A1}"/>
      <w:text/>
    </w:sdtPr>
    <w:sdtContent>
      <w:p w:rsidR="00222EE3" w:rsidRPr="00C82955" w:rsidRDefault="00222EE3" w:rsidP="00C82955">
        <w:pPr>
          <w:pStyle w:val="a4"/>
          <w:pBdr>
            <w:bottom w:val="thickThinSmallGap" w:sz="24" w:space="1" w:color="622423" w:themeColor="accent2" w:themeShade="7F"/>
          </w:pBdr>
          <w:jc w:val="right"/>
          <w:rPr>
            <w:rFonts w:asciiTheme="majorHAnsi" w:eastAsiaTheme="majorEastAsia" w:hAnsiTheme="majorHAnsi" w:cstheme="majorBidi"/>
            <w:sz w:val="18"/>
            <w:szCs w:val="18"/>
          </w:rPr>
        </w:pPr>
        <w:r>
          <w:rPr>
            <w:rFonts w:ascii="Times New Roman" w:eastAsiaTheme="minorHAnsi" w:hAnsi="Times New Roman" w:cs="Times New Roman"/>
            <w:i/>
            <w:color w:val="auto"/>
            <w:sz w:val="18"/>
            <w:szCs w:val="18"/>
            <w:lang w:eastAsia="en-US"/>
          </w:rPr>
          <w:t>Новые государства Центральной Азии в условиях формирования полицентричного мира:                                                материалы Международной научной конференции</w:t>
        </w:r>
      </w:p>
    </w:sdtContent>
  </w:sdt>
  <w:p w:rsidR="00222EE3" w:rsidRDefault="00222E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6D6"/>
    <w:multiLevelType w:val="hybridMultilevel"/>
    <w:tmpl w:val="143A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145A4"/>
    <w:multiLevelType w:val="hybridMultilevel"/>
    <w:tmpl w:val="A56E0B58"/>
    <w:lvl w:ilvl="0" w:tplc="4D644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757F6A"/>
    <w:multiLevelType w:val="hybridMultilevel"/>
    <w:tmpl w:val="CF9E8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A7DA0"/>
    <w:multiLevelType w:val="hybridMultilevel"/>
    <w:tmpl w:val="8E4E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C0DC8"/>
    <w:multiLevelType w:val="hybridMultilevel"/>
    <w:tmpl w:val="BA6EA4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79F65D8"/>
    <w:multiLevelType w:val="hybridMultilevel"/>
    <w:tmpl w:val="CF80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E17DF"/>
    <w:multiLevelType w:val="hybridMultilevel"/>
    <w:tmpl w:val="EEE2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06097"/>
    <w:multiLevelType w:val="multilevel"/>
    <w:tmpl w:val="A448F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02E43BA"/>
    <w:multiLevelType w:val="hybridMultilevel"/>
    <w:tmpl w:val="0848F0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A836D2"/>
    <w:multiLevelType w:val="hybridMultilevel"/>
    <w:tmpl w:val="BEB6CD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9863D9E"/>
    <w:multiLevelType w:val="hybridMultilevel"/>
    <w:tmpl w:val="93DE322A"/>
    <w:lvl w:ilvl="0" w:tplc="C8CCD276">
      <w:start w:val="1"/>
      <w:numFmt w:val="decimal"/>
      <w:lvlText w:val="%1."/>
      <w:lvlJc w:val="left"/>
      <w:pPr>
        <w:ind w:left="720" w:hanging="360"/>
      </w:pPr>
      <w:rPr>
        <w:b w:val="0"/>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A25C43"/>
    <w:multiLevelType w:val="hybridMultilevel"/>
    <w:tmpl w:val="7E340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D32DFF"/>
    <w:multiLevelType w:val="hybridMultilevel"/>
    <w:tmpl w:val="82D484E6"/>
    <w:lvl w:ilvl="0" w:tplc="FFC829E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1F22D7"/>
    <w:multiLevelType w:val="hybridMultilevel"/>
    <w:tmpl w:val="8826A7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2D2D6D"/>
    <w:multiLevelType w:val="hybridMultilevel"/>
    <w:tmpl w:val="74242C38"/>
    <w:lvl w:ilvl="0" w:tplc="EC20080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32DE0"/>
    <w:multiLevelType w:val="hybridMultilevel"/>
    <w:tmpl w:val="63BA393A"/>
    <w:lvl w:ilvl="0" w:tplc="9738CD1E">
      <w:start w:val="1"/>
      <w:numFmt w:val="decimal"/>
      <w:lvlText w:val="%1."/>
      <w:lvlJc w:val="left"/>
      <w:pPr>
        <w:ind w:left="1392"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E4C96"/>
    <w:multiLevelType w:val="hybridMultilevel"/>
    <w:tmpl w:val="7EE69DBC"/>
    <w:lvl w:ilvl="0" w:tplc="9738CD1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8C5C11"/>
    <w:multiLevelType w:val="hybridMultilevel"/>
    <w:tmpl w:val="6C542C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ECA0C96"/>
    <w:multiLevelType w:val="hybridMultilevel"/>
    <w:tmpl w:val="0F02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4691A"/>
    <w:multiLevelType w:val="hybridMultilevel"/>
    <w:tmpl w:val="51687C72"/>
    <w:lvl w:ilvl="0" w:tplc="8C6A38EA">
      <w:start w:val="1"/>
      <w:numFmt w:val="decimal"/>
      <w:lvlText w:val="%1."/>
      <w:lvlJc w:val="left"/>
      <w:pPr>
        <w:ind w:left="437"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0">
    <w:nsid w:val="422C5DBC"/>
    <w:multiLevelType w:val="hybridMultilevel"/>
    <w:tmpl w:val="78AE1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9256A"/>
    <w:multiLevelType w:val="hybridMultilevel"/>
    <w:tmpl w:val="3BD6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26D6"/>
    <w:multiLevelType w:val="hybridMultilevel"/>
    <w:tmpl w:val="5560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81E8B"/>
    <w:multiLevelType w:val="hybridMultilevel"/>
    <w:tmpl w:val="DD2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25CC6"/>
    <w:multiLevelType w:val="hybridMultilevel"/>
    <w:tmpl w:val="2B6E97F0"/>
    <w:lvl w:ilvl="0" w:tplc="7D22FAF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F0747"/>
    <w:multiLevelType w:val="hybridMultilevel"/>
    <w:tmpl w:val="89920FA2"/>
    <w:lvl w:ilvl="0" w:tplc="220698E6">
      <w:start w:val="1"/>
      <w:numFmt w:val="decimal"/>
      <w:lvlText w:val="%1."/>
      <w:lvlJc w:val="left"/>
      <w:pPr>
        <w:ind w:left="720"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63EE2"/>
    <w:multiLevelType w:val="hybridMultilevel"/>
    <w:tmpl w:val="48900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9175D"/>
    <w:multiLevelType w:val="hybridMultilevel"/>
    <w:tmpl w:val="676E6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135E2F"/>
    <w:multiLevelType w:val="hybridMultilevel"/>
    <w:tmpl w:val="F392D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CC643E"/>
    <w:multiLevelType w:val="hybridMultilevel"/>
    <w:tmpl w:val="B358E3BE"/>
    <w:lvl w:ilvl="0" w:tplc="9D7C25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3B54B6"/>
    <w:multiLevelType w:val="hybridMultilevel"/>
    <w:tmpl w:val="3D0421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1D82DCD"/>
    <w:multiLevelType w:val="hybridMultilevel"/>
    <w:tmpl w:val="C836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A16AB"/>
    <w:multiLevelType w:val="hybridMultilevel"/>
    <w:tmpl w:val="A5A89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A42F59"/>
    <w:multiLevelType w:val="hybridMultilevel"/>
    <w:tmpl w:val="701ECC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394DF1"/>
    <w:multiLevelType w:val="hybridMultilevel"/>
    <w:tmpl w:val="B508A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F4A1F"/>
    <w:multiLevelType w:val="hybridMultilevel"/>
    <w:tmpl w:val="1DFCB0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BA84054"/>
    <w:multiLevelType w:val="hybridMultilevel"/>
    <w:tmpl w:val="2ECCB97E"/>
    <w:lvl w:ilvl="0" w:tplc="9738CD1E">
      <w:start w:val="1"/>
      <w:numFmt w:val="decimal"/>
      <w:lvlText w:val="%1."/>
      <w:lvlJc w:val="left"/>
      <w:pPr>
        <w:ind w:left="1392"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F16F1"/>
    <w:multiLevelType w:val="multilevel"/>
    <w:tmpl w:val="83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842C80"/>
    <w:multiLevelType w:val="hybridMultilevel"/>
    <w:tmpl w:val="B796A0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CA80DB8"/>
    <w:multiLevelType w:val="hybridMultilevel"/>
    <w:tmpl w:val="2C2E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2C0265"/>
    <w:multiLevelType w:val="hybridMultilevel"/>
    <w:tmpl w:val="6D90BEEC"/>
    <w:lvl w:ilvl="0" w:tplc="04190001">
      <w:start w:val="1"/>
      <w:numFmt w:val="bullet"/>
      <w:lvlText w:val=""/>
      <w:lvlJc w:val="left"/>
      <w:pPr>
        <w:ind w:left="1287" w:hanging="360"/>
      </w:pPr>
      <w:rPr>
        <w:rFonts w:ascii="Symbol" w:hAnsi="Symbol" w:hint="default"/>
      </w:rPr>
    </w:lvl>
    <w:lvl w:ilvl="1" w:tplc="1C566E20">
      <w:start w:val="16"/>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26"/>
  </w:num>
  <w:num w:numId="4">
    <w:abstractNumId w:val="34"/>
  </w:num>
  <w:num w:numId="5">
    <w:abstractNumId w:val="20"/>
  </w:num>
  <w:num w:numId="6">
    <w:abstractNumId w:val="4"/>
  </w:num>
  <w:num w:numId="7">
    <w:abstractNumId w:val="21"/>
  </w:num>
  <w:num w:numId="8">
    <w:abstractNumId w:val="30"/>
  </w:num>
  <w:num w:numId="9">
    <w:abstractNumId w:val="35"/>
  </w:num>
  <w:num w:numId="10">
    <w:abstractNumId w:val="25"/>
  </w:num>
  <w:num w:numId="11">
    <w:abstractNumId w:val="18"/>
  </w:num>
  <w:num w:numId="12">
    <w:abstractNumId w:val="19"/>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9"/>
  </w:num>
  <w:num w:numId="17">
    <w:abstractNumId w:val="32"/>
  </w:num>
  <w:num w:numId="18">
    <w:abstractNumId w:val="14"/>
  </w:num>
  <w:num w:numId="19">
    <w:abstractNumId w:val="11"/>
  </w:num>
  <w:num w:numId="20">
    <w:abstractNumId w:val="37"/>
  </w:num>
  <w:num w:numId="21">
    <w:abstractNumId w:val="2"/>
  </w:num>
  <w:num w:numId="22">
    <w:abstractNumId w:val="40"/>
  </w:num>
  <w:num w:numId="23">
    <w:abstractNumId w:val="31"/>
  </w:num>
  <w:num w:numId="24">
    <w:abstractNumId w:val="6"/>
  </w:num>
  <w:num w:numId="25">
    <w:abstractNumId w:val="16"/>
  </w:num>
  <w:num w:numId="26">
    <w:abstractNumId w:val="5"/>
  </w:num>
  <w:num w:numId="27">
    <w:abstractNumId w:val="15"/>
  </w:num>
  <w:num w:numId="28">
    <w:abstractNumId w:val="36"/>
  </w:num>
  <w:num w:numId="29">
    <w:abstractNumId w:val="9"/>
  </w:num>
  <w:num w:numId="30">
    <w:abstractNumId w:val="22"/>
  </w:num>
  <w:num w:numId="31">
    <w:abstractNumId w:val="23"/>
  </w:num>
  <w:num w:numId="32">
    <w:abstractNumId w:val="28"/>
  </w:num>
  <w:num w:numId="33">
    <w:abstractNumId w:val="10"/>
  </w:num>
  <w:num w:numId="34">
    <w:abstractNumId w:val="12"/>
  </w:num>
  <w:num w:numId="35">
    <w:abstractNumId w:val="1"/>
  </w:num>
  <w:num w:numId="36">
    <w:abstractNumId w:val="0"/>
  </w:num>
  <w:num w:numId="37">
    <w:abstractNumId w:val="38"/>
  </w:num>
  <w:num w:numId="38">
    <w:abstractNumId w:val="29"/>
  </w:num>
  <w:num w:numId="39">
    <w:abstractNumId w:val="8"/>
  </w:num>
  <w:num w:numId="40">
    <w:abstractNumId w:val="27"/>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AB6EC4"/>
    <w:rsid w:val="0000592C"/>
    <w:rsid w:val="0001158E"/>
    <w:rsid w:val="00032EFD"/>
    <w:rsid w:val="00064E52"/>
    <w:rsid w:val="000A4803"/>
    <w:rsid w:val="000A7282"/>
    <w:rsid w:val="000A7C68"/>
    <w:rsid w:val="000B6816"/>
    <w:rsid w:val="000C23C2"/>
    <w:rsid w:val="000C5D05"/>
    <w:rsid w:val="000F7BCC"/>
    <w:rsid w:val="000F7CF7"/>
    <w:rsid w:val="00107947"/>
    <w:rsid w:val="0017079B"/>
    <w:rsid w:val="00186D05"/>
    <w:rsid w:val="0022171E"/>
    <w:rsid w:val="00222EE3"/>
    <w:rsid w:val="00233287"/>
    <w:rsid w:val="002A40DC"/>
    <w:rsid w:val="002D19EB"/>
    <w:rsid w:val="002D2A80"/>
    <w:rsid w:val="002D3F30"/>
    <w:rsid w:val="002F5316"/>
    <w:rsid w:val="0031042E"/>
    <w:rsid w:val="00331BF8"/>
    <w:rsid w:val="00335116"/>
    <w:rsid w:val="00341111"/>
    <w:rsid w:val="003A6EFE"/>
    <w:rsid w:val="003B55B7"/>
    <w:rsid w:val="003E112D"/>
    <w:rsid w:val="00415AD7"/>
    <w:rsid w:val="00436FFB"/>
    <w:rsid w:val="00450807"/>
    <w:rsid w:val="004551F4"/>
    <w:rsid w:val="00465D27"/>
    <w:rsid w:val="00472661"/>
    <w:rsid w:val="00493B38"/>
    <w:rsid w:val="004A2C53"/>
    <w:rsid w:val="004B4CFD"/>
    <w:rsid w:val="00503380"/>
    <w:rsid w:val="00523169"/>
    <w:rsid w:val="005455D4"/>
    <w:rsid w:val="00596B15"/>
    <w:rsid w:val="005F2CA3"/>
    <w:rsid w:val="005F46B9"/>
    <w:rsid w:val="00626937"/>
    <w:rsid w:val="00633295"/>
    <w:rsid w:val="006336F8"/>
    <w:rsid w:val="00641179"/>
    <w:rsid w:val="0067207B"/>
    <w:rsid w:val="006740A1"/>
    <w:rsid w:val="006D7CD9"/>
    <w:rsid w:val="006E7894"/>
    <w:rsid w:val="007346FD"/>
    <w:rsid w:val="00736B67"/>
    <w:rsid w:val="00751ECE"/>
    <w:rsid w:val="007C78DE"/>
    <w:rsid w:val="007D3037"/>
    <w:rsid w:val="007E3EF5"/>
    <w:rsid w:val="0081055E"/>
    <w:rsid w:val="00826CF2"/>
    <w:rsid w:val="008343DC"/>
    <w:rsid w:val="00842655"/>
    <w:rsid w:val="00846360"/>
    <w:rsid w:val="00863C00"/>
    <w:rsid w:val="008858FB"/>
    <w:rsid w:val="0091352B"/>
    <w:rsid w:val="00965C8A"/>
    <w:rsid w:val="00967BB7"/>
    <w:rsid w:val="00973947"/>
    <w:rsid w:val="009A6CAB"/>
    <w:rsid w:val="009C1415"/>
    <w:rsid w:val="009D3D51"/>
    <w:rsid w:val="00A3163F"/>
    <w:rsid w:val="00A34DAF"/>
    <w:rsid w:val="00A37531"/>
    <w:rsid w:val="00A44EC6"/>
    <w:rsid w:val="00A70F2D"/>
    <w:rsid w:val="00AB6EC4"/>
    <w:rsid w:val="00B56EEA"/>
    <w:rsid w:val="00B77B47"/>
    <w:rsid w:val="00B805DD"/>
    <w:rsid w:val="00B922E3"/>
    <w:rsid w:val="00BD13FB"/>
    <w:rsid w:val="00C05DE4"/>
    <w:rsid w:val="00C11318"/>
    <w:rsid w:val="00C14F14"/>
    <w:rsid w:val="00C33984"/>
    <w:rsid w:val="00C44D77"/>
    <w:rsid w:val="00C545B5"/>
    <w:rsid w:val="00C60687"/>
    <w:rsid w:val="00C75BCB"/>
    <w:rsid w:val="00C82955"/>
    <w:rsid w:val="00C944F5"/>
    <w:rsid w:val="00C958ED"/>
    <w:rsid w:val="00CA41A2"/>
    <w:rsid w:val="00CA587C"/>
    <w:rsid w:val="00D10C09"/>
    <w:rsid w:val="00D11E78"/>
    <w:rsid w:val="00D15C3D"/>
    <w:rsid w:val="00DB763B"/>
    <w:rsid w:val="00DE2D06"/>
    <w:rsid w:val="00DE5DEB"/>
    <w:rsid w:val="00E416D0"/>
    <w:rsid w:val="00E55068"/>
    <w:rsid w:val="00EA49DF"/>
    <w:rsid w:val="00EA6B51"/>
    <w:rsid w:val="00EE15ED"/>
    <w:rsid w:val="00EF6829"/>
    <w:rsid w:val="00F010AE"/>
    <w:rsid w:val="00F24F32"/>
    <w:rsid w:val="00F31662"/>
    <w:rsid w:val="00F51956"/>
    <w:rsid w:val="00F64BD5"/>
    <w:rsid w:val="00F73E26"/>
    <w:rsid w:val="00FD2479"/>
    <w:rsid w:val="00FF6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26"/>
  </w:style>
  <w:style w:type="paragraph" w:styleId="1">
    <w:name w:val="heading 1"/>
    <w:basedOn w:val="a"/>
    <w:next w:val="a"/>
    <w:link w:val="10"/>
    <w:uiPriority w:val="9"/>
    <w:qFormat/>
    <w:rsid w:val="00EA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6B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F6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380"/>
    <w:pPr>
      <w:spacing w:after="0" w:line="240" w:lineRule="auto"/>
    </w:pPr>
  </w:style>
  <w:style w:type="paragraph" w:styleId="a4">
    <w:name w:val="header"/>
    <w:basedOn w:val="a"/>
    <w:link w:val="a5"/>
    <w:uiPriority w:val="99"/>
    <w:unhideWhenUsed/>
    <w:rsid w:val="005033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Верхний колонтитул Знак"/>
    <w:basedOn w:val="a0"/>
    <w:link w:val="a4"/>
    <w:uiPriority w:val="99"/>
    <w:rsid w:val="00503380"/>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5033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Нижний колонтитул Знак"/>
    <w:basedOn w:val="a0"/>
    <w:link w:val="a6"/>
    <w:uiPriority w:val="99"/>
    <w:rsid w:val="00503380"/>
    <w:rPr>
      <w:rFonts w:ascii="Courier New" w:eastAsia="Courier New" w:hAnsi="Courier New" w:cs="Courier New"/>
      <w:color w:val="000000"/>
      <w:sz w:val="24"/>
      <w:szCs w:val="24"/>
      <w:lang w:eastAsia="ru-RU"/>
    </w:rPr>
  </w:style>
  <w:style w:type="paragraph" w:styleId="a8">
    <w:name w:val="List Paragraph"/>
    <w:basedOn w:val="a"/>
    <w:uiPriority w:val="99"/>
    <w:qFormat/>
    <w:rsid w:val="00503380"/>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9">
    <w:name w:val="footnote reference"/>
    <w:uiPriority w:val="99"/>
    <w:unhideWhenUsed/>
    <w:rsid w:val="00503380"/>
    <w:rPr>
      <w:vertAlign w:val="superscript"/>
    </w:rPr>
  </w:style>
  <w:style w:type="character" w:styleId="aa">
    <w:name w:val="Hyperlink"/>
    <w:uiPriority w:val="99"/>
    <w:unhideWhenUsed/>
    <w:rsid w:val="00503380"/>
    <w:rPr>
      <w:rFonts w:cs="Times New Roman"/>
      <w:color w:val="0000FF"/>
      <w:u w:val="single"/>
    </w:rPr>
  </w:style>
  <w:style w:type="paragraph" w:customStyle="1" w:styleId="11">
    <w:name w:val="Стиль1"/>
    <w:basedOn w:val="a"/>
    <w:link w:val="12"/>
    <w:qFormat/>
    <w:rsid w:val="00503380"/>
    <w:pPr>
      <w:spacing w:after="0" w:line="240" w:lineRule="auto"/>
      <w:ind w:firstLine="748"/>
      <w:jc w:val="both"/>
    </w:pPr>
    <w:rPr>
      <w:rFonts w:ascii="Times New Roman" w:eastAsia="Times New Roman" w:hAnsi="Times New Roman" w:cs="Times New Roman"/>
      <w:sz w:val="28"/>
      <w:szCs w:val="20"/>
      <w:lang w:eastAsia="ru-RU"/>
    </w:rPr>
  </w:style>
  <w:style w:type="character" w:customStyle="1" w:styleId="12">
    <w:name w:val="Стиль1 Знак"/>
    <w:link w:val="11"/>
    <w:rsid w:val="00503380"/>
    <w:rPr>
      <w:rFonts w:ascii="Times New Roman" w:eastAsia="Times New Roman" w:hAnsi="Times New Roman" w:cs="Times New Roman"/>
      <w:sz w:val="28"/>
      <w:szCs w:val="20"/>
      <w:lang w:eastAsia="ru-RU"/>
    </w:rPr>
  </w:style>
  <w:style w:type="character" w:styleId="ab">
    <w:name w:val="Emphasis"/>
    <w:qFormat/>
    <w:rsid w:val="00503380"/>
    <w:rPr>
      <w:i/>
      <w:iCs/>
    </w:rPr>
  </w:style>
  <w:style w:type="character" w:customStyle="1" w:styleId="apple-converted-space">
    <w:name w:val="apple-converted-space"/>
    <w:basedOn w:val="a0"/>
    <w:rsid w:val="00503380"/>
  </w:style>
  <w:style w:type="paragraph" w:styleId="ac">
    <w:name w:val="footnote text"/>
    <w:basedOn w:val="a"/>
    <w:link w:val="ad"/>
    <w:uiPriority w:val="99"/>
    <w:unhideWhenUsed/>
    <w:rsid w:val="00503380"/>
    <w:pPr>
      <w:spacing w:after="0" w:line="240" w:lineRule="auto"/>
    </w:pPr>
    <w:rPr>
      <w:sz w:val="20"/>
      <w:szCs w:val="20"/>
    </w:rPr>
  </w:style>
  <w:style w:type="character" w:customStyle="1" w:styleId="ad">
    <w:name w:val="Текст сноски Знак"/>
    <w:basedOn w:val="a0"/>
    <w:link w:val="ac"/>
    <w:uiPriority w:val="99"/>
    <w:rsid w:val="00503380"/>
    <w:rPr>
      <w:sz w:val="20"/>
      <w:szCs w:val="20"/>
    </w:rPr>
  </w:style>
  <w:style w:type="paragraph" w:styleId="ae">
    <w:name w:val="Normal (Web)"/>
    <w:basedOn w:val="a"/>
    <w:uiPriority w:val="99"/>
    <w:unhideWhenUsed/>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rsid w:val="00EA6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0">
    <w:name w:val="Стиль1 Знак2"/>
    <w:rsid w:val="00EA6B51"/>
    <w:rPr>
      <w:rFonts w:ascii="Times New Roman" w:eastAsia="Times New Roman" w:hAnsi="Times New Roman" w:cs="Calibri"/>
      <w:sz w:val="28"/>
      <w:szCs w:val="24"/>
      <w:lang w:eastAsia="ar-SA"/>
    </w:rPr>
  </w:style>
  <w:style w:type="character" w:customStyle="1" w:styleId="10">
    <w:name w:val="Заголовок 1 Знак"/>
    <w:basedOn w:val="a0"/>
    <w:link w:val="1"/>
    <w:uiPriority w:val="9"/>
    <w:rsid w:val="00EA6B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A6B51"/>
    <w:rPr>
      <w:rFonts w:ascii="Times New Roman" w:eastAsia="Times New Roman" w:hAnsi="Times New Roman" w:cs="Times New Roman"/>
      <w:b/>
      <w:bCs/>
      <w:sz w:val="27"/>
      <w:szCs w:val="27"/>
      <w:lang w:eastAsia="ru-RU"/>
    </w:rPr>
  </w:style>
  <w:style w:type="character" w:styleId="af0">
    <w:name w:val="Strong"/>
    <w:basedOn w:val="a0"/>
    <w:qFormat/>
    <w:rsid w:val="00EA6B51"/>
    <w:rPr>
      <w:b/>
      <w:bCs/>
    </w:rPr>
  </w:style>
  <w:style w:type="paragraph" w:customStyle="1" w:styleId="p0">
    <w:name w:val="p0"/>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EA6B51"/>
  </w:style>
  <w:style w:type="character" w:customStyle="1" w:styleId="serp-urlmark">
    <w:name w:val="serp-url__mark"/>
    <w:basedOn w:val="a0"/>
    <w:rsid w:val="00EA6B51"/>
  </w:style>
  <w:style w:type="paragraph" w:customStyle="1" w:styleId="rtejustify">
    <w:name w:val="rtejustify"/>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EA6B51"/>
    <w:pPr>
      <w:spacing w:after="0" w:line="240" w:lineRule="auto"/>
      <w:ind w:left="108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A6B51"/>
    <w:rPr>
      <w:rFonts w:ascii="Times New Roman" w:eastAsia="Times New Roman" w:hAnsi="Times New Roman" w:cs="Times New Roman"/>
      <w:sz w:val="28"/>
      <w:szCs w:val="20"/>
      <w:lang w:eastAsia="ru-RU"/>
    </w:rPr>
  </w:style>
  <w:style w:type="character" w:customStyle="1" w:styleId="article-author">
    <w:name w:val="article-author"/>
    <w:basedOn w:val="a0"/>
    <w:rsid w:val="00EA6B51"/>
  </w:style>
  <w:style w:type="paragraph" w:styleId="af3">
    <w:name w:val="Body Text"/>
    <w:basedOn w:val="a"/>
    <w:link w:val="af4"/>
    <w:uiPriority w:val="99"/>
    <w:semiHidden/>
    <w:unhideWhenUsed/>
    <w:rsid w:val="00EA6B51"/>
    <w:pPr>
      <w:spacing w:after="120"/>
    </w:pPr>
  </w:style>
  <w:style w:type="character" w:customStyle="1" w:styleId="af4">
    <w:name w:val="Основной текст Знак"/>
    <w:basedOn w:val="a0"/>
    <w:link w:val="af3"/>
    <w:uiPriority w:val="99"/>
    <w:semiHidden/>
    <w:rsid w:val="00EA6B51"/>
  </w:style>
  <w:style w:type="paragraph" w:styleId="af5">
    <w:name w:val="endnote text"/>
    <w:basedOn w:val="a"/>
    <w:link w:val="af6"/>
    <w:uiPriority w:val="99"/>
    <w:semiHidden/>
    <w:unhideWhenUsed/>
    <w:rsid w:val="00EA6B51"/>
    <w:pPr>
      <w:spacing w:after="0" w:line="240" w:lineRule="auto"/>
    </w:pPr>
    <w:rPr>
      <w:rFonts w:eastAsiaTheme="minorEastAsia"/>
      <w:sz w:val="20"/>
      <w:szCs w:val="20"/>
      <w:lang w:eastAsia="ru-RU"/>
    </w:rPr>
  </w:style>
  <w:style w:type="character" w:customStyle="1" w:styleId="af6">
    <w:name w:val="Текст концевой сноски Знак"/>
    <w:basedOn w:val="a0"/>
    <w:link w:val="af5"/>
    <w:uiPriority w:val="99"/>
    <w:semiHidden/>
    <w:rsid w:val="00EA6B51"/>
    <w:rPr>
      <w:rFonts w:eastAsiaTheme="minorEastAsia"/>
      <w:sz w:val="20"/>
      <w:szCs w:val="20"/>
      <w:lang w:eastAsia="ru-RU"/>
    </w:rPr>
  </w:style>
  <w:style w:type="paragraph" w:styleId="af7">
    <w:name w:val="List Continue"/>
    <w:basedOn w:val="a"/>
    <w:rsid w:val="00EA6B51"/>
    <w:pPr>
      <w:spacing w:after="120" w:line="240" w:lineRule="auto"/>
      <w:ind w:left="283"/>
    </w:pPr>
    <w:rPr>
      <w:rFonts w:ascii="Times New Roman" w:eastAsia="Times New Roman" w:hAnsi="Times New Roman" w:cs="Times New Roman"/>
      <w:sz w:val="24"/>
      <w:szCs w:val="24"/>
      <w:lang w:eastAsia="ru-RU"/>
    </w:rPr>
  </w:style>
  <w:style w:type="paragraph" w:styleId="af8">
    <w:name w:val="Plain Text"/>
    <w:basedOn w:val="a"/>
    <w:link w:val="af9"/>
    <w:rsid w:val="00032EF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032EFD"/>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F6829"/>
    <w:rPr>
      <w:rFonts w:asciiTheme="majorHAnsi" w:eastAsiaTheme="majorEastAsia" w:hAnsiTheme="majorHAnsi" w:cstheme="majorBidi"/>
      <w:b/>
      <w:bCs/>
      <w:i/>
      <w:iCs/>
      <w:color w:val="4F81BD" w:themeColor="accent1"/>
    </w:rPr>
  </w:style>
  <w:style w:type="character" w:customStyle="1" w:styleId="mw-headline">
    <w:name w:val="mw-headline"/>
    <w:basedOn w:val="a0"/>
    <w:rsid w:val="00EF6829"/>
  </w:style>
  <w:style w:type="character" w:customStyle="1" w:styleId="ms-rtefontsize-2">
    <w:name w:val="ms-rtefontsize-2"/>
    <w:basedOn w:val="a0"/>
    <w:rsid w:val="000C23C2"/>
  </w:style>
  <w:style w:type="character" w:customStyle="1" w:styleId="20">
    <w:name w:val="Заголовок 2 Знак"/>
    <w:basedOn w:val="a0"/>
    <w:link w:val="2"/>
    <w:uiPriority w:val="9"/>
    <w:rsid w:val="000C23C2"/>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0C23C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1">
    <w:name w:val="Font Style11"/>
    <w:uiPriority w:val="99"/>
    <w:rsid w:val="000C23C2"/>
    <w:rPr>
      <w:rFonts w:ascii="Times New Roman" w:hAnsi="Times New Roman" w:cs="Times New Roman"/>
      <w:b/>
      <w:bCs/>
      <w:sz w:val="20"/>
      <w:szCs w:val="20"/>
    </w:rPr>
  </w:style>
  <w:style w:type="character" w:customStyle="1" w:styleId="FontStyle12">
    <w:name w:val="Font Style12"/>
    <w:uiPriority w:val="99"/>
    <w:rsid w:val="000C23C2"/>
    <w:rPr>
      <w:rFonts w:ascii="Calibri" w:hAnsi="Calibri" w:cs="Calibri"/>
      <w:sz w:val="22"/>
      <w:szCs w:val="22"/>
    </w:rPr>
  </w:style>
  <w:style w:type="character" w:customStyle="1" w:styleId="FontStyle13">
    <w:name w:val="Font Style13"/>
    <w:uiPriority w:val="99"/>
    <w:rsid w:val="000C23C2"/>
    <w:rPr>
      <w:rFonts w:ascii="Calibri" w:hAnsi="Calibri" w:cs="Calibri"/>
      <w:sz w:val="22"/>
      <w:szCs w:val="22"/>
    </w:rPr>
  </w:style>
  <w:style w:type="character" w:customStyle="1" w:styleId="FontStyle14">
    <w:name w:val="Font Style14"/>
    <w:uiPriority w:val="99"/>
    <w:rsid w:val="000C23C2"/>
    <w:rPr>
      <w:rFonts w:ascii="Calibri" w:hAnsi="Calibri" w:cs="Calibri"/>
      <w:b/>
      <w:bCs/>
      <w:sz w:val="26"/>
      <w:szCs w:val="26"/>
    </w:rPr>
  </w:style>
  <w:style w:type="character" w:customStyle="1" w:styleId="21">
    <w:name w:val="Основной текст (2)_"/>
    <w:link w:val="22"/>
    <w:uiPriority w:val="99"/>
    <w:locked/>
    <w:rsid w:val="000C23C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0C23C2"/>
    <w:pPr>
      <w:widowControl w:val="0"/>
      <w:shd w:val="clear" w:color="auto" w:fill="FFFFFF"/>
      <w:spacing w:before="1020" w:after="900" w:line="322" w:lineRule="exact"/>
      <w:ind w:hanging="720"/>
    </w:pPr>
    <w:rPr>
      <w:rFonts w:ascii="Times New Roman" w:hAnsi="Times New Roman" w:cs="Times New Roman"/>
      <w:sz w:val="28"/>
      <w:szCs w:val="28"/>
    </w:rPr>
  </w:style>
  <w:style w:type="table" w:styleId="afa">
    <w:name w:val="Table Grid"/>
    <w:basedOn w:val="a1"/>
    <w:uiPriority w:val="39"/>
    <w:rsid w:val="002D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4b">
    <w:name w:val="_e4b"/>
    <w:basedOn w:val="a"/>
    <w:rsid w:val="002D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C8295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82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6B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F6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380"/>
    <w:pPr>
      <w:spacing w:after="0" w:line="240" w:lineRule="auto"/>
    </w:pPr>
  </w:style>
  <w:style w:type="paragraph" w:styleId="a4">
    <w:name w:val="header"/>
    <w:basedOn w:val="a"/>
    <w:link w:val="a5"/>
    <w:uiPriority w:val="99"/>
    <w:unhideWhenUsed/>
    <w:rsid w:val="005033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Верхний колонтитул Знак"/>
    <w:basedOn w:val="a0"/>
    <w:link w:val="a4"/>
    <w:uiPriority w:val="99"/>
    <w:rsid w:val="00503380"/>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50338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Нижний колонтитул Знак"/>
    <w:basedOn w:val="a0"/>
    <w:link w:val="a6"/>
    <w:uiPriority w:val="99"/>
    <w:rsid w:val="00503380"/>
    <w:rPr>
      <w:rFonts w:ascii="Courier New" w:eastAsia="Courier New" w:hAnsi="Courier New" w:cs="Courier New"/>
      <w:color w:val="000000"/>
      <w:sz w:val="24"/>
      <w:szCs w:val="24"/>
      <w:lang w:eastAsia="ru-RU"/>
    </w:rPr>
  </w:style>
  <w:style w:type="paragraph" w:styleId="a8">
    <w:name w:val="List Paragraph"/>
    <w:basedOn w:val="a"/>
    <w:uiPriority w:val="99"/>
    <w:qFormat/>
    <w:rsid w:val="00503380"/>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9">
    <w:name w:val="footnote reference"/>
    <w:uiPriority w:val="99"/>
    <w:unhideWhenUsed/>
    <w:rsid w:val="00503380"/>
    <w:rPr>
      <w:vertAlign w:val="superscript"/>
    </w:rPr>
  </w:style>
  <w:style w:type="character" w:styleId="aa">
    <w:name w:val="Hyperlink"/>
    <w:uiPriority w:val="99"/>
    <w:unhideWhenUsed/>
    <w:rsid w:val="00503380"/>
    <w:rPr>
      <w:rFonts w:cs="Times New Roman"/>
      <w:color w:val="0000FF"/>
      <w:u w:val="single"/>
    </w:rPr>
  </w:style>
  <w:style w:type="paragraph" w:customStyle="1" w:styleId="11">
    <w:name w:val="Стиль1"/>
    <w:basedOn w:val="a"/>
    <w:link w:val="12"/>
    <w:qFormat/>
    <w:rsid w:val="00503380"/>
    <w:pPr>
      <w:spacing w:after="0" w:line="240" w:lineRule="auto"/>
      <w:ind w:firstLine="748"/>
      <w:jc w:val="both"/>
    </w:pPr>
    <w:rPr>
      <w:rFonts w:ascii="Times New Roman" w:eastAsia="Times New Roman" w:hAnsi="Times New Roman" w:cs="Times New Roman"/>
      <w:sz w:val="28"/>
      <w:szCs w:val="20"/>
      <w:lang w:eastAsia="ru-RU"/>
    </w:rPr>
  </w:style>
  <w:style w:type="character" w:customStyle="1" w:styleId="12">
    <w:name w:val="Стиль1 Знак"/>
    <w:link w:val="11"/>
    <w:rsid w:val="00503380"/>
    <w:rPr>
      <w:rFonts w:ascii="Times New Roman" w:eastAsia="Times New Roman" w:hAnsi="Times New Roman" w:cs="Times New Roman"/>
      <w:sz w:val="28"/>
      <w:szCs w:val="20"/>
      <w:lang w:eastAsia="ru-RU"/>
    </w:rPr>
  </w:style>
  <w:style w:type="character" w:styleId="ab">
    <w:name w:val="Emphasis"/>
    <w:qFormat/>
    <w:rsid w:val="00503380"/>
    <w:rPr>
      <w:i/>
      <w:iCs/>
    </w:rPr>
  </w:style>
  <w:style w:type="character" w:customStyle="1" w:styleId="apple-converted-space">
    <w:name w:val="apple-converted-space"/>
    <w:basedOn w:val="a0"/>
    <w:rsid w:val="00503380"/>
  </w:style>
  <w:style w:type="paragraph" w:styleId="ac">
    <w:name w:val="footnote text"/>
    <w:basedOn w:val="a"/>
    <w:link w:val="ad"/>
    <w:uiPriority w:val="99"/>
    <w:unhideWhenUsed/>
    <w:rsid w:val="00503380"/>
    <w:pPr>
      <w:spacing w:after="0" w:line="240" w:lineRule="auto"/>
    </w:pPr>
    <w:rPr>
      <w:sz w:val="20"/>
      <w:szCs w:val="20"/>
    </w:rPr>
  </w:style>
  <w:style w:type="character" w:customStyle="1" w:styleId="ad">
    <w:name w:val="Текст сноски Знак"/>
    <w:basedOn w:val="a0"/>
    <w:link w:val="ac"/>
    <w:uiPriority w:val="99"/>
    <w:rsid w:val="00503380"/>
    <w:rPr>
      <w:sz w:val="20"/>
      <w:szCs w:val="20"/>
    </w:rPr>
  </w:style>
  <w:style w:type="paragraph" w:styleId="ae">
    <w:name w:val="Normal (Web)"/>
    <w:basedOn w:val="a"/>
    <w:uiPriority w:val="99"/>
    <w:unhideWhenUsed/>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тиль"/>
    <w:rsid w:val="00EA6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0">
    <w:name w:val="Стиль1 Знак2"/>
    <w:rsid w:val="00EA6B51"/>
    <w:rPr>
      <w:rFonts w:ascii="Times New Roman" w:eastAsia="Times New Roman" w:hAnsi="Times New Roman" w:cs="Calibri"/>
      <w:sz w:val="28"/>
      <w:szCs w:val="24"/>
      <w:lang w:eastAsia="ar-SA"/>
    </w:rPr>
  </w:style>
  <w:style w:type="character" w:customStyle="1" w:styleId="10">
    <w:name w:val="Заголовок 1 Знак"/>
    <w:basedOn w:val="a0"/>
    <w:link w:val="1"/>
    <w:uiPriority w:val="9"/>
    <w:rsid w:val="00EA6B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A6B51"/>
    <w:rPr>
      <w:rFonts w:ascii="Times New Roman" w:eastAsia="Times New Roman" w:hAnsi="Times New Roman" w:cs="Times New Roman"/>
      <w:b/>
      <w:bCs/>
      <w:sz w:val="27"/>
      <w:szCs w:val="27"/>
      <w:lang w:eastAsia="ru-RU"/>
    </w:rPr>
  </w:style>
  <w:style w:type="character" w:styleId="af0">
    <w:name w:val="Strong"/>
    <w:basedOn w:val="a0"/>
    <w:qFormat/>
    <w:rsid w:val="00EA6B51"/>
    <w:rPr>
      <w:b/>
      <w:bCs/>
    </w:rPr>
  </w:style>
  <w:style w:type="paragraph" w:customStyle="1" w:styleId="p0">
    <w:name w:val="p0"/>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EA6B51"/>
  </w:style>
  <w:style w:type="character" w:customStyle="1" w:styleId="serp-urlmark">
    <w:name w:val="serp-url__mark"/>
    <w:basedOn w:val="a0"/>
    <w:rsid w:val="00EA6B51"/>
  </w:style>
  <w:style w:type="paragraph" w:customStyle="1" w:styleId="rtejustify">
    <w:name w:val="rtejustify"/>
    <w:basedOn w:val="a"/>
    <w:rsid w:val="00EA6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EA6B51"/>
    <w:pPr>
      <w:spacing w:after="0" w:line="240" w:lineRule="auto"/>
      <w:ind w:left="108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A6B51"/>
    <w:rPr>
      <w:rFonts w:ascii="Times New Roman" w:eastAsia="Times New Roman" w:hAnsi="Times New Roman" w:cs="Times New Roman"/>
      <w:sz w:val="28"/>
      <w:szCs w:val="20"/>
      <w:lang w:eastAsia="ru-RU"/>
    </w:rPr>
  </w:style>
  <w:style w:type="character" w:customStyle="1" w:styleId="article-author">
    <w:name w:val="article-author"/>
    <w:basedOn w:val="a0"/>
    <w:rsid w:val="00EA6B51"/>
  </w:style>
  <w:style w:type="paragraph" w:styleId="af3">
    <w:name w:val="Body Text"/>
    <w:basedOn w:val="a"/>
    <w:link w:val="af4"/>
    <w:uiPriority w:val="99"/>
    <w:semiHidden/>
    <w:unhideWhenUsed/>
    <w:rsid w:val="00EA6B51"/>
    <w:pPr>
      <w:spacing w:after="120"/>
    </w:pPr>
  </w:style>
  <w:style w:type="character" w:customStyle="1" w:styleId="af4">
    <w:name w:val="Основной текст Знак"/>
    <w:basedOn w:val="a0"/>
    <w:link w:val="af3"/>
    <w:uiPriority w:val="99"/>
    <w:semiHidden/>
    <w:rsid w:val="00EA6B51"/>
  </w:style>
  <w:style w:type="paragraph" w:styleId="af5">
    <w:name w:val="endnote text"/>
    <w:basedOn w:val="a"/>
    <w:link w:val="af6"/>
    <w:uiPriority w:val="99"/>
    <w:semiHidden/>
    <w:unhideWhenUsed/>
    <w:rsid w:val="00EA6B51"/>
    <w:pPr>
      <w:spacing w:after="0" w:line="240" w:lineRule="auto"/>
    </w:pPr>
    <w:rPr>
      <w:rFonts w:eastAsiaTheme="minorEastAsia"/>
      <w:sz w:val="20"/>
      <w:szCs w:val="20"/>
      <w:lang w:eastAsia="ru-RU"/>
    </w:rPr>
  </w:style>
  <w:style w:type="character" w:customStyle="1" w:styleId="af6">
    <w:name w:val="Текст концевой сноски Знак"/>
    <w:basedOn w:val="a0"/>
    <w:link w:val="af5"/>
    <w:uiPriority w:val="99"/>
    <w:semiHidden/>
    <w:rsid w:val="00EA6B51"/>
    <w:rPr>
      <w:rFonts w:eastAsiaTheme="minorEastAsia"/>
      <w:sz w:val="20"/>
      <w:szCs w:val="20"/>
      <w:lang w:eastAsia="ru-RU"/>
    </w:rPr>
  </w:style>
  <w:style w:type="paragraph" w:styleId="af7">
    <w:name w:val="List Continue"/>
    <w:basedOn w:val="a"/>
    <w:rsid w:val="00EA6B51"/>
    <w:pPr>
      <w:spacing w:after="120" w:line="240" w:lineRule="auto"/>
      <w:ind w:left="283"/>
    </w:pPr>
    <w:rPr>
      <w:rFonts w:ascii="Times New Roman" w:eastAsia="Times New Roman" w:hAnsi="Times New Roman" w:cs="Times New Roman"/>
      <w:sz w:val="24"/>
      <w:szCs w:val="24"/>
      <w:lang w:eastAsia="ru-RU"/>
    </w:rPr>
  </w:style>
  <w:style w:type="paragraph" w:styleId="af8">
    <w:name w:val="Plain Text"/>
    <w:basedOn w:val="a"/>
    <w:link w:val="af9"/>
    <w:rsid w:val="00032EF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032EFD"/>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F6829"/>
    <w:rPr>
      <w:rFonts w:asciiTheme="majorHAnsi" w:eastAsiaTheme="majorEastAsia" w:hAnsiTheme="majorHAnsi" w:cstheme="majorBidi"/>
      <w:b/>
      <w:bCs/>
      <w:i/>
      <w:iCs/>
      <w:color w:val="4F81BD" w:themeColor="accent1"/>
    </w:rPr>
  </w:style>
  <w:style w:type="character" w:customStyle="1" w:styleId="mw-headline">
    <w:name w:val="mw-headline"/>
    <w:basedOn w:val="a0"/>
    <w:rsid w:val="00EF6829"/>
  </w:style>
  <w:style w:type="character" w:customStyle="1" w:styleId="ms-rtefontsize-2">
    <w:name w:val="ms-rtefontsize-2"/>
    <w:basedOn w:val="a0"/>
    <w:rsid w:val="000C23C2"/>
  </w:style>
  <w:style w:type="character" w:customStyle="1" w:styleId="20">
    <w:name w:val="Заголовок 2 Знак"/>
    <w:basedOn w:val="a0"/>
    <w:link w:val="2"/>
    <w:uiPriority w:val="9"/>
    <w:rsid w:val="000C23C2"/>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0C23C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1">
    <w:name w:val="Font Style11"/>
    <w:uiPriority w:val="99"/>
    <w:rsid w:val="000C23C2"/>
    <w:rPr>
      <w:rFonts w:ascii="Times New Roman" w:hAnsi="Times New Roman" w:cs="Times New Roman"/>
      <w:b/>
      <w:bCs/>
      <w:sz w:val="20"/>
      <w:szCs w:val="20"/>
    </w:rPr>
  </w:style>
  <w:style w:type="character" w:customStyle="1" w:styleId="FontStyle12">
    <w:name w:val="Font Style12"/>
    <w:uiPriority w:val="99"/>
    <w:rsid w:val="000C23C2"/>
    <w:rPr>
      <w:rFonts w:ascii="Calibri" w:hAnsi="Calibri" w:cs="Calibri"/>
      <w:sz w:val="22"/>
      <w:szCs w:val="22"/>
    </w:rPr>
  </w:style>
  <w:style w:type="character" w:customStyle="1" w:styleId="FontStyle13">
    <w:name w:val="Font Style13"/>
    <w:uiPriority w:val="99"/>
    <w:rsid w:val="000C23C2"/>
    <w:rPr>
      <w:rFonts w:ascii="Calibri" w:hAnsi="Calibri" w:cs="Calibri"/>
      <w:sz w:val="22"/>
      <w:szCs w:val="22"/>
    </w:rPr>
  </w:style>
  <w:style w:type="character" w:customStyle="1" w:styleId="FontStyle14">
    <w:name w:val="Font Style14"/>
    <w:uiPriority w:val="99"/>
    <w:rsid w:val="000C23C2"/>
    <w:rPr>
      <w:rFonts w:ascii="Calibri" w:hAnsi="Calibri" w:cs="Calibri"/>
      <w:b/>
      <w:bCs/>
      <w:sz w:val="26"/>
      <w:szCs w:val="26"/>
    </w:rPr>
  </w:style>
  <w:style w:type="character" w:customStyle="1" w:styleId="21">
    <w:name w:val="Основной текст (2)_"/>
    <w:link w:val="22"/>
    <w:uiPriority w:val="99"/>
    <w:locked/>
    <w:rsid w:val="000C23C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0C23C2"/>
    <w:pPr>
      <w:widowControl w:val="0"/>
      <w:shd w:val="clear" w:color="auto" w:fill="FFFFFF"/>
      <w:spacing w:before="1020" w:after="900" w:line="322" w:lineRule="exact"/>
      <w:ind w:hanging="720"/>
    </w:pPr>
    <w:rPr>
      <w:rFonts w:ascii="Times New Roman" w:hAnsi="Times New Roman" w:cs="Times New Roman"/>
      <w:sz w:val="28"/>
      <w:szCs w:val="28"/>
    </w:rPr>
  </w:style>
  <w:style w:type="table" w:styleId="afa">
    <w:name w:val="Table Grid"/>
    <w:basedOn w:val="a1"/>
    <w:uiPriority w:val="39"/>
    <w:rsid w:val="002D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4b">
    <w:name w:val="_e4b"/>
    <w:basedOn w:val="a"/>
    <w:rsid w:val="002D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C8295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82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zvestia.ru/news/502761" TargetMode="External"/><Relationship Id="rId18" Type="http://schemas.openxmlformats.org/officeDocument/2006/relationships/hyperlink" Target="https://ru.wikipedia.org/wiki/%D0%95%D0%B4%D0%B8%D0%BD%D0%BE%D0%B5_%D1%8D%D0%BA%D0%BE%D0%BD%D0%BE%D0%BC%D0%B8%D1%87%D0%B5%D1%81%D0%BA%D0%BE%D0%B5_%D0%BF%D1%80%D0%BE%D1%81%D1%82%D1%80%D0%B0%D0%BD%D1%81%D1%82%D0%B2%D0%BE" TargetMode="External"/><Relationship Id="rId26" Type="http://schemas.openxmlformats.org/officeDocument/2006/relationships/hyperlink" Target="http://www.irna.ir/fa/News/82475336/" TargetMode="External"/><Relationship Id="rId39" Type="http://schemas.openxmlformats.org/officeDocument/2006/relationships/hyperlink" Target="http://vz.ru/politics/2015/7/10/755521.print.html" TargetMode="External"/><Relationship Id="rId21" Type="http://schemas.openxmlformats.org/officeDocument/2006/relationships/hyperlink" Target="https://ru.wikipedia.org/wiki/%D0%A4%D0%B8%D0%BD%D0%B0%D0%BD%D1%81%D0%BE%D0%B2%D1%8B%D0%B9_%D0%B8%D0%BD%D1%81%D1%82%D0%B8%D1%82%D1%83%D1%82" TargetMode="External"/><Relationship Id="rId34" Type="http://schemas.openxmlformats.org/officeDocument/2006/relationships/hyperlink" Target="http://news.tj/ru/node/187807" TargetMode="External"/><Relationship Id="rId42" Type="http://schemas.openxmlformats.org/officeDocument/2006/relationships/hyperlink" Target="http://tass.ru/mezhdunarodnaya-panorama/2110879" TargetMode="External"/><Relationship Id="rId47" Type="http://schemas.openxmlformats.org/officeDocument/2006/relationships/hyperlink" Target="https://ru.wikipedia.org/wiki/%D0%9F%D1%80%D0%B0%D0%B2%D0%B0_%D1%87%D0%B5%D0%BB%D0%BE%D0%B2%D0%B5%D0%BA%D0%B0" TargetMode="External"/><Relationship Id="rId50" Type="http://schemas.openxmlformats.org/officeDocument/2006/relationships/hyperlink" Target="http://www.eurasianet.org/russian/departments/right/articles/eav021302aru.shtml" TargetMode="External"/><Relationship Id="rId55" Type="http://schemas.openxmlformats.org/officeDocument/2006/relationships/hyperlink" Target="http://www.newsasia.ru/view/7546" TargetMode="External"/><Relationship Id="rId63" Type="http://schemas.openxmlformats.org/officeDocument/2006/relationships/hyperlink" Target="http://www.centralasia.narod.ru/articles/1.htm" TargetMode="External"/><Relationship Id="rId68" Type="http://schemas.openxmlformats.org/officeDocument/2006/relationships/hyperlink" Target="http://www.bjreview.com/Lifestyle/%20201706/t20170623_800098971.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u.wikipedia.org/wiki/Oxford_University_Press" TargetMode="External"/><Relationship Id="rId2" Type="http://schemas.openxmlformats.org/officeDocument/2006/relationships/numbering" Target="numbering.xml"/><Relationship Id="rId16" Type="http://schemas.openxmlformats.org/officeDocument/2006/relationships/hyperlink" Target="http://csis.org/publication/vision-shared-prosperity-central-asia" TargetMode="External"/><Relationship Id="rId29" Type="http://schemas.openxmlformats.org/officeDocument/2006/relationships/hyperlink" Target="http://www.nato.int/" TargetMode="External"/><Relationship Id="rId11" Type="http://schemas.openxmlformats.org/officeDocument/2006/relationships/hyperlink" Target="http://www.globalaffairs.ru/PONARS-Eurasia/Poteplenie-otnosheniya-SShA-evraziiskim-integratcionnym-proektam-Rossii-i-Kitaya-18163" TargetMode="External"/><Relationship Id="rId24" Type="http://schemas.openxmlformats.org/officeDocument/2006/relationships/hyperlink" Target="http://afghanistan.ru/doc/109266.html" TargetMode="External"/><Relationship Id="rId32" Type="http://schemas.openxmlformats.org/officeDocument/2006/relationships/hyperlink" Target="http://www.mgimo.ru/news/experts/document212447.phtml" TargetMode="External"/><Relationship Id="rId37" Type="http://schemas.openxmlformats.org/officeDocument/2006/relationships/hyperlink" Target="http://polismi.ru/politika/kontury-novogo-mira/1187-kak-kitaj-otnositsya-k-chlenstvu-indii-v-shos.html" TargetMode="External"/><Relationship Id="rId40" Type="http://schemas.openxmlformats.org/officeDocument/2006/relationships/hyperlink" Target="http://www.inforos.ru/ru/?module=news&amp;action=view&amp;id=18747" TargetMode="External"/><Relationship Id="rId45" Type="http://schemas.openxmlformats.org/officeDocument/2006/relationships/hyperlink" Target="https://ria.ru/politics/20150706/1116136007.html" TargetMode="External"/><Relationship Id="rId53" Type="http://schemas.openxmlformats.org/officeDocument/2006/relationships/hyperlink" Target="http://energyprojects.tj/index.php?option=com_content&amp;view=article&amp;id=722" TargetMode="External"/><Relationship Id="rId58" Type="http://schemas.openxmlformats.org/officeDocument/2006/relationships/hyperlink" Target="http://www.president.tj/ru/node/13747" TargetMode="External"/><Relationship Id="rId66" Type="http://schemas.openxmlformats.org/officeDocument/2006/relationships/hyperlink" Target="https://www.asiaplus.tj/ru/news/tajikistan/society/%2020161124/kaskaderi-krisha-mira-tadzhikistan-zakonchili-svoi-debyutnii-film" TargetMode="External"/><Relationship Id="rId74" Type="http://schemas.openxmlformats.org/officeDocument/2006/relationships/hyperlink" Target="https://www.artlebedev.ru/" TargetMode="External"/><Relationship Id="rId5" Type="http://schemas.openxmlformats.org/officeDocument/2006/relationships/settings" Target="settings.xml"/><Relationship Id="rId15" Type="http://schemas.openxmlformats.org/officeDocument/2006/relationships/hyperlink" Target="http://www.state.gov/p/sca/rls/rmks/2015/240014.htm" TargetMode="External"/><Relationship Id="rId23" Type="http://schemas.openxmlformats.org/officeDocument/2006/relationships/hyperlink" Target="http://caa-network.org/archives/author/caan" TargetMode="External"/><Relationship Id="rId28" Type="http://schemas.openxmlformats.org/officeDocument/2006/relationships/hyperlink" Target="https://ru.wikipedia.org/wiki/%D0%9A%D0%BE%D0%BB%D0%BB%D0%B5%D0%BA%D1%82%D0%B8%D0%B2%D0%BD%D1%8B%D0%B5_%D1%81%D0%B8%D0%BB%D1%8B_%D0%BE%D0%BF%D0%B5%D1%80%D0%B0%D1%82%D0%B8%D0%B2%D0%BD%D0%BE%D0%B3%D0%BE_%D1%80%D0%B5%D0%B0%D0%B3%D0%B8%D1%80%D0%BE%D0%B2%D0%B0%D0%BD%D0%B8%D1%8F" TargetMode="External"/><Relationship Id="rId36" Type="http://schemas.openxmlformats.org/officeDocument/2006/relationships/hyperlink" Target="http://www.ifs.ru/" TargetMode="External"/><Relationship Id="rId49" Type="http://schemas.openxmlformats.org/officeDocument/2006/relationships/hyperlink" Target="http://russiancouncil.ru/inner/?id_4=967" TargetMode="External"/><Relationship Id="rId57" Type="http://schemas.openxmlformats.org/officeDocument/2006/relationships/hyperlink" Target="http://www.centrasia.ru" TargetMode="External"/><Relationship Id="rId61" Type="http://schemas.openxmlformats.org/officeDocument/2006/relationships/hyperlink" Target="http://mfa.tj/?l=ru&amp;cat=109&amp;art=1072" TargetMode="External"/><Relationship Id="rId10" Type="http://schemas.openxmlformats.org/officeDocument/2006/relationships/hyperlink" Target="http://online.zakon.kz/Document/?doc_id=33660150" TargetMode="External"/><Relationship Id="rId19" Type="http://schemas.openxmlformats.org/officeDocument/2006/relationships/hyperlink" Target="https://ru.wikipedia.org/wiki/%D0%AD%D0%BA%D0%BE%D0%BD%D0%BE%D0%BC%D0%B8%D1%87%D0%B5%D1%81%D0%BA%D0%B8%D0%B9_%D1%86%D0%B8%D0%BA%D0%BB" TargetMode="External"/><Relationship Id="rId31" Type="http://schemas.openxmlformats.org/officeDocument/2006/relationships/hyperlink" Target="http://www.president.tj/node/10464" TargetMode="External"/><Relationship Id="rId44" Type="http://schemas.openxmlformats.org/officeDocument/2006/relationships/hyperlink" Target="http://www.eurasiancommission.org/ru/nae/news/Pages/2-03-2017-1.aspx" TargetMode="External"/><Relationship Id="rId52" Type="http://schemas.openxmlformats.org/officeDocument/2006/relationships/hyperlink" Target="http://casa-1000.org/page21.html" TargetMode="External"/><Relationship Id="rId60" Type="http://schemas.openxmlformats.org/officeDocument/2006/relationships/hyperlink" Target="http://www.konf.x-pdf.ru/19bezopasnost/212810-1-nauchno-prakticheskaya-konferenciya-formi-metodi-protivodeystviya-rasprostraneniyu-ideologii-ekstremizma-terrorizma-sredi.php" TargetMode="External"/><Relationship Id="rId65" Type="http://schemas.openxmlformats.org/officeDocument/2006/relationships/hyperlink" Target="http://www.internetworldstats.com/stats3.htm" TargetMode="External"/><Relationship Id="rId73" Type="http://schemas.openxmlformats.org/officeDocument/2006/relationships/hyperlink" Target="http://ru.sputnik-tj.co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server\Agency\%D0%93%D0%BE%D1%82%D0%BE%D0%B2%D1%8B%D0%B5\%D0%9D%D0%B0%20%D0%BF%D0%B5%D1%80%D0%B5%D0%B2%D0%BE%D0%B4%202\%D0%9A%D0%BE%D0%BC%D0%B0%D0%BD%D0%B4%D0%B8%D1%80%20%D0%9E%D0%9C%D0%9E%D0%9D%20%D0%9C%D0%92%D0%94%20%D0%A2%D0%B0%D0%B4%D0%B6%D0%B8%D0%BA%D0%B8%D1%81%D1%82%D0%B0%D0%BD%D0%B0%20%D0%BF%D0%BE%D0%BB%D0%BA%D0%BE%D0%B2%D0%BD%D0%B8%D0%BA%20%D0%93%D1%83%D0%BB%D0%BC%D1%83%D1%80%D0%BE%D0%B4%20%D0%A5%D0%B0%D0%BB%D0%B8%D0%BC%D0%BE%D0%B2,%20%D0%BA%D0%BE%D1%82%D0%BE%D1%80%D1%8B%D0%B9%20%D1%81%2023%20%D0%B0%D0%BF%D1%80%D0%B5%D0%BB%D1%8F%20%D0%BF%D1%80%D0%BE%D0%BF%D0%B0%D0%BB%20%D0%B2%20%D0%BD%D0%B5%D0%B8%D0%B7%D0%B2%D0%B5%D1%81%D1%82%D0%BD%D0%BE%D0%BC%20%D0%BD%D0%B0%D0%BF%D1%80%D0%B0%D0%B2%D0%BB%D0%B5%D0%BD%D0%B8%D0%B8,%2027%20%D0%BC%D0%B0%D1%8F%20%D1%87%D0%B5%D1%80%D0%B5%D0%B7%20%D1%81%D0%BE%D1%86%D0%B8%D0%B0%D0%BB%D1%8C%D0%BD%D1%8B%D0%B5%20%D1%81%D0%B5%D1%82%D0%B8%20%D1%80%D0%B0%D1%81%D0%BF%D1%80%D0%BE%D1%81%D1%82%D1%80%D0%B0%D0%BD%D0%B8%D0%BB%20%D0%B2%D0%B8%D0%B4%D0%B5%D0%BE%D0%BE%D0%B1%D1%80%D0%B0%D1%89%D0%B5%D0%BD%D0%B8%D0%B5,%20%D0%B2%20%D0%BA%D0%BE%D1%82%D0%BE%D1%80%D0%BE%D0%BC%20%D0%BF%D0%BE%D0%B4%D1%82%D0%B2%D0%B5%D1%80%D0%B6%D0%B4%D0%B0%D0%B5%D1%82%20%D1%81%D0%B2%D0%BE%D0%B5%20%D0%BF%D1%80%D0%B8%D1%81%D0%BE%D0%B5%D0%B4%D0%B8%D0%BD%D0%B5%D0%BD%D0%B8%D0%B5%20%D0%B2%20%D1%80%D1%8F%D0%B4%D1%8B%20%D0%B1%D0%BE%D0%B5%D0%B2%D0%B8%D0%BA%D0%BE%D0%B2%20%D0%98%D0%93%D0%98%D0%9B." TargetMode="External"/><Relationship Id="rId14" Type="http://schemas.openxmlformats.org/officeDocument/2006/relationships/hyperlink" Target="http://www.state.gov/s/d/2015/240013.htm" TargetMode="External"/><Relationship Id="rId22" Type="http://schemas.openxmlformats.org/officeDocument/2006/relationships/hyperlink" Target="http://docs.cntd.ru/document/420205962" TargetMode="External"/><Relationship Id="rId27" Type="http://schemas.openxmlformats.org/officeDocument/2006/relationships/hyperlink" Target="http://www.news.tj/ru/news/centralasia/20170330/richard-vaits-o-bezopasnosti-v-tsentralnoi-azii-ee-novihstarih-vizovah" TargetMode="External"/><Relationship Id="rId30" Type="http://schemas.openxmlformats.org/officeDocument/2006/relationships/hyperlink" Target="http://www.nato.int/docu/review/2009/Asia/central_asian_geopolitics/RU/" TargetMode="External"/><Relationship Id="rId35" Type="http://schemas.openxmlformats.org/officeDocument/2006/relationships/hyperlink" Target="http://tass.ru/mezhdunarodnaya-panorama/4042742" TargetMode="External"/><Relationship Id="rId43" Type="http://schemas.openxmlformats.org/officeDocument/2006/relationships/hyperlink" Target="http://www.sectsco.org/RU123/show.asp?id=894" TargetMode="External"/><Relationship Id="rId48" Type="http://schemas.openxmlformats.org/officeDocument/2006/relationships/hyperlink" Target="https://ru.wikipedia.org/wiki/%D0%A1%D1%83%D0%B2%D0%B5%D1%80%D0%B5%D0%BD%D0%B8%D1%82%D0%B5%D1%82" TargetMode="External"/><Relationship Id="rId56" Type="http://schemas.openxmlformats.org/officeDocument/2006/relationships/hyperlink" Target="http://www.news-asia.ru/view/tj/accidents/1150" TargetMode="External"/><Relationship Id="rId64" Type="http://schemas.openxmlformats.org/officeDocument/2006/relationships/hyperlink" Target="http://ceasia.ru/forum/ugrozi-bezopasnosti-tsentralnoy-azii-i-osnovnie-stsenarii-razvitiya-regiona.html" TargetMode="External"/><Relationship Id="rId69" Type="http://schemas.openxmlformats.org/officeDocument/2006/relationships/hyperlink" Target="https://in.rbth.com/arts/culture/2016/11/18/the-film-viy-3-will-star-shahrukh-khan_648929" TargetMode="Externa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natoint/docu/pr/2004/p04-096e.htm" TargetMode="External"/><Relationship Id="rId72" Type="http://schemas.openxmlformats.org/officeDocument/2006/relationships/hyperlink" Target="https://ru.wikipedia.org/wiki/%D0%A1%D0%BB%D1%83%D0%B6%D0%B5%D0%B1%D0%BD%D0%B0%D1%8F:%D0%98%D1%81%D1%82%D0%BE%D1%87%D0%BD%D0%B8%D0%BA%D0%B8_%D0%BA%D0%BD%D0%B8%D0%B3/9780195584929" TargetMode="External"/><Relationship Id="rId3" Type="http://schemas.openxmlformats.org/officeDocument/2006/relationships/styles" Target="styles.xml"/><Relationship Id="rId12" Type="http://schemas.openxmlformats.org/officeDocument/2006/relationships/hyperlink" Target="http://izvestia.ru/news/504908" TargetMode="External"/><Relationship Id="rId17" Type="http://schemas.openxmlformats.org/officeDocument/2006/relationships/hyperlink" Target="https://ru.wikipedia.org/wiki/%D0%A2%D0%B0%D0%BC%D0%BE%D0%B6%D0%B5%D0%BD%D0%BD%D1%8B%D0%B9_%D1%81%D0%BE%D1%8E%D0%B7_%D0%95%D0%90%D0%AD%D0%A1" TargetMode="External"/><Relationship Id="rId25" Type="http://schemas.openxmlformats.org/officeDocument/2006/relationships/hyperlink" Target="http://afghanistan.ru/doc/96493.html" TargetMode="External"/><Relationship Id="rId33" Type="http://schemas.openxmlformats.org/officeDocument/2006/relationships/hyperlink" Target="http://www.avesta.tj/sociaty/24877-eksperty-o-tadzhiksko-turkmenskih-otnosheniyah.html" TargetMode="External"/><Relationship Id="rId38" Type="http://schemas.openxmlformats.org/officeDocument/2006/relationships/hyperlink" Target="https://www.weforum.org/agenda/2017/01/full-text-of-xi-jinping-keynote-at-the-world-economic-forum" TargetMode="External"/><Relationship Id="rId46" Type="http://schemas.openxmlformats.org/officeDocument/2006/relationships/hyperlink" Target="http://www.rediff.com/news/2007/aug/07guest.htm" TargetMode="External"/><Relationship Id="rId59" Type="http://schemas.openxmlformats.org/officeDocument/2006/relationships/hyperlink" Target="http://www.rtsu.tj/ru/news/4077/" TargetMode="External"/><Relationship Id="rId67" Type="http://schemas.openxmlformats.org/officeDocument/2006/relationships/hyperlink" Target="http://silkroadfilmfestival.com/%20international-alliance-set-support-belt-road-movie-production/" TargetMode="External"/><Relationship Id="rId20" Type="http://schemas.openxmlformats.org/officeDocument/2006/relationships/hyperlink" Target="https://ru.wikipedia.org/wiki/%D0%A4%D0%B8%D0%BD%D0%B0%D0%BD%D1%81%D0%BE%D0%B2%D1%8B%D0%B9_%D1%80%D1%8B%D0%BD%D0%BE%D0%BA" TargetMode="External"/><Relationship Id="rId41" Type="http://schemas.openxmlformats.org/officeDocument/2006/relationships/hyperlink" Target="http://russiancouncil.ru/inner/?id_4=7059" TargetMode="External"/><Relationship Id="rId54" Type="http://schemas.openxmlformats.org/officeDocument/2006/relationships/hyperlink" Target="http://www.bbc.com/russian/.../2010/.../101221_tajikistan_anora_names.shtml" TargetMode="External"/><Relationship Id="rId62" Type="http://schemas.openxmlformats.org/officeDocument/2006/relationships/hyperlink" Target="http://prezident.tj/ru/node/13747" TargetMode="External"/><Relationship Id="rId70" Type="http://schemas.openxmlformats.org/officeDocument/2006/relationships/hyperlink" Target="https://ru.wikipedia.org/wiki/%D0%A4%D0%B0%D0%B9%D0%BB:2010_Nikolai_Litvinov_Nantional_Branding_C2_BM_5.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B97240A15E4C629A9D972945CC84C8"/>
        <w:category>
          <w:name w:val="Общие"/>
          <w:gallery w:val="placeholder"/>
        </w:category>
        <w:types>
          <w:type w:val="bbPlcHdr"/>
        </w:types>
        <w:behaviors>
          <w:behavior w:val="content"/>
        </w:behaviors>
        <w:guid w:val="{BDF00979-FE6E-4FE1-A6B0-CD53CA4BDD4B}"/>
      </w:docPartPr>
      <w:docPartBody>
        <w:p w:rsidR="008743F0" w:rsidRDefault="000E2898" w:rsidP="000E2898">
          <w:pPr>
            <w:pStyle w:val="A7B97240A15E4C629A9D972945CC84C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0E2898"/>
    <w:rsid w:val="000E2898"/>
    <w:rsid w:val="001A3403"/>
    <w:rsid w:val="00510996"/>
    <w:rsid w:val="00611FD1"/>
    <w:rsid w:val="006F65A3"/>
    <w:rsid w:val="008743F0"/>
    <w:rsid w:val="009804CE"/>
    <w:rsid w:val="009A6C2C"/>
    <w:rsid w:val="00C23964"/>
    <w:rsid w:val="00C424C2"/>
    <w:rsid w:val="00CF4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B97240A15E4C629A9D972945CC84C8">
    <w:name w:val="A7B97240A15E4C629A9D972945CC84C8"/>
    <w:rsid w:val="000E2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8AE8-81D0-4402-8723-C428AE97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265</Pages>
  <Words>77475</Words>
  <Characters>441613</Characters>
  <Application>Microsoft Office Word</Application>
  <DocSecurity>0</DocSecurity>
  <Lines>3680</Lines>
  <Paragraphs>1036</Paragraphs>
  <ScaleCrop>false</ScaleCrop>
  <HeadingPairs>
    <vt:vector size="2" baseType="variant">
      <vt:variant>
        <vt:lpstr>Название</vt:lpstr>
      </vt:variant>
      <vt:variant>
        <vt:i4>1</vt:i4>
      </vt:variant>
    </vt:vector>
  </HeadingPairs>
  <TitlesOfParts>
    <vt:vector size="1" baseType="lpstr">
      <vt:lpstr>Новые государства Центральной Азии в условиях формирования полицентричного мира:                                                материалы Международной научной конференции</vt:lpstr>
    </vt:vector>
  </TitlesOfParts>
  <Company>Reanimator Extreme Edition</Company>
  <LinksUpToDate>false</LinksUpToDate>
  <CharactersWithSpaces>518052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государства Центральной Азии в условиях формирования полицентричного мира:                                                материалы Международной научной конференции</dc:title>
  <dc:creator>Наука</dc:creator>
  <cp:lastModifiedBy>Tipagrafiya</cp:lastModifiedBy>
  <cp:revision>36</cp:revision>
  <cp:lastPrinted>2017-10-30T06:07:00Z</cp:lastPrinted>
  <dcterms:created xsi:type="dcterms:W3CDTF">2017-10-17T06:11:00Z</dcterms:created>
  <dcterms:modified xsi:type="dcterms:W3CDTF">2017-10-30T06:13:00Z</dcterms:modified>
</cp:coreProperties>
</file>